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D41" w:rsidRDefault="00117D41" w:rsidP="007C5C80">
      <w:pPr>
        <w:adjustRightInd w:val="0"/>
        <w:snapToGrid w:val="0"/>
        <w:spacing w:beforeLines="50" w:before="180" w:line="276" w:lineRule="auto"/>
        <w:rPr>
          <w:rFonts w:ascii="微軟正黑體" w:eastAsia="微軟正黑體" w:hAnsi="微軟正黑體"/>
          <w:sz w:val="28"/>
          <w:szCs w:val="40"/>
        </w:rPr>
      </w:pPr>
    </w:p>
    <w:tbl>
      <w:tblPr>
        <w:tblW w:w="9262" w:type="dxa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883"/>
        <w:gridCol w:w="6379"/>
      </w:tblGrid>
      <w:tr w:rsidR="00117D41" w:rsidRPr="00101622" w:rsidTr="00117D41">
        <w:trPr>
          <w:trHeight w:val="617"/>
          <w:jc w:val="center"/>
        </w:trPr>
        <w:tc>
          <w:tcPr>
            <w:tcW w:w="9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  <w:hideMark/>
          </w:tcPr>
          <w:p w:rsidR="00117D41" w:rsidRPr="00101622" w:rsidRDefault="00A83D91" w:rsidP="003A16E9">
            <w:pPr>
              <w:widowControl/>
              <w:jc w:val="center"/>
              <w:rPr>
                <w:rFonts w:ascii="Arial" w:hAnsi="Arial" w:cs="Arial"/>
                <w:b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b/>
                <w:kern w:val="0"/>
                <w:sz w:val="28"/>
                <w:szCs w:val="28"/>
              </w:rPr>
              <w:t>性別平等教育微型教案</w:t>
            </w:r>
          </w:p>
        </w:tc>
      </w:tr>
      <w:tr w:rsidR="00117D41" w:rsidRPr="00101622" w:rsidTr="00117D41">
        <w:trPr>
          <w:trHeight w:val="989"/>
          <w:jc w:val="center"/>
        </w:trPr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  <w:hideMark/>
          </w:tcPr>
          <w:p w:rsidR="00117D41" w:rsidRPr="00101622" w:rsidRDefault="007C5C80" w:rsidP="003A16E9">
            <w:pPr>
              <w:widowControl/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設計者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  <w:hideMark/>
          </w:tcPr>
          <w:p w:rsidR="00117D41" w:rsidRPr="00101622" w:rsidRDefault="00D607E7" w:rsidP="003A16E9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彭紫絹、林惠萍</w:t>
            </w:r>
          </w:p>
        </w:tc>
      </w:tr>
      <w:tr w:rsidR="00117D41" w:rsidRPr="00101622" w:rsidTr="00117D41">
        <w:trPr>
          <w:trHeight w:val="989"/>
          <w:jc w:val="center"/>
        </w:trPr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117D41" w:rsidRPr="00101622" w:rsidRDefault="00117D41" w:rsidP="003A16E9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101622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媒材簡介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D607E7" w:rsidRDefault="00D607E7" w:rsidP="00D607E7">
            <w:pPr>
              <w:widowControl/>
              <w:spacing w:line="440" w:lineRule="exact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桃園市國教</w:t>
            </w:r>
            <w:proofErr w:type="gramStart"/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輔導團性平</w:t>
            </w:r>
            <w:proofErr w:type="gramEnd"/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議題數位教材</w:t>
            </w: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--</w:t>
            </w:r>
          </w:p>
          <w:p w:rsidR="00117D41" w:rsidRDefault="00D607E7" w:rsidP="00D607E7">
            <w:pPr>
              <w:widowControl/>
              <w:spacing w:line="440" w:lineRule="exact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D607E7">
              <w:rPr>
                <w:rFonts w:ascii="Arial" w:hAnsi="Arial" w:cs="Arial" w:hint="eastAsia"/>
                <w:kern w:val="0"/>
                <w:sz w:val="28"/>
                <w:szCs w:val="28"/>
              </w:rPr>
              <w:t>少年</w:t>
            </w:r>
            <w:r w:rsidRPr="00D607E7">
              <w:rPr>
                <w:rFonts w:ascii="Arial" w:hAnsi="Arial" w:cs="Arial" w:hint="eastAsia"/>
                <w:kern w:val="0"/>
                <w:sz w:val="28"/>
                <w:szCs w:val="28"/>
              </w:rPr>
              <w:t>AN</w:t>
            </w:r>
            <w:r w:rsidRPr="00D607E7">
              <w:rPr>
                <w:rFonts w:ascii="Arial" w:hAnsi="Arial" w:cs="Arial" w:hint="eastAsia"/>
                <w:kern w:val="0"/>
                <w:sz w:val="28"/>
                <w:szCs w:val="28"/>
              </w:rPr>
              <w:t>的奇幻漂流</w:t>
            </w:r>
          </w:p>
          <w:p w:rsidR="00D607E7" w:rsidRPr="00101622" w:rsidRDefault="00D16644" w:rsidP="003A16E9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hyperlink r:id="rId8" w:tgtFrame="_blank" w:history="1">
              <w:r w:rsidR="00D607E7">
                <w:rPr>
                  <w:rStyle w:val="a3"/>
                  <w:rFonts w:ascii="Helvetica" w:hAnsi="Helvetica"/>
                  <w:color w:val="3399F3"/>
                  <w:sz w:val="21"/>
                  <w:szCs w:val="21"/>
                  <w:shd w:val="clear" w:color="auto" w:fill="FFFFFF"/>
                </w:rPr>
                <w:t>http://youtu.be/blz8jixTvYg</w:t>
              </w:r>
            </w:hyperlink>
          </w:p>
        </w:tc>
      </w:tr>
      <w:tr w:rsidR="00117D41" w:rsidRPr="00101622" w:rsidTr="00117D41">
        <w:trPr>
          <w:trHeight w:val="1212"/>
          <w:jc w:val="center"/>
        </w:trPr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  <w:hideMark/>
          </w:tcPr>
          <w:p w:rsidR="00117D41" w:rsidRPr="00101622" w:rsidRDefault="00117D41" w:rsidP="003A16E9">
            <w:pPr>
              <w:widowControl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101622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性別平等教育議題</w:t>
            </w:r>
          </w:p>
          <w:p w:rsidR="00117D41" w:rsidRPr="00101622" w:rsidRDefault="00117D41" w:rsidP="003A16E9"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101622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概念/次概念/能力指標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  <w:hideMark/>
          </w:tcPr>
          <w:p w:rsidR="0058005B" w:rsidRDefault="0058005B" w:rsidP="003A16E9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主題軸</w:t>
            </w: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:</w:t>
            </w: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性別的自我了解</w:t>
            </w:r>
          </w:p>
          <w:p w:rsidR="0058005B" w:rsidRDefault="0058005B" w:rsidP="003A16E9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主要概念</w:t>
            </w: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:</w:t>
            </w: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生涯發展</w:t>
            </w:r>
          </w:p>
          <w:p w:rsidR="0058005B" w:rsidRDefault="0058005B" w:rsidP="003A16E9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次要概念</w:t>
            </w: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:</w:t>
            </w: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不同性別者的成就與貢獻</w:t>
            </w:r>
          </w:p>
          <w:p w:rsidR="0058005B" w:rsidRDefault="0058005B" w:rsidP="003A16E9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能力指標</w:t>
            </w: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:</w:t>
            </w:r>
          </w:p>
          <w:p w:rsidR="00117D41" w:rsidRDefault="00D607E7" w:rsidP="003A16E9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 xml:space="preserve">1-2-3 </w:t>
            </w: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欣賞不同性別者的創意表現</w:t>
            </w:r>
          </w:p>
          <w:p w:rsidR="00D607E7" w:rsidRPr="00101622" w:rsidRDefault="00D607E7" w:rsidP="003A16E9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 xml:space="preserve">1-3-5 </w:t>
            </w: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認識不同性別者的成就與貢獻</w:t>
            </w:r>
          </w:p>
        </w:tc>
      </w:tr>
      <w:tr w:rsidR="00117D41" w:rsidRPr="00101622" w:rsidTr="00117D41">
        <w:trPr>
          <w:trHeight w:val="1212"/>
          <w:jc w:val="center"/>
        </w:trPr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117D41" w:rsidRPr="00101622" w:rsidRDefault="00117D41" w:rsidP="003A16E9">
            <w:pPr>
              <w:widowControl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101622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教學策略運用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117D41" w:rsidRPr="00101622" w:rsidRDefault="00117D41" w:rsidP="003A16E9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101622">
              <w:rPr>
                <w:rFonts w:ascii="Arial" w:hAnsi="Arial" w:cs="Arial" w:hint="eastAsia"/>
                <w:kern w:val="0"/>
                <w:sz w:val="28"/>
                <w:szCs w:val="28"/>
              </w:rPr>
              <w:t>閱讀理解四層次</w:t>
            </w:r>
          </w:p>
        </w:tc>
      </w:tr>
      <w:tr w:rsidR="00117D41" w:rsidRPr="00101622" w:rsidTr="007319C3">
        <w:trPr>
          <w:trHeight w:val="361"/>
          <w:jc w:val="center"/>
        </w:trPr>
        <w:tc>
          <w:tcPr>
            <w:tcW w:w="9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  <w:hideMark/>
          </w:tcPr>
          <w:p w:rsidR="00117D41" w:rsidRPr="00101622" w:rsidRDefault="00117D41" w:rsidP="003A16E9">
            <w:pPr>
              <w:widowControl/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101622">
              <w:rPr>
                <w:rFonts w:ascii="微軟正黑體" w:eastAsia="微軟正黑體" w:hAnsi="微軟正黑體" w:cs="Arial" w:hint="eastAsia"/>
                <w:color w:val="000000"/>
                <w:sz w:val="40"/>
                <w:szCs w:val="28"/>
                <w:shd w:val="clear" w:color="auto" w:fill="D9D9D9" w:themeFill="background1" w:themeFillShade="D9"/>
              </w:rPr>
              <w:t xml:space="preserve">  </w:t>
            </w:r>
            <w:r w:rsidRPr="007319C3">
              <w:rPr>
                <w:rFonts w:ascii="微軟正黑體" w:eastAsia="微軟正黑體" w:hAnsi="微軟正黑體" w:cs="Arial" w:hint="eastAsia"/>
                <w:color w:val="000000"/>
                <w:sz w:val="36"/>
                <w:szCs w:val="28"/>
                <w:shd w:val="clear" w:color="auto" w:fill="D9D9D9" w:themeFill="background1" w:themeFillShade="D9"/>
              </w:rPr>
              <w:t xml:space="preserve"> </w:t>
            </w:r>
            <w:r w:rsidR="00A83D91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  <w:shd w:val="clear" w:color="auto" w:fill="D9D9D9" w:themeFill="background1" w:themeFillShade="D9"/>
              </w:rPr>
              <w:t>教案內容</w:t>
            </w:r>
            <w:bookmarkStart w:id="0" w:name="_GoBack"/>
            <w:bookmarkEnd w:id="0"/>
          </w:p>
        </w:tc>
      </w:tr>
      <w:tr w:rsidR="00117D41" w:rsidRPr="00101622" w:rsidTr="007319C3">
        <w:trPr>
          <w:trHeight w:val="4695"/>
          <w:jc w:val="center"/>
        </w:trPr>
        <w:tc>
          <w:tcPr>
            <w:tcW w:w="9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117D41" w:rsidRPr="007319C3" w:rsidRDefault="00D607E7" w:rsidP="00D607E7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第一層次</w:t>
            </w:r>
            <w:proofErr w:type="gramStart"/>
            <w:r w:rsidR="007319C3"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─</w:t>
            </w:r>
            <w:proofErr w:type="gramEnd"/>
            <w:r w:rsidR="007319C3"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事實</w:t>
            </w: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：</w:t>
            </w:r>
          </w:p>
          <w:p w:rsidR="00D607E7" w:rsidRPr="007319C3" w:rsidRDefault="00D607E7" w:rsidP="00D607E7">
            <w:pPr>
              <w:pStyle w:val="a4"/>
              <w:widowControl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大帥哥An的三位</w:t>
            </w:r>
            <w:proofErr w:type="gramStart"/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超級麻吉分別</w:t>
            </w:r>
            <w:proofErr w:type="gramEnd"/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有哪些個人特質？</w:t>
            </w:r>
          </w:p>
          <w:p w:rsidR="00D607E7" w:rsidRPr="007319C3" w:rsidRDefault="00D607E7" w:rsidP="00D607E7">
            <w:pPr>
              <w:pStyle w:val="a4"/>
              <w:widowControl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當老師</w:t>
            </w:r>
            <w:proofErr w:type="gramStart"/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介紹繼剛喜歡</w:t>
            </w:r>
            <w:proofErr w:type="gramEnd"/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洋娃娃時，同學有何反應？</w:t>
            </w:r>
          </w:p>
          <w:p w:rsidR="00D607E7" w:rsidRPr="007319C3" w:rsidRDefault="00D607E7" w:rsidP="00D607E7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第二層次</w:t>
            </w:r>
            <w:proofErr w:type="gramStart"/>
            <w:r w:rsidR="007319C3"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─</w:t>
            </w:r>
            <w:proofErr w:type="gramEnd"/>
            <w:r w:rsidR="007319C3"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感受</w:t>
            </w: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：</w:t>
            </w:r>
          </w:p>
          <w:p w:rsidR="00D607E7" w:rsidRPr="007319C3" w:rsidRDefault="00D607E7" w:rsidP="00D607E7">
            <w:pPr>
              <w:pStyle w:val="a4"/>
              <w:widowControl/>
              <w:numPr>
                <w:ilvl w:val="0"/>
                <w:numId w:val="2"/>
              </w:numPr>
              <w:spacing w:line="320" w:lineRule="exact"/>
              <w:ind w:leftChars="0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為何An會和她的好朋友自稱為｢怪咖五人組」？</w:t>
            </w:r>
          </w:p>
          <w:p w:rsidR="00D607E7" w:rsidRPr="007319C3" w:rsidRDefault="00D607E7" w:rsidP="00D607E7">
            <w:pPr>
              <w:pStyle w:val="a4"/>
              <w:widowControl/>
              <w:numPr>
                <w:ilvl w:val="0"/>
                <w:numId w:val="2"/>
              </w:numPr>
              <w:spacing w:line="320" w:lineRule="exact"/>
              <w:ind w:leftChars="0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proofErr w:type="gramStart"/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繼剛面對</w:t>
            </w:r>
            <w:proofErr w:type="gramEnd"/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大雄嘲笑他喜歡玩洋娃娃時，他可能會有甚麼感受？</w:t>
            </w:r>
          </w:p>
          <w:p w:rsidR="00D607E7" w:rsidRPr="007319C3" w:rsidRDefault="00D607E7" w:rsidP="00D607E7">
            <w:pPr>
              <w:pStyle w:val="a4"/>
              <w:widowControl/>
              <w:numPr>
                <w:ilvl w:val="0"/>
                <w:numId w:val="2"/>
              </w:numPr>
              <w:spacing w:line="320" w:lineRule="exact"/>
              <w:ind w:leftChars="0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為何大雄會認為｢男生畫女生」是變態的？</w:t>
            </w:r>
          </w:p>
          <w:p w:rsidR="00D607E7" w:rsidRPr="007319C3" w:rsidRDefault="00D607E7" w:rsidP="00D607E7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第三層次</w:t>
            </w:r>
            <w:proofErr w:type="gramStart"/>
            <w:r w:rsidR="007319C3"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─</w:t>
            </w:r>
            <w:proofErr w:type="gramEnd"/>
            <w:r w:rsidR="007319C3"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發現</w:t>
            </w: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：</w:t>
            </w:r>
          </w:p>
          <w:p w:rsidR="00D607E7" w:rsidRPr="007319C3" w:rsidRDefault="00D607E7" w:rsidP="00E728E5">
            <w:pPr>
              <w:pStyle w:val="a4"/>
              <w:widowControl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如果你因為</w:t>
            </w:r>
            <w:r w:rsidR="00E728E5"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自我喜歡的事物而受到他人的嘲笑，你會有何反應？</w:t>
            </w:r>
          </w:p>
          <w:p w:rsidR="00E728E5" w:rsidRPr="007319C3" w:rsidRDefault="00E728E5" w:rsidP="00E728E5">
            <w:pPr>
              <w:pStyle w:val="a4"/>
              <w:widowControl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如果你是</w:t>
            </w:r>
            <w:proofErr w:type="gramStart"/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雅妮或湘慈</w:t>
            </w:r>
            <w:proofErr w:type="gramEnd"/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，當你看到大雄嘲笑</w:t>
            </w:r>
            <w:proofErr w:type="gramStart"/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繼剛時</w:t>
            </w:r>
            <w:proofErr w:type="gramEnd"/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，你會怎麼做？</w:t>
            </w:r>
          </w:p>
          <w:p w:rsidR="00E728E5" w:rsidRPr="007319C3" w:rsidRDefault="00E728E5" w:rsidP="00E728E5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第四層次</w:t>
            </w:r>
            <w:proofErr w:type="gramStart"/>
            <w:r w:rsidR="007319C3"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─</w:t>
            </w:r>
            <w:proofErr w:type="gramEnd"/>
            <w:r w:rsidR="007319C3"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將來</w:t>
            </w: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：</w:t>
            </w:r>
          </w:p>
          <w:p w:rsidR="00E728E5" w:rsidRPr="007319C3" w:rsidRDefault="00E728E5" w:rsidP="00E728E5">
            <w:pPr>
              <w:pStyle w:val="a4"/>
              <w:widowControl/>
              <w:numPr>
                <w:ilvl w:val="0"/>
                <w:numId w:val="4"/>
              </w:numPr>
              <w:spacing w:line="320" w:lineRule="exact"/>
              <w:ind w:leftChars="0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你的夢想是甚麼？為了實現這個夢相，你會做何努力？</w:t>
            </w:r>
          </w:p>
          <w:p w:rsidR="00E728E5" w:rsidRPr="00E728E5" w:rsidRDefault="00E728E5" w:rsidP="00E728E5">
            <w:pPr>
              <w:pStyle w:val="a4"/>
              <w:widowControl/>
              <w:numPr>
                <w:ilvl w:val="0"/>
                <w:numId w:val="4"/>
              </w:numPr>
              <w:spacing w:line="320" w:lineRule="exact"/>
              <w:ind w:leftChars="0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你的夢想有可能因為你的性別而受到限制嗎？為什麼？</w:t>
            </w:r>
          </w:p>
        </w:tc>
      </w:tr>
    </w:tbl>
    <w:p w:rsidR="00917903" w:rsidRDefault="00917903"/>
    <w:sectPr w:rsidR="00917903" w:rsidSect="007319C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644" w:rsidRDefault="00D16644" w:rsidP="0058005B">
      <w:r>
        <w:separator/>
      </w:r>
    </w:p>
  </w:endnote>
  <w:endnote w:type="continuationSeparator" w:id="0">
    <w:p w:rsidR="00D16644" w:rsidRDefault="00D16644" w:rsidP="00580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644" w:rsidRDefault="00D16644" w:rsidP="0058005B">
      <w:r>
        <w:separator/>
      </w:r>
    </w:p>
  </w:footnote>
  <w:footnote w:type="continuationSeparator" w:id="0">
    <w:p w:rsidR="00D16644" w:rsidRDefault="00D16644" w:rsidP="005800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312C8"/>
    <w:multiLevelType w:val="hybridMultilevel"/>
    <w:tmpl w:val="1A28DE5C"/>
    <w:lvl w:ilvl="0" w:tplc="A4BC3A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84D1E4A"/>
    <w:multiLevelType w:val="hybridMultilevel"/>
    <w:tmpl w:val="EFECB480"/>
    <w:lvl w:ilvl="0" w:tplc="81E225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A81757E"/>
    <w:multiLevelType w:val="hybridMultilevel"/>
    <w:tmpl w:val="B16279E8"/>
    <w:lvl w:ilvl="0" w:tplc="28D6F8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74F67AE"/>
    <w:multiLevelType w:val="hybridMultilevel"/>
    <w:tmpl w:val="975ABCFA"/>
    <w:lvl w:ilvl="0" w:tplc="53D478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17D41"/>
    <w:rsid w:val="00117D41"/>
    <w:rsid w:val="0058005B"/>
    <w:rsid w:val="007319C3"/>
    <w:rsid w:val="007C5C80"/>
    <w:rsid w:val="00917903"/>
    <w:rsid w:val="00A83D91"/>
    <w:rsid w:val="00C01E8D"/>
    <w:rsid w:val="00C6077C"/>
    <w:rsid w:val="00D16644"/>
    <w:rsid w:val="00D607E7"/>
    <w:rsid w:val="00DC15AE"/>
    <w:rsid w:val="00E728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D4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07E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607E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800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8005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800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8005B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outu.be/blz8jixTvY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taps0708</cp:lastModifiedBy>
  <cp:revision>5</cp:revision>
  <dcterms:created xsi:type="dcterms:W3CDTF">2016-08-17T06:17:00Z</dcterms:created>
  <dcterms:modified xsi:type="dcterms:W3CDTF">2016-09-05T03:48:00Z</dcterms:modified>
</cp:coreProperties>
</file>