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616" w:rsidRPr="00883E88" w:rsidRDefault="00853546" w:rsidP="00682616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883E88">
        <w:rPr>
          <w:rFonts w:ascii="標楷體" w:eastAsia="標楷體" w:hAnsi="標楷體" w:hint="eastAsia"/>
          <w:b/>
          <w:sz w:val="32"/>
          <w:szCs w:val="32"/>
        </w:rPr>
        <w:t>教學活動教案設計</w:t>
      </w:r>
    </w:p>
    <w:tbl>
      <w:tblPr>
        <w:tblW w:w="5035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58"/>
        <w:gridCol w:w="1498"/>
        <w:gridCol w:w="2508"/>
        <w:gridCol w:w="850"/>
        <w:gridCol w:w="709"/>
        <w:gridCol w:w="431"/>
        <w:gridCol w:w="696"/>
        <w:gridCol w:w="635"/>
      </w:tblGrid>
      <w:tr w:rsidR="00853546" w:rsidRPr="00883E88" w:rsidTr="00BE5BF8">
        <w:trPr>
          <w:trHeight w:val="147"/>
        </w:trPr>
        <w:tc>
          <w:tcPr>
            <w:tcW w:w="1565" w:type="pct"/>
            <w:gridSpan w:val="2"/>
            <w:tcBorders>
              <w:top w:val="thinThickThinSmallGap" w:sz="24" w:space="0" w:color="auto"/>
              <w:left w:val="thinThickThin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2616" w:rsidRPr="00883E88" w:rsidRDefault="00682616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教學</w:t>
            </w:r>
            <w:r w:rsidR="00853546" w:rsidRPr="00883E88">
              <w:rPr>
                <w:rFonts w:ascii="標楷體" w:eastAsia="標楷體" w:hAnsi="標楷體" w:hint="eastAsia"/>
                <w:color w:val="000000"/>
                <w:szCs w:val="24"/>
              </w:rPr>
              <w:t>科目</w:t>
            </w:r>
          </w:p>
        </w:tc>
        <w:tc>
          <w:tcPr>
            <w:tcW w:w="1478" w:type="pct"/>
            <w:tcBorders>
              <w:top w:val="thinThickThinSmallGap" w:sz="2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2616" w:rsidRPr="00883E88" w:rsidRDefault="00853546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歷史科</w:t>
            </w:r>
          </w:p>
        </w:tc>
        <w:tc>
          <w:tcPr>
            <w:tcW w:w="1173" w:type="pct"/>
            <w:gridSpan w:val="3"/>
            <w:tcBorders>
              <w:top w:val="thinThickThinSmallGap" w:sz="2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82616" w:rsidRPr="00883E88" w:rsidRDefault="00682616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教學時間</w:t>
            </w:r>
          </w:p>
        </w:tc>
        <w:tc>
          <w:tcPr>
            <w:tcW w:w="784" w:type="pct"/>
            <w:gridSpan w:val="2"/>
            <w:tcBorders>
              <w:top w:val="thinThickThinSmallGap" w:sz="24" w:space="0" w:color="auto"/>
              <w:left w:val="single" w:sz="6" w:space="0" w:color="auto"/>
              <w:bottom w:val="single" w:sz="6" w:space="0" w:color="auto"/>
              <w:right w:val="thinThickThinSmallGap" w:sz="24" w:space="0" w:color="auto"/>
            </w:tcBorders>
            <w:vAlign w:val="center"/>
          </w:tcPr>
          <w:p w:rsidR="00682616" w:rsidRPr="00883E88" w:rsidRDefault="00682616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45分鐘</w:t>
            </w:r>
          </w:p>
        </w:tc>
      </w:tr>
      <w:tr w:rsidR="00853546" w:rsidRPr="00883E88" w:rsidTr="00BE5BF8">
        <w:trPr>
          <w:cantSplit/>
          <w:trHeight w:val="662"/>
        </w:trPr>
        <w:tc>
          <w:tcPr>
            <w:tcW w:w="1565" w:type="pct"/>
            <w:gridSpan w:val="2"/>
            <w:tcBorders>
              <w:top w:val="single" w:sz="12" w:space="0" w:color="auto"/>
              <w:left w:val="thinThickThin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2616" w:rsidRPr="00883E88" w:rsidRDefault="00682616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單元名稱</w:t>
            </w:r>
          </w:p>
        </w:tc>
        <w:tc>
          <w:tcPr>
            <w:tcW w:w="14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2616" w:rsidRPr="00883E88" w:rsidRDefault="00853546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3-1 義和團與八國聯軍</w:t>
            </w:r>
          </w:p>
        </w:tc>
        <w:tc>
          <w:tcPr>
            <w:tcW w:w="1173" w:type="pct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82616" w:rsidRPr="00883E88" w:rsidRDefault="00682616" w:rsidP="00A15409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教學設計與演示者</w:t>
            </w:r>
          </w:p>
        </w:tc>
        <w:tc>
          <w:tcPr>
            <w:tcW w:w="784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SmallGap" w:sz="24" w:space="0" w:color="auto"/>
            </w:tcBorders>
            <w:vAlign w:val="center"/>
          </w:tcPr>
          <w:p w:rsidR="00682616" w:rsidRPr="00883E88" w:rsidRDefault="00682616">
            <w:pPr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蘇郁棋</w:t>
            </w:r>
          </w:p>
        </w:tc>
      </w:tr>
      <w:tr w:rsidR="00853546" w:rsidRPr="00883E88" w:rsidTr="00BE5BF8">
        <w:trPr>
          <w:cantSplit/>
          <w:trHeight w:val="474"/>
        </w:trPr>
        <w:tc>
          <w:tcPr>
            <w:tcW w:w="1565" w:type="pct"/>
            <w:gridSpan w:val="2"/>
            <w:tcBorders>
              <w:top w:val="single" w:sz="12" w:space="0" w:color="auto"/>
              <w:left w:val="thinThickThin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2616" w:rsidRPr="00883E88" w:rsidRDefault="00682616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教材來源</w:t>
            </w:r>
          </w:p>
        </w:tc>
        <w:tc>
          <w:tcPr>
            <w:tcW w:w="14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2616" w:rsidRPr="00883E88" w:rsidRDefault="005840FA" w:rsidP="005840FA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國八</w:t>
            </w:r>
            <w:r w:rsidR="00853546" w:rsidRPr="00883E88">
              <w:rPr>
                <w:rFonts w:ascii="標楷體" w:eastAsia="標楷體" w:hAnsi="標楷體" w:hint="eastAsia"/>
                <w:color w:val="000000"/>
                <w:szCs w:val="24"/>
              </w:rPr>
              <w:t>翰林版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社會</w:t>
            </w:r>
          </w:p>
        </w:tc>
        <w:tc>
          <w:tcPr>
            <w:tcW w:w="1173" w:type="pct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82616" w:rsidRPr="00883E88" w:rsidRDefault="00682616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84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ThinSmallGap" w:sz="24" w:space="0" w:color="auto"/>
            </w:tcBorders>
            <w:vAlign w:val="center"/>
            <w:hideMark/>
          </w:tcPr>
          <w:p w:rsidR="00682616" w:rsidRPr="00883E88" w:rsidRDefault="00682616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B97BE3" w:rsidRPr="00883E88" w:rsidTr="00BE5BF8">
        <w:trPr>
          <w:cantSplit/>
          <w:trHeight w:val="524"/>
        </w:trPr>
        <w:tc>
          <w:tcPr>
            <w:tcW w:w="682" w:type="pct"/>
            <w:vMerge w:val="restart"/>
            <w:tcBorders>
              <w:top w:val="single" w:sz="12" w:space="0" w:color="auto"/>
              <w:left w:val="thinThickThin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97BE3" w:rsidRPr="00883E88" w:rsidRDefault="00B97BE3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教學研究</w:t>
            </w:r>
          </w:p>
        </w:tc>
        <w:tc>
          <w:tcPr>
            <w:tcW w:w="8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97BE3" w:rsidRPr="00883E88" w:rsidRDefault="00B97BE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教學重點</w:t>
            </w:r>
          </w:p>
        </w:tc>
        <w:tc>
          <w:tcPr>
            <w:tcW w:w="3435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ThinSmallGap" w:sz="24" w:space="0" w:color="auto"/>
            </w:tcBorders>
            <w:vAlign w:val="center"/>
          </w:tcPr>
          <w:p w:rsidR="00B97BE3" w:rsidRPr="00883E88" w:rsidRDefault="00B97BE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了解義和團和八國聯軍的來龍去脈與因果關係</w:t>
            </w:r>
          </w:p>
        </w:tc>
      </w:tr>
      <w:tr w:rsidR="00B97BE3" w:rsidRPr="00883E88" w:rsidTr="00BE5BF8">
        <w:trPr>
          <w:cantSplit/>
          <w:trHeight w:val="623"/>
        </w:trPr>
        <w:tc>
          <w:tcPr>
            <w:tcW w:w="682" w:type="pct"/>
            <w:vMerge/>
            <w:tcBorders>
              <w:top w:val="single" w:sz="12" w:space="0" w:color="auto"/>
              <w:left w:val="thinThickThin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97BE3" w:rsidRPr="00883E88" w:rsidRDefault="00B97BE3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97BE3" w:rsidRPr="00883E88" w:rsidRDefault="00B97BE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教學法</w:t>
            </w:r>
          </w:p>
        </w:tc>
        <w:tc>
          <w:tcPr>
            <w:tcW w:w="3435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ThinSmallGap" w:sz="24" w:space="0" w:color="auto"/>
            </w:tcBorders>
            <w:vAlign w:val="center"/>
          </w:tcPr>
          <w:p w:rsidR="00B97BE3" w:rsidRPr="00883E88" w:rsidRDefault="00B97BE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講述法、問題討論法、角色扮演教學法、分組合作學習法</w:t>
            </w:r>
          </w:p>
        </w:tc>
      </w:tr>
      <w:tr w:rsidR="00B97BE3" w:rsidRPr="00883E88" w:rsidTr="00BE5BF8">
        <w:trPr>
          <w:cantSplit/>
          <w:trHeight w:val="711"/>
        </w:trPr>
        <w:tc>
          <w:tcPr>
            <w:tcW w:w="682" w:type="pct"/>
            <w:vMerge/>
            <w:tcBorders>
              <w:top w:val="single" w:sz="12" w:space="0" w:color="auto"/>
              <w:left w:val="thinThickThin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97BE3" w:rsidRPr="00883E88" w:rsidRDefault="00B97BE3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97BE3" w:rsidRPr="00883E88" w:rsidRDefault="00B97BE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教學資源</w:t>
            </w:r>
          </w:p>
        </w:tc>
        <w:tc>
          <w:tcPr>
            <w:tcW w:w="3435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ThinSmallGap" w:sz="24" w:space="0" w:color="auto"/>
            </w:tcBorders>
            <w:vAlign w:val="center"/>
          </w:tcPr>
          <w:p w:rsidR="00B97BE3" w:rsidRPr="00883E88" w:rsidRDefault="00B97BE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PPT、學習單、白板</w:t>
            </w:r>
          </w:p>
        </w:tc>
      </w:tr>
      <w:tr w:rsidR="00A15409" w:rsidRPr="00883E88" w:rsidTr="00BE5BF8">
        <w:trPr>
          <w:cantSplit/>
          <w:trHeight w:val="711"/>
        </w:trPr>
        <w:tc>
          <w:tcPr>
            <w:tcW w:w="682" w:type="pct"/>
            <w:vMerge/>
            <w:tcBorders>
              <w:top w:val="single" w:sz="12" w:space="0" w:color="auto"/>
              <w:left w:val="thinThickThin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5409" w:rsidRPr="00883E88" w:rsidRDefault="00A15409">
            <w:pPr>
              <w:widowControl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5409" w:rsidRPr="00883E88" w:rsidRDefault="00A1540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教學參考</w:t>
            </w:r>
          </w:p>
        </w:tc>
        <w:tc>
          <w:tcPr>
            <w:tcW w:w="3435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ThinSmallGap" w:sz="24" w:space="0" w:color="auto"/>
            </w:tcBorders>
            <w:vAlign w:val="center"/>
          </w:tcPr>
          <w:p w:rsidR="00A15409" w:rsidRPr="00883E88" w:rsidRDefault="00A15409" w:rsidP="00A1540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翰林</w:t>
            </w:r>
            <w:r w:rsidR="00BB6AA7" w:rsidRPr="00883E88">
              <w:rPr>
                <w:rFonts w:ascii="標楷體" w:eastAsia="標楷體" w:hAnsi="標楷體" w:hint="eastAsia"/>
                <w:color w:val="000000"/>
                <w:szCs w:val="24"/>
              </w:rPr>
              <w:t>版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教師備課用書、網路資源、高中歷史三民版教科書</w:t>
            </w:r>
          </w:p>
        </w:tc>
      </w:tr>
      <w:tr w:rsidR="00B97BE3" w:rsidRPr="00883E88" w:rsidTr="00BE5BF8">
        <w:trPr>
          <w:cantSplit/>
          <w:trHeight w:val="1478"/>
        </w:trPr>
        <w:tc>
          <w:tcPr>
            <w:tcW w:w="682" w:type="pct"/>
            <w:vMerge/>
            <w:tcBorders>
              <w:top w:val="single" w:sz="12" w:space="0" w:color="auto"/>
              <w:left w:val="thinThickThin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7BE3" w:rsidRPr="00883E88" w:rsidRDefault="00B97BE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97BE3" w:rsidRPr="00883E88" w:rsidRDefault="00B97BE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教學目標</w:t>
            </w:r>
          </w:p>
        </w:tc>
        <w:tc>
          <w:tcPr>
            <w:tcW w:w="3435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ThinSmallGap" w:sz="24" w:space="0" w:color="auto"/>
            </w:tcBorders>
            <w:vAlign w:val="center"/>
          </w:tcPr>
          <w:p w:rsidR="00B97BE3" w:rsidRPr="00883E88" w:rsidRDefault="00B97BE3" w:rsidP="005840FA">
            <w:pPr>
              <w:pStyle w:val="a4"/>
              <w:widowControl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認知方面</w:t>
            </w:r>
          </w:p>
          <w:p w:rsidR="00B97BE3" w:rsidRPr="00883E88" w:rsidRDefault="00B97BE3" w:rsidP="007C7885">
            <w:pPr>
              <w:pStyle w:val="a4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明白晚清仇外心態的原因</w:t>
            </w:r>
          </w:p>
          <w:p w:rsidR="00B97BE3" w:rsidRPr="00883E88" w:rsidRDefault="00B97BE3" w:rsidP="007C7885">
            <w:pPr>
              <w:pStyle w:val="a4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瞭解義和團興起的背景與發展</w:t>
            </w:r>
          </w:p>
          <w:p w:rsidR="00B97BE3" w:rsidRPr="00883E88" w:rsidRDefault="00B97BE3" w:rsidP="007C7885">
            <w:pPr>
              <w:pStyle w:val="a4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認識八國聯軍的前因後果</w:t>
            </w:r>
          </w:p>
          <w:p w:rsidR="00B97BE3" w:rsidRPr="00883E88" w:rsidRDefault="00B97BE3" w:rsidP="007C7885">
            <w:pPr>
              <w:pStyle w:val="a4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瞭解東南互保的來由和意義</w:t>
            </w:r>
          </w:p>
          <w:p w:rsidR="00B97BE3" w:rsidRPr="00883E88" w:rsidRDefault="00B97BE3" w:rsidP="007C7885">
            <w:pPr>
              <w:pStyle w:val="a4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理解辛丑和約的內容和對清朝造成的傷害</w:t>
            </w:r>
          </w:p>
          <w:p w:rsidR="00B97BE3" w:rsidRPr="00883E88" w:rsidRDefault="00B97BE3" w:rsidP="005840FA">
            <w:pPr>
              <w:pStyle w:val="a4"/>
              <w:widowControl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技能方面</w:t>
            </w:r>
          </w:p>
          <w:p w:rsidR="00B97BE3" w:rsidRPr="00883E88" w:rsidRDefault="00B97BE3" w:rsidP="007C7885">
            <w:pPr>
              <w:pStyle w:val="a4"/>
              <w:widowControl/>
              <w:ind w:leftChars="0" w:left="84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(1)統整歷史知識，做出歷史解釋</w:t>
            </w:r>
          </w:p>
          <w:p w:rsidR="00B97BE3" w:rsidRPr="00883E88" w:rsidRDefault="00B97BE3" w:rsidP="007C7885">
            <w:pPr>
              <w:pStyle w:val="a4"/>
              <w:widowControl/>
              <w:ind w:leftChars="0" w:left="84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(2)找出課文中重要歷史名詞</w:t>
            </w:r>
          </w:p>
          <w:p w:rsidR="00B97BE3" w:rsidRPr="00883E88" w:rsidRDefault="00B97BE3" w:rsidP="007C7885">
            <w:pPr>
              <w:pStyle w:val="a4"/>
              <w:widowControl/>
              <w:ind w:leftChars="0" w:left="84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(3)能將歷史事件按時序排列</w:t>
            </w:r>
          </w:p>
          <w:p w:rsidR="00B97BE3" w:rsidRPr="00883E88" w:rsidRDefault="00B97BE3" w:rsidP="005840FA">
            <w:pPr>
              <w:pStyle w:val="a4"/>
              <w:widowControl/>
              <w:numPr>
                <w:ilvl w:val="0"/>
                <w:numId w:val="1"/>
              </w:numPr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情意方面</w:t>
            </w:r>
          </w:p>
          <w:p w:rsidR="00B97BE3" w:rsidRPr="00883E88" w:rsidRDefault="00B97BE3" w:rsidP="00B97BE3">
            <w:pPr>
              <w:pStyle w:val="a4"/>
              <w:widowControl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能體會當時中國人仇洋反教的心態</w:t>
            </w:r>
          </w:p>
          <w:p w:rsidR="00B97BE3" w:rsidRPr="00883E88" w:rsidRDefault="00B97BE3" w:rsidP="00B97BE3">
            <w:pPr>
              <w:pStyle w:val="a4"/>
              <w:widowControl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能尊重與欣賞不同文化</w:t>
            </w:r>
          </w:p>
        </w:tc>
      </w:tr>
      <w:tr w:rsidR="00B97BE3" w:rsidRPr="00883E88" w:rsidTr="00BE5BF8">
        <w:trPr>
          <w:cantSplit/>
          <w:trHeight w:val="1837"/>
        </w:trPr>
        <w:tc>
          <w:tcPr>
            <w:tcW w:w="682" w:type="pct"/>
            <w:vMerge/>
            <w:tcBorders>
              <w:top w:val="single" w:sz="12" w:space="0" w:color="auto"/>
              <w:left w:val="thinThickThin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7BE3" w:rsidRPr="00883E88" w:rsidRDefault="00B97BE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88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97BE3" w:rsidRPr="00883E88" w:rsidRDefault="00B97BE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kern w:val="0"/>
                <w:szCs w:val="24"/>
                <w:fitText w:val="1440" w:id="1411614976"/>
              </w:rPr>
              <w:t>社會技巧目標</w:t>
            </w:r>
          </w:p>
        </w:tc>
        <w:tc>
          <w:tcPr>
            <w:tcW w:w="3435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ThinSmallGap" w:sz="24" w:space="0" w:color="auto"/>
            </w:tcBorders>
            <w:vAlign w:val="center"/>
          </w:tcPr>
          <w:p w:rsidR="00B97BE3" w:rsidRPr="00883E88" w:rsidRDefault="00B97BE3" w:rsidP="00B97BE3">
            <w:pPr>
              <w:pStyle w:val="a4"/>
              <w:widowControl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學生能專注傾聽</w:t>
            </w:r>
          </w:p>
          <w:p w:rsidR="00B97BE3" w:rsidRPr="00883E88" w:rsidRDefault="00B97BE3" w:rsidP="00B97BE3">
            <w:pPr>
              <w:pStyle w:val="a4"/>
              <w:widowControl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學生能輪流發言並主動分享</w:t>
            </w:r>
          </w:p>
          <w:p w:rsidR="00B97BE3" w:rsidRPr="00883E88" w:rsidRDefault="00B97BE3" w:rsidP="00B97BE3">
            <w:pPr>
              <w:pStyle w:val="a4"/>
              <w:widowControl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883E88">
              <w:rPr>
                <w:rFonts w:ascii="標楷體" w:eastAsia="標楷體" w:hAnsi="標楷體" w:hint="eastAsia"/>
                <w:bCs/>
                <w:szCs w:val="24"/>
              </w:rPr>
              <w:t>學生能運用說話技巧，擔任不同戲劇角色</w:t>
            </w:r>
          </w:p>
        </w:tc>
      </w:tr>
      <w:tr w:rsidR="00BE5BF8" w:rsidRPr="00883E88" w:rsidTr="00BE5BF8">
        <w:trPr>
          <w:trHeight w:val="1049"/>
        </w:trPr>
        <w:tc>
          <w:tcPr>
            <w:tcW w:w="682" w:type="pct"/>
            <w:tcBorders>
              <w:top w:val="single" w:sz="12" w:space="0" w:color="auto"/>
              <w:left w:val="thinThickThinSmallGap" w:sz="2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2616" w:rsidRPr="00883E88" w:rsidRDefault="00682616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具體</w:t>
            </w:r>
          </w:p>
          <w:p w:rsidR="00682616" w:rsidRPr="00883E88" w:rsidRDefault="00682616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目標</w:t>
            </w:r>
          </w:p>
        </w:tc>
        <w:tc>
          <w:tcPr>
            <w:tcW w:w="2862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 xml:space="preserve">             教 學 活 動</w:t>
            </w:r>
          </w:p>
        </w:tc>
        <w:tc>
          <w:tcPr>
            <w:tcW w:w="418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2616" w:rsidRPr="00883E88" w:rsidRDefault="00682616" w:rsidP="00BE5BF8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教材教具</w:t>
            </w:r>
          </w:p>
        </w:tc>
        <w:tc>
          <w:tcPr>
            <w:tcW w:w="664" w:type="pct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82616" w:rsidRPr="00883E88" w:rsidRDefault="005622C5" w:rsidP="00BE5BF8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教學方法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thinThickThinSmallGap" w:sz="24" w:space="0" w:color="auto"/>
            </w:tcBorders>
            <w:vAlign w:val="center"/>
            <w:hideMark/>
          </w:tcPr>
          <w:p w:rsidR="00682616" w:rsidRPr="00883E88" w:rsidRDefault="00682616" w:rsidP="00BE5BF8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教學時間</w:t>
            </w:r>
          </w:p>
        </w:tc>
      </w:tr>
      <w:tr w:rsidR="00BE5BF8" w:rsidRPr="00883E88" w:rsidTr="00BE5BF8">
        <w:trPr>
          <w:trHeight w:val="1228"/>
        </w:trPr>
        <w:tc>
          <w:tcPr>
            <w:tcW w:w="682" w:type="pct"/>
            <w:tcBorders>
              <w:top w:val="single" w:sz="12" w:space="0" w:color="auto"/>
              <w:left w:val="thinThickThinSmallGap" w:sz="24" w:space="0" w:color="auto"/>
              <w:bottom w:val="thinThickThinSmallGap" w:sz="24" w:space="0" w:color="auto"/>
              <w:right w:val="single" w:sz="12" w:space="0" w:color="auto"/>
            </w:tcBorders>
          </w:tcPr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862" w:type="pct"/>
            <w:gridSpan w:val="3"/>
            <w:tcBorders>
              <w:top w:val="single" w:sz="12" w:space="0" w:color="auto"/>
              <w:left w:val="single" w:sz="12" w:space="0" w:color="auto"/>
              <w:bottom w:val="thinThickThinSmallGap" w:sz="24" w:space="0" w:color="auto"/>
              <w:right w:val="single" w:sz="12" w:space="0" w:color="auto"/>
            </w:tcBorders>
          </w:tcPr>
          <w:p w:rsidR="00A50A99" w:rsidRPr="00883E88" w:rsidRDefault="00682616" w:rsidP="00A50A99">
            <w:pPr>
              <w:contextualSpacing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b/>
                <w:color w:val="000000"/>
                <w:szCs w:val="24"/>
              </w:rPr>
              <w:t>壹、準備活動</w:t>
            </w:r>
          </w:p>
          <w:p w:rsidR="00A50A99" w:rsidRPr="00883E88" w:rsidRDefault="00A50A99" w:rsidP="00A50A99">
            <w:pPr>
              <w:contextualSpacing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一、</w:t>
            </w:r>
            <w:r w:rsidR="005622C5" w:rsidRPr="00883E88">
              <w:rPr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="005622C5" w:rsidRPr="00883E88">
              <w:rPr>
                <w:rStyle w:val="apple-converted-space"/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="005622C5" w:rsidRPr="00883E88">
              <w:rPr>
                <w:rFonts w:ascii="標楷體" w:eastAsia="標楷體" w:hAnsi="標楷體" w:hint="eastAsia"/>
                <w:color w:val="000000"/>
                <w:szCs w:val="24"/>
              </w:rPr>
              <w:t>教師部份</w:t>
            </w:r>
          </w:p>
          <w:p w:rsidR="00A50A99" w:rsidRPr="00883E88" w:rsidRDefault="005622C5" w:rsidP="00A50A99">
            <w:pPr>
              <w:contextualSpacing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1.</w:t>
            </w:r>
            <w:r w:rsidRPr="00883E88">
              <w:rPr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Pr="00883E88">
              <w:rPr>
                <w:rStyle w:val="apple-converted-space"/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熟悉課文內容並掌握重點</w:t>
            </w:r>
          </w:p>
          <w:p w:rsidR="00A50A99" w:rsidRPr="00883E88" w:rsidRDefault="005622C5" w:rsidP="00A50A99">
            <w:pPr>
              <w:contextualSpacing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2.</w:t>
            </w:r>
            <w:r w:rsidRPr="00883E88">
              <w:rPr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Pr="00883E88">
              <w:rPr>
                <w:rStyle w:val="apple-converted-space"/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搜集與閱讀相關資料</w:t>
            </w:r>
          </w:p>
          <w:p w:rsidR="00A50A99" w:rsidRPr="00883E88" w:rsidRDefault="005622C5" w:rsidP="00A50A99">
            <w:pPr>
              <w:contextualSpacing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3.</w:t>
            </w:r>
            <w:r w:rsidRPr="00883E88">
              <w:rPr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Pr="00883E88">
              <w:rPr>
                <w:rStyle w:val="apple-converted-space"/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準備</w:t>
            </w:r>
            <w:r w:rsidR="00A50A99"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A50A99" w:rsidRPr="00883E88" w:rsidRDefault="005622C5" w:rsidP="00A50A99">
            <w:pPr>
              <w:contextualSpacing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4.</w:t>
            </w:r>
            <w:r w:rsidRPr="00883E88">
              <w:rPr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Pr="00883E88">
              <w:rPr>
                <w:rStyle w:val="apple-converted-space"/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學習單編製</w:t>
            </w:r>
          </w:p>
          <w:p w:rsidR="00A50A99" w:rsidRPr="00883E88" w:rsidRDefault="00A50A99" w:rsidP="00A50A99">
            <w:pPr>
              <w:contextualSpacing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5.編劇與指導</w:t>
            </w:r>
          </w:p>
          <w:p w:rsidR="00A50A99" w:rsidRPr="00883E88" w:rsidRDefault="00A50A99" w:rsidP="00A50A99">
            <w:pPr>
              <w:contextualSpacing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二、</w:t>
            </w:r>
            <w:r w:rsidR="005622C5" w:rsidRPr="00883E88">
              <w:rPr>
                <w:rStyle w:val="apple-converted-space"/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="005622C5" w:rsidRPr="00883E88">
              <w:rPr>
                <w:rFonts w:ascii="標楷體" w:eastAsia="標楷體" w:hAnsi="標楷體" w:hint="eastAsia"/>
                <w:color w:val="000000"/>
                <w:szCs w:val="24"/>
              </w:rPr>
              <w:t>學生部份</w:t>
            </w:r>
          </w:p>
          <w:p w:rsidR="00A50A99" w:rsidRPr="00883E88" w:rsidRDefault="005622C5" w:rsidP="00A50A99">
            <w:pPr>
              <w:contextualSpacing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1.</w:t>
            </w:r>
            <w:r w:rsidRPr="00883E88">
              <w:rPr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Pr="00883E88">
              <w:rPr>
                <w:rStyle w:val="apple-converted-space"/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課前預習</w:t>
            </w:r>
          </w:p>
          <w:p w:rsidR="00A50A99" w:rsidRPr="00883E88" w:rsidRDefault="005622C5" w:rsidP="00A50A99">
            <w:pPr>
              <w:contextualSpacing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2.</w:t>
            </w:r>
            <w:r w:rsidRPr="00883E88">
              <w:rPr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Pr="00883E88">
              <w:rPr>
                <w:rStyle w:val="apple-converted-space"/>
                <w:rFonts w:ascii="標楷體" w:eastAsia="標楷體" w:hAnsi="標楷體" w:cs="Times New Roman"/>
                <w:color w:val="000000"/>
                <w:szCs w:val="24"/>
              </w:rPr>
              <w:t> 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複習</w:t>
            </w:r>
            <w:r w:rsidR="00A50A99" w:rsidRPr="00883E88">
              <w:rPr>
                <w:rFonts w:ascii="標楷體" w:eastAsia="標楷體" w:hAnsi="標楷體" w:hint="eastAsia"/>
                <w:color w:val="000000"/>
                <w:szCs w:val="24"/>
              </w:rPr>
              <w:t>上一單元的戊戌變法與戊戌政變</w:t>
            </w:r>
          </w:p>
          <w:p w:rsidR="005622C5" w:rsidRPr="00883E88" w:rsidRDefault="00A50A99" w:rsidP="00A50A99">
            <w:pPr>
              <w:contextualSpacing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3.熟悉在短劇中的角色扮演</w:t>
            </w:r>
          </w:p>
          <w:p w:rsidR="00A50A99" w:rsidRPr="00883E88" w:rsidRDefault="00A50A99" w:rsidP="00A50A99">
            <w:pPr>
              <w:contextualSpacing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  <w:p w:rsidR="00682616" w:rsidRPr="00883E88" w:rsidRDefault="00682616">
            <w:pPr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b/>
                <w:color w:val="000000"/>
                <w:szCs w:val="24"/>
              </w:rPr>
              <w:t>貳、發展活動</w:t>
            </w:r>
          </w:p>
          <w:p w:rsidR="005622C5" w:rsidRPr="00883E88" w:rsidRDefault="005622C5" w:rsidP="005622C5">
            <w:pPr>
              <w:jc w:val="both"/>
              <w:rPr>
                <w:rFonts w:ascii="標楷體" w:eastAsia="標楷體" w:hAnsi="標楷體"/>
                <w:i/>
                <w:iCs/>
                <w:color w:val="000000" w:themeColor="text1"/>
                <w:szCs w:val="24"/>
                <w:shd w:val="clear" w:color="auto" w:fill="FFFFFF"/>
              </w:rPr>
            </w:pPr>
            <w:r w:rsidRPr="00883E88">
              <w:rPr>
                <w:rFonts w:ascii="標楷體" w:eastAsia="標楷體" w:hAnsi="標楷體" w:hint="eastAsia"/>
                <w:i/>
                <w:color w:val="000000"/>
                <w:szCs w:val="24"/>
              </w:rPr>
              <w:t>一、引起動機</w:t>
            </w:r>
          </w:p>
          <w:p w:rsidR="005622C5" w:rsidRPr="00883E88" w:rsidRDefault="005622C5" w:rsidP="005622C5">
            <w:pPr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883E88">
              <w:rPr>
                <w:rFonts w:ascii="標楷體" w:eastAsia="標楷體" w:hAnsi="標楷體" w:hint="eastAsia"/>
                <w:iCs/>
                <w:color w:val="000000" w:themeColor="text1"/>
                <w:szCs w:val="24"/>
                <w:shd w:val="clear" w:color="auto" w:fill="FFFFFF"/>
              </w:rPr>
              <w:t>提問：請同學試著想像，自己走在清末的北京城裡，看到清末列強入侵中國、外國人欺壓中國人，你的內心會有什麼樣的情緒？</w:t>
            </w:r>
          </w:p>
          <w:p w:rsidR="00682616" w:rsidRPr="00883E88" w:rsidRDefault="00682616">
            <w:pPr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  <w:p w:rsidR="00682616" w:rsidRPr="00883E88" w:rsidRDefault="00A50A99">
            <w:pPr>
              <w:jc w:val="both"/>
              <w:rPr>
                <w:rFonts w:ascii="標楷體" w:eastAsia="標楷體" w:hAnsi="標楷體"/>
                <w:i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i/>
                <w:color w:val="000000"/>
                <w:szCs w:val="24"/>
              </w:rPr>
              <w:t>二、</w:t>
            </w:r>
            <w:r w:rsidR="0087232B" w:rsidRPr="00883E88">
              <w:rPr>
                <w:rFonts w:ascii="標楷體" w:eastAsia="標楷體" w:hAnsi="標楷體" w:hint="eastAsia"/>
                <w:i/>
                <w:color w:val="000000"/>
                <w:szCs w:val="24"/>
              </w:rPr>
              <w:t>課程教學</w:t>
            </w:r>
          </w:p>
          <w:p w:rsidR="00682616" w:rsidRPr="00883E88" w:rsidRDefault="0087232B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1.講解義和團興起的背景</w:t>
            </w:r>
            <w:r w:rsidR="00CE7B17" w:rsidRPr="00883E88">
              <w:rPr>
                <w:rFonts w:ascii="標楷體" w:eastAsia="標楷體" w:hAnsi="標楷體" w:hint="eastAsia"/>
                <w:color w:val="000000"/>
                <w:szCs w:val="24"/>
              </w:rPr>
              <w:t>，與教案繁仍、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仇洋反教</w:t>
            </w:r>
            <w:r w:rsidR="00CE7B17" w:rsidRPr="00883E88">
              <w:rPr>
                <w:rFonts w:ascii="標楷體" w:eastAsia="標楷體" w:hAnsi="標楷體" w:hint="eastAsia"/>
                <w:color w:val="000000"/>
                <w:szCs w:val="24"/>
              </w:rPr>
              <w:t>有關，並在山東巡撫毓賢的支持下，義和拳改名義和團，勢力越來越大</w:t>
            </w:r>
          </w:p>
          <w:p w:rsidR="00CE7B17" w:rsidRPr="00883E88" w:rsidRDefault="00CE7B1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2.說明義和團起源山東，是由白蓮教分支</w:t>
            </w:r>
            <w:r w:rsidR="005E3850" w:rsidRPr="00883E8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大刀會、梅花拳</w:t>
            </w:r>
            <w:r w:rsidR="00EB6A7D" w:rsidRPr="00883E88">
              <w:rPr>
                <w:rFonts w:ascii="標楷體" w:eastAsia="標楷體" w:hAnsi="標楷體" w:hint="eastAsia"/>
                <w:color w:val="000000"/>
                <w:szCs w:val="24"/>
              </w:rPr>
              <w:t>改組而成。</w:t>
            </w:r>
          </w:p>
          <w:p w:rsidR="00EB6A7D" w:rsidRDefault="00EB6A7D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3.說明義和團在仇洋反教之下，將口號改為扶清滅洋</w:t>
            </w:r>
          </w:p>
          <w:p w:rsidR="00BE5BF8" w:rsidRPr="00883E8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B7D13" w:rsidRPr="00883E88" w:rsidRDefault="009B7D1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(1)</w:t>
            </w:r>
            <w:r w:rsidR="00EB6A7D" w:rsidRPr="00883E88">
              <w:rPr>
                <w:rFonts w:ascii="標楷體" w:eastAsia="標楷體" w:hAnsi="標楷體" w:hint="eastAsia"/>
                <w:color w:val="000000"/>
                <w:szCs w:val="24"/>
              </w:rPr>
              <w:t>提問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：</w:t>
            </w:r>
          </w:p>
          <w:p w:rsidR="00EB6A7D" w:rsidRPr="00883E88" w:rsidRDefault="009B7D1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sym w:font="Wingdings" w:char="F08C"/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請問同學</w:t>
            </w:r>
            <w:r w:rsidR="00EB6A7D" w:rsidRPr="00883E88">
              <w:rPr>
                <w:rFonts w:ascii="標楷體" w:eastAsia="標楷體" w:hAnsi="標楷體" w:hint="eastAsia"/>
                <w:color w:val="000000"/>
                <w:szCs w:val="24"/>
              </w:rPr>
              <w:t>在義和團牌那些文字中可以看出義和團扶清滅洋？</w:t>
            </w:r>
          </w:p>
          <w:p w:rsidR="009B7D13" w:rsidRPr="00883E88" w:rsidRDefault="009B7D1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sym w:font="Wingdings" w:char="F08D"/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請問義和團牌中的</w:t>
            </w:r>
            <w:r w:rsidRPr="00883E88">
              <w:rPr>
                <w:rFonts w:ascii="標楷體" w:eastAsia="標楷體" w:hAnsi="標楷體"/>
                <w:color w:val="000000"/>
                <w:szCs w:val="24"/>
              </w:rPr>
              <w:t>”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二毛</w:t>
            </w:r>
            <w:r w:rsidRPr="00883E88">
              <w:rPr>
                <w:rFonts w:ascii="標楷體" w:eastAsia="標楷體" w:hAnsi="標楷體"/>
                <w:color w:val="000000"/>
                <w:szCs w:val="24"/>
              </w:rPr>
              <w:t>”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是什麼意思呢？</w:t>
            </w:r>
          </w:p>
          <w:p w:rsidR="009B7D13" w:rsidRPr="00883E88" w:rsidRDefault="009B7D1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(2)延伸補充：解釋在</w:t>
            </w:r>
            <w:r w:rsidR="00766199" w:rsidRPr="00883E88">
              <w:rPr>
                <w:rFonts w:ascii="標楷體" w:eastAsia="標楷體" w:hAnsi="標楷體" w:hint="eastAsia"/>
                <w:color w:val="000000"/>
                <w:szCs w:val="24"/>
              </w:rPr>
              <w:t>義和團排外時期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，</w:t>
            </w:r>
            <w:r w:rsidR="00766199" w:rsidRPr="00883E88">
              <w:rPr>
                <w:rFonts w:ascii="標楷體" w:eastAsia="標楷體" w:hAnsi="標楷體" w:hint="eastAsia"/>
                <w:color w:val="000000"/>
                <w:szCs w:val="24"/>
              </w:rPr>
              <w:t>稱外國人為大毛子，又稱為洋毛子。信仰基督教、天主教的中國教徒，則被稱為二毛子。若通洋學、說洋語、用洋貨者，則被叫三毛子。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682616" w:rsidRPr="00883E88" w:rsidRDefault="0047507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4</w:t>
            </w:r>
            <w:r w:rsidR="00766199" w:rsidRPr="00883E88">
              <w:rPr>
                <w:rFonts w:ascii="標楷體" w:eastAsia="標楷體" w:hAnsi="標楷體" w:hint="eastAsia"/>
                <w:color w:val="000000"/>
                <w:szCs w:val="24"/>
              </w:rPr>
              <w:t>.義和團民是如何消滅洋人呢？</w:t>
            </w:r>
            <w:r w:rsidR="004B4FF4" w:rsidRPr="00883E88">
              <w:rPr>
                <w:rFonts w:ascii="標楷體" w:eastAsia="標楷體" w:hAnsi="標楷體" w:hint="eastAsia"/>
                <w:color w:val="000000"/>
                <w:szCs w:val="24"/>
              </w:rPr>
              <w:t>從義和團的傳單中，可以知道要平洋鬼子並不難，團民藉由</w:t>
            </w:r>
            <w:r w:rsidR="004B4FF4" w:rsidRPr="00883E8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殺洋人、燒教堂、拆鐵軌、拔線桿、毀壞大輪船就可除盡洋人，大清一統靖江山。</w:t>
            </w:r>
          </w:p>
          <w:p w:rsidR="004B4FF4" w:rsidRPr="00883E88" w:rsidRDefault="0047507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5</w:t>
            </w:r>
            <w:r w:rsidR="004B4FF4" w:rsidRPr="00883E88">
              <w:rPr>
                <w:rFonts w:ascii="標楷體" w:eastAsia="標楷體" w:hAnsi="標楷體" w:hint="eastAsia"/>
                <w:color w:val="000000"/>
                <w:szCs w:val="24"/>
              </w:rPr>
              <w:t>.</w:t>
            </w:r>
            <w:r w:rsidR="004F20B7" w:rsidRPr="00883E88">
              <w:rPr>
                <w:rFonts w:ascii="標楷體" w:eastAsia="標楷體" w:hAnsi="標楷體" w:hint="eastAsia"/>
                <w:color w:val="000000"/>
                <w:szCs w:val="24"/>
              </w:rPr>
              <w:t>左圖是義和團團民，</w:t>
            </w:r>
            <w:r w:rsidR="00B333C3" w:rsidRPr="00883E88">
              <w:rPr>
                <w:rFonts w:ascii="標楷體" w:eastAsia="標楷體" w:hAnsi="標楷體" w:hint="eastAsia"/>
                <w:color w:val="000000"/>
                <w:szCs w:val="24"/>
              </w:rPr>
              <w:t>他們頭綁紅布巾、腰掛關公像、手持長矛大刀。請問義和團是用什麼方式可以正面對抗手拿槍炮的洋人呢？原來他們在開打前會唸咒語1神靈附體神咒，然後唸咒語2，這就是鼎鼎大名的刀槍不入神咒，最後唸咒語3，開打勝利咒。因此他們宣稱可以刀槍不入。</w:t>
            </w:r>
          </w:p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333C3" w:rsidRPr="00883E88" w:rsidRDefault="0047507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提問：</w:t>
            </w:r>
            <w:r w:rsidR="00B333C3" w:rsidRPr="00883E88">
              <w:rPr>
                <w:rFonts w:ascii="標楷體" w:eastAsia="標楷體" w:hAnsi="標楷體" w:hint="eastAsia"/>
                <w:color w:val="000000"/>
                <w:szCs w:val="24"/>
              </w:rPr>
              <w:t>請同學看完咒語2後，說說看義和團是用什麼方式來</w:t>
            </w:r>
            <w:r w:rsidR="00522C8A" w:rsidRPr="00883E88">
              <w:rPr>
                <w:rFonts w:ascii="標楷體" w:eastAsia="標楷體" w:hAnsi="標楷體" w:hint="eastAsia"/>
                <w:color w:val="000000"/>
                <w:szCs w:val="24"/>
              </w:rPr>
              <w:t>和洋人</w:t>
            </w:r>
            <w:r w:rsidR="00B333C3" w:rsidRPr="00883E88">
              <w:rPr>
                <w:rFonts w:ascii="標楷體" w:eastAsia="標楷體" w:hAnsi="標楷體" w:hint="eastAsia"/>
                <w:color w:val="000000"/>
                <w:szCs w:val="24"/>
              </w:rPr>
              <w:t>打戰呢？</w:t>
            </w:r>
          </w:p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682616" w:rsidRPr="00883E88" w:rsidRDefault="0047507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6</w:t>
            </w:r>
            <w:r w:rsidR="00522C8A" w:rsidRPr="00883E88">
              <w:rPr>
                <w:rFonts w:ascii="標楷體" w:eastAsia="標楷體" w:hAnsi="標楷體" w:hint="eastAsia"/>
                <w:color w:val="000000"/>
                <w:szCs w:val="24"/>
              </w:rPr>
              <w:t>.請同學想一想，義和團的武功真的神靈附體嗎？還是鐵布衫？金鐘罩？氣功？還是純粹的江湖騙術呢？</w:t>
            </w:r>
            <w:r w:rsidR="006272EA" w:rsidRPr="00883E88">
              <w:rPr>
                <w:rFonts w:ascii="標楷體" w:eastAsia="標楷體" w:hAnsi="標楷體" w:hint="eastAsia"/>
                <w:color w:val="000000"/>
                <w:szCs w:val="24"/>
              </w:rPr>
              <w:t>此時新任山東巡撫袁世凱對義和團態度不明，這一天袁世凱宴請義和團眾師兄，就在大家酒熱耳酣之際，大師兄吹噓本門刀槍不入的神功。這正中袁世凱的下懷，袁世凱要求師兄當場表演失敗。袁世凱宣佈此為偽義和團，下令捉拿。袁世凱對義和團採取的是鎮壓政策。</w:t>
            </w:r>
          </w:p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027E2" w:rsidRPr="00883E88" w:rsidRDefault="0047507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7</w:t>
            </w:r>
            <w:r w:rsidR="000027E2" w:rsidRPr="00883E88">
              <w:rPr>
                <w:rFonts w:ascii="標楷體" w:eastAsia="標楷體" w:hAnsi="標楷體" w:hint="eastAsia"/>
                <w:color w:val="000000"/>
                <w:szCs w:val="24"/>
              </w:rPr>
              <w:t>.義和團和山東混不下去，只好往鄰省逃竄，來到河北。請問同學義和團活動的主要區域是那二省呢？</w:t>
            </w:r>
          </w:p>
          <w:p w:rsidR="00CB77AE" w:rsidRPr="00883E88" w:rsidRDefault="00CB77AE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A7B0F" w:rsidRPr="00883E88" w:rsidRDefault="0047507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8</w:t>
            </w:r>
            <w:r w:rsidR="000A7B0F" w:rsidRPr="00883E88">
              <w:rPr>
                <w:rFonts w:ascii="標楷體" w:eastAsia="標楷體" w:hAnsi="標楷體" w:hint="eastAsia"/>
                <w:color w:val="000000"/>
                <w:szCs w:val="24"/>
              </w:rPr>
              <w:t>.講解八國聯軍發生的時間及原因，起因於洋人反對慈禧廢光緖另立新帝，要支慈禧歸政光緖，針對此點慈禧認為洋人涉及皇室家務，欺人太甚。恰巧這時義和團的到來，慈禧相信義和團的忠誠與神功，認為民氣可用，對付洋人。</w:t>
            </w:r>
          </w:p>
          <w:p w:rsidR="000A7B0F" w:rsidRPr="00883E88" w:rsidRDefault="000A7B0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A7B0F" w:rsidRPr="00883E88" w:rsidRDefault="0047507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9</w:t>
            </w:r>
            <w:r w:rsidR="000A7B0F" w:rsidRPr="00883E88">
              <w:rPr>
                <w:rFonts w:ascii="標楷體" w:eastAsia="標楷體" w:hAnsi="標楷體" w:hint="eastAsia"/>
                <w:color w:val="000000"/>
                <w:szCs w:val="24"/>
              </w:rPr>
              <w:t>.說明庚子拳亂的發生的過程，又稱為義和團運動。慈禧決定向列強各國下戰帖。</w:t>
            </w:r>
          </w:p>
          <w:p w:rsidR="000A7B0F" w:rsidRPr="00883E88" w:rsidRDefault="000A7B0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0A7B0F" w:rsidRPr="00883E88" w:rsidRDefault="000A7B0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 w:rsidR="00475073" w:rsidRPr="00883E88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.</w:t>
            </w:r>
            <w:r w:rsidR="00C56600" w:rsidRPr="00883E88">
              <w:rPr>
                <w:rFonts w:ascii="標楷體" w:eastAsia="標楷體" w:hAnsi="標楷體" w:hint="eastAsia"/>
                <w:color w:val="000000"/>
                <w:szCs w:val="24"/>
              </w:rPr>
              <w:t>左右二圖畫的皆是義和團事件，請同學想想這二幅圖的觀點有何不同？</w:t>
            </w:r>
          </w:p>
          <w:p w:rsidR="00C56600" w:rsidRPr="00883E88" w:rsidRDefault="00C56600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56600" w:rsidRPr="00883E88" w:rsidRDefault="00C56600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 w:rsidR="00475073" w:rsidRPr="00883E88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.</w:t>
            </w:r>
            <w:r w:rsidR="00FF348E" w:rsidRPr="00883E88">
              <w:rPr>
                <w:rFonts w:ascii="標楷體" w:eastAsia="標楷體" w:hAnsi="標楷體" w:hint="eastAsia"/>
                <w:color w:val="000000"/>
                <w:szCs w:val="24"/>
              </w:rPr>
              <w:t>敍述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八國聯軍</w:t>
            </w:r>
            <w:r w:rsidR="00FF348E" w:rsidRPr="00883E88">
              <w:rPr>
                <w:rFonts w:ascii="標楷體" w:eastAsia="標楷體" w:hAnsi="標楷體" w:hint="eastAsia"/>
                <w:color w:val="000000"/>
                <w:szCs w:val="24"/>
              </w:rPr>
              <w:t>的組成包含的殖民地的軍隊，在聯軍進入京城後，下令公開劫掠3日。被逮捕的義和團團民不是被斬首，便是放進死囚籠。</w:t>
            </w:r>
          </w:p>
          <w:p w:rsidR="00FF348E" w:rsidRPr="00883E88" w:rsidRDefault="00FF348E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FF348E" w:rsidRPr="00883E88" w:rsidRDefault="00FF348E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1</w:t>
            </w:r>
            <w:r w:rsidR="00475073" w:rsidRPr="00883E88"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.慈禧</w:t>
            </w:r>
            <w:r w:rsidR="00475073" w:rsidRPr="00883E88">
              <w:rPr>
                <w:rFonts w:ascii="標楷體" w:eastAsia="標楷體" w:hAnsi="標楷體" w:hint="eastAsia"/>
                <w:color w:val="000000"/>
                <w:szCs w:val="24"/>
              </w:rPr>
              <w:t>偕同光緖帝、后妃一行人化粧成平民逃往西安。說明慈禧西逃的路線及八國聯軍的戰場。</w:t>
            </w:r>
          </w:p>
          <w:p w:rsidR="00475073" w:rsidRPr="00883E88" w:rsidRDefault="0047507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475073" w:rsidRPr="00883E88" w:rsidRDefault="0047507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13.由同學角色扮演歷史人物，演出在八國聯軍前夕發生在紫禁城的一段故事，也是日後珍妃井的由來。</w:t>
            </w:r>
          </w:p>
          <w:p w:rsidR="00FF348E" w:rsidRPr="00883E88" w:rsidRDefault="00FF348E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475073" w:rsidRPr="00883E88" w:rsidRDefault="0047507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提問：請問同學如何評價慈禧太后？慈禧太后為什麼要殺害珍妃呢？清末有那二場戰爭攻陷首都北京城？</w:t>
            </w:r>
          </w:p>
          <w:p w:rsidR="00475073" w:rsidRPr="00883E88" w:rsidRDefault="0047507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475073" w:rsidRDefault="00475073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15.</w:t>
            </w:r>
            <w:r w:rsidR="007A235C">
              <w:rPr>
                <w:rFonts w:ascii="標楷體" w:eastAsia="標楷體" w:hAnsi="標楷體" w:hint="eastAsia"/>
                <w:color w:val="000000"/>
                <w:szCs w:val="24"/>
              </w:rPr>
              <w:t>慈禧一詔戰天下，兩廣總督李鴻章、兩江總督劉坤一、湖廣總督張之洞為保中國在上海和各國公使簽定東南互保章程，並說明東南互保章程的歷史意義。</w:t>
            </w:r>
          </w:p>
          <w:p w:rsidR="007A235C" w:rsidRDefault="007A235C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7A235C" w:rsidRDefault="007A235C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16.解說八國聯軍後的結果，慈禧派李鴻章、慶親王奕劻和各國簽定</w:t>
            </w:r>
            <w:r w:rsidR="00C375D0">
              <w:rPr>
                <w:rFonts w:ascii="標楷體" w:eastAsia="標楷體" w:hAnsi="標楷體" w:hint="eastAsia"/>
                <w:color w:val="000000"/>
                <w:szCs w:val="24"/>
              </w:rPr>
              <w:t>辛丑和約。</w:t>
            </w:r>
          </w:p>
          <w:p w:rsidR="00C375D0" w:rsidRDefault="00C375D0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375D0" w:rsidRDefault="00C375D0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17.說明辛丑和約的內容和對中國造成的影響。</w:t>
            </w:r>
          </w:p>
          <w:p w:rsidR="00C375D0" w:rsidRDefault="00C375D0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18.記憶大考驗，藉由蘿蔔蹲遊戲，讓同學將這堂課重點名詞能記下來。</w:t>
            </w:r>
          </w:p>
          <w:p w:rsidR="00682616" w:rsidRPr="00883E88" w:rsidRDefault="00682616">
            <w:pPr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b/>
                <w:color w:val="000000"/>
                <w:szCs w:val="24"/>
              </w:rPr>
              <w:t>参、綜合活動</w:t>
            </w:r>
          </w:p>
          <w:p w:rsidR="00682616" w:rsidRDefault="00ED2EEE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ED2EEE">
              <w:rPr>
                <w:rFonts w:ascii="標楷體" w:eastAsia="標楷體" w:hAnsi="標楷體" w:hint="eastAsia"/>
                <w:color w:val="000000"/>
                <w:szCs w:val="24"/>
              </w:rPr>
              <w:t>1.</w:t>
            </w:r>
            <w:r w:rsidR="00BE5BF8">
              <w:rPr>
                <w:rFonts w:ascii="標楷體" w:eastAsia="標楷體" w:hAnsi="標楷體" w:hint="eastAsia"/>
                <w:color w:val="000000"/>
                <w:szCs w:val="24"/>
              </w:rPr>
              <w:t>請同學完成學習單題目</w:t>
            </w:r>
          </w:p>
          <w:p w:rsidR="00BE5BF8" w:rsidRPr="00883E8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2.請同學完成課後思考題</w:t>
            </w:r>
          </w:p>
        </w:tc>
        <w:tc>
          <w:tcPr>
            <w:tcW w:w="418" w:type="pct"/>
            <w:tcBorders>
              <w:top w:val="single" w:sz="12" w:space="0" w:color="auto"/>
              <w:left w:val="single" w:sz="12" w:space="0" w:color="auto"/>
              <w:bottom w:val="thinThickThinSmallGap" w:sz="24" w:space="0" w:color="auto"/>
              <w:right w:val="single" w:sz="12" w:space="0" w:color="auto"/>
            </w:tcBorders>
          </w:tcPr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5622C5" w:rsidRDefault="005622C5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D21880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白板</w:t>
            </w:r>
          </w:p>
          <w:p w:rsidR="00BE5BF8" w:rsidRPr="00D21880" w:rsidRDefault="00D21880" w:rsidP="00D2188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18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學習單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D21880" w:rsidRDefault="00D21880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D21880" w:rsidRDefault="00D21880" w:rsidP="00D21880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白板</w:t>
            </w:r>
          </w:p>
          <w:p w:rsidR="00BE5BF8" w:rsidRPr="00D21880" w:rsidRDefault="00D21880" w:rsidP="00D2188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18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學習單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D21880" w:rsidRDefault="00D21880" w:rsidP="00D21880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白板</w:t>
            </w:r>
          </w:p>
          <w:p w:rsidR="00D21880" w:rsidRPr="00D21880" w:rsidRDefault="00D21880" w:rsidP="00D2188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18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學習單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D21880" w:rsidRDefault="00D21880" w:rsidP="00D21880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白板</w:t>
            </w:r>
          </w:p>
          <w:p w:rsidR="00D21880" w:rsidRPr="00D21880" w:rsidRDefault="00D21880" w:rsidP="00D2188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18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學習單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D21880" w:rsidRDefault="00D21880" w:rsidP="00D21880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白板</w:t>
            </w:r>
          </w:p>
          <w:p w:rsidR="00D21880" w:rsidRPr="00D21880" w:rsidRDefault="00D21880" w:rsidP="00D2188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D218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學習單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BE5BF8" w:rsidRDefault="00BE5BF8" w:rsidP="001724C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24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學習單</w:t>
            </w:r>
          </w:p>
          <w:p w:rsidR="00452A37" w:rsidRDefault="00452A37" w:rsidP="001724C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452A37" w:rsidRDefault="00452A37" w:rsidP="00452A3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PPT</w:t>
            </w:r>
          </w:p>
          <w:p w:rsidR="00452A37" w:rsidRPr="001724CF" w:rsidRDefault="00452A37" w:rsidP="00452A37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24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學習單</w:t>
            </w:r>
          </w:p>
        </w:tc>
        <w:tc>
          <w:tcPr>
            <w:tcW w:w="664" w:type="pct"/>
            <w:gridSpan w:val="2"/>
            <w:tcBorders>
              <w:top w:val="single" w:sz="12" w:space="0" w:color="auto"/>
              <w:left w:val="single" w:sz="12" w:space="0" w:color="auto"/>
              <w:bottom w:val="thinThickThinSmallGap" w:sz="24" w:space="0" w:color="auto"/>
              <w:right w:val="single" w:sz="12" w:space="0" w:color="auto"/>
            </w:tcBorders>
          </w:tcPr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5622C5" w:rsidRDefault="005622C5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83E88">
              <w:rPr>
                <w:rFonts w:ascii="標楷體" w:eastAsia="標楷體" w:hAnsi="標楷體" w:hint="eastAsia"/>
                <w:color w:val="000000"/>
                <w:szCs w:val="24"/>
              </w:rPr>
              <w:t>問題討論法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分組合作學習法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問題討論法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分組合作學習法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分組合作學習法</w:t>
            </w: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BE5BF8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BE5BF8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分組合作學習法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問題討論法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角色扮演法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分組合作學習法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  <w:p w:rsidR="00452A37" w:rsidRDefault="00452A3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452A37" w:rsidRPr="00883E88" w:rsidRDefault="00452A3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講述法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12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A50A99" w:rsidRPr="00883E88" w:rsidRDefault="00A50A99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682616" w:rsidRPr="00BE5BF8" w:rsidRDefault="00BE5BF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E5BF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</w:t>
            </w:r>
            <w:r w:rsidR="005622C5" w:rsidRPr="00BE5BF8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682616" w:rsidRPr="00883E88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682616" w:rsidRDefault="00682616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24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1724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D21880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  <w:r w:rsidR="001724CF"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="00D218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24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="00D2188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24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452A37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  <w:r w:rsidR="001724CF"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="00452A3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452A37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  <w:r w:rsidR="001724CF"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="00452A3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  <w:r w:rsidR="00452A3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.5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24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1724CF" w:rsidRPr="001724CF" w:rsidRDefault="001724CF" w:rsidP="001724C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24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452A37" w:rsidRPr="001724CF" w:rsidRDefault="00452A37" w:rsidP="00452A3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724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1724CF" w:rsidRDefault="001724CF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452A37" w:rsidRDefault="00452A3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452A37" w:rsidRPr="001724CF" w:rsidRDefault="00452A37" w:rsidP="00452A37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0.5</w:t>
            </w:r>
            <w:r w:rsidRPr="001724CF">
              <w:rPr>
                <w:rFonts w:ascii="標楷體" w:eastAsia="標楷體" w:hAnsi="標楷體"/>
                <w:color w:val="000000"/>
                <w:sz w:val="20"/>
                <w:szCs w:val="20"/>
              </w:rPr>
              <w:t>’</w:t>
            </w:r>
          </w:p>
          <w:p w:rsidR="00452A37" w:rsidRPr="00883E88" w:rsidRDefault="00452A37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</w:tbl>
    <w:p w:rsidR="00682616" w:rsidRPr="00883E88" w:rsidRDefault="00682616" w:rsidP="00682616">
      <w:pPr>
        <w:ind w:right="960"/>
        <w:rPr>
          <w:rFonts w:ascii="標楷體" w:eastAsia="標楷體" w:hAnsi="標楷體" w:cs="Times New Roman"/>
          <w:szCs w:val="24"/>
        </w:rPr>
      </w:pPr>
      <w:bookmarkStart w:id="0" w:name="_GoBack"/>
      <w:bookmarkEnd w:id="0"/>
    </w:p>
    <w:p w:rsidR="00862924" w:rsidRPr="00883E88" w:rsidRDefault="00862924">
      <w:pPr>
        <w:rPr>
          <w:rFonts w:ascii="標楷體" w:eastAsia="標楷體" w:hAnsi="標楷體"/>
          <w:szCs w:val="24"/>
        </w:rPr>
      </w:pPr>
    </w:p>
    <w:p w:rsidR="00862924" w:rsidRPr="00883E88" w:rsidRDefault="00862924">
      <w:pPr>
        <w:rPr>
          <w:rFonts w:ascii="標楷體" w:eastAsia="標楷體" w:hAnsi="標楷體"/>
          <w:szCs w:val="24"/>
        </w:rPr>
      </w:pPr>
    </w:p>
    <w:sectPr w:rsidR="00862924" w:rsidRPr="00883E88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ED9" w:rsidRDefault="00402ED9" w:rsidP="00A47B5C">
      <w:r>
        <w:separator/>
      </w:r>
    </w:p>
  </w:endnote>
  <w:endnote w:type="continuationSeparator" w:id="0">
    <w:p w:rsidR="00402ED9" w:rsidRDefault="00402ED9" w:rsidP="00A47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8666796"/>
      <w:docPartObj>
        <w:docPartGallery w:val="Page Numbers (Bottom of Page)"/>
        <w:docPartUnique/>
      </w:docPartObj>
    </w:sdtPr>
    <w:sdtEndPr/>
    <w:sdtContent>
      <w:p w:rsidR="00883E88" w:rsidRDefault="00883E88">
        <w:pPr>
          <w:pStyle w:val="a7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editId="4E783B01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1270" t="0" r="6350" b="2540"/>
                  <wp:wrapNone/>
                  <wp:docPr id="654" name="快取圖案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rgbClr val="D2EAF1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3E88" w:rsidRDefault="00883E88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</w:rPr>
                                <w:fldChar w:fldCharType="separate"/>
                              </w:r>
                              <w:r w:rsidR="0050170B" w:rsidRPr="0050170B"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  <w:lang w:val="zh-TW"/>
                                </w:rPr>
                                <w:t>4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快取圖案 13" o:spid="_x0000_s1026" type="#_x0000_t5" style="position:absolute;margin-left:116.2pt;margin-top:0;width:167.4pt;height:161.8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" adj="21600" fillcolor="#d2eaf1" stroked="f">
                  <v:textbox>
                    <w:txbxContent>
                      <w:p w:rsidR="00883E88" w:rsidRDefault="00883E88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sz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</w:rPr>
                          <w:fldChar w:fldCharType="separate"/>
                        </w:r>
                        <w:r w:rsidR="0050170B" w:rsidRPr="0050170B"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  <w:lang w:val="zh-TW"/>
                          </w:rPr>
                          <w:t>4</w:t>
                        </w:r>
                        <w:r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ED9" w:rsidRDefault="00402ED9" w:rsidP="00A47B5C">
      <w:r>
        <w:separator/>
      </w:r>
    </w:p>
  </w:footnote>
  <w:footnote w:type="continuationSeparator" w:id="0">
    <w:p w:rsidR="00402ED9" w:rsidRDefault="00402ED9" w:rsidP="00A47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7594C"/>
    <w:multiLevelType w:val="hybridMultilevel"/>
    <w:tmpl w:val="67A0FBE4"/>
    <w:lvl w:ilvl="0" w:tplc="A3322C86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25612F26"/>
    <w:multiLevelType w:val="hybridMultilevel"/>
    <w:tmpl w:val="DDBE5ADC"/>
    <w:lvl w:ilvl="0" w:tplc="CB9A7D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C95963"/>
    <w:multiLevelType w:val="hybridMultilevel"/>
    <w:tmpl w:val="1A6E4A52"/>
    <w:lvl w:ilvl="0" w:tplc="D82ED9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CD74828"/>
    <w:multiLevelType w:val="hybridMultilevel"/>
    <w:tmpl w:val="5E3A5444"/>
    <w:lvl w:ilvl="0" w:tplc="8410E9A0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924"/>
    <w:rsid w:val="000027E2"/>
    <w:rsid w:val="00055C39"/>
    <w:rsid w:val="000A7B0F"/>
    <w:rsid w:val="000D2E6F"/>
    <w:rsid w:val="001724CF"/>
    <w:rsid w:val="00172CC0"/>
    <w:rsid w:val="00326ED0"/>
    <w:rsid w:val="00383E55"/>
    <w:rsid w:val="00402ED9"/>
    <w:rsid w:val="00452A37"/>
    <w:rsid w:val="00475073"/>
    <w:rsid w:val="00486EDD"/>
    <w:rsid w:val="004B4FF4"/>
    <w:rsid w:val="004F20B7"/>
    <w:rsid w:val="0050170B"/>
    <w:rsid w:val="00522C8A"/>
    <w:rsid w:val="00527294"/>
    <w:rsid w:val="005622C5"/>
    <w:rsid w:val="005840FA"/>
    <w:rsid w:val="005E3850"/>
    <w:rsid w:val="006272EA"/>
    <w:rsid w:val="00682616"/>
    <w:rsid w:val="00766199"/>
    <w:rsid w:val="00785EBB"/>
    <w:rsid w:val="007949D1"/>
    <w:rsid w:val="007A235C"/>
    <w:rsid w:val="007C6525"/>
    <w:rsid w:val="007C7885"/>
    <w:rsid w:val="00810396"/>
    <w:rsid w:val="008522B2"/>
    <w:rsid w:val="00853546"/>
    <w:rsid w:val="00862924"/>
    <w:rsid w:val="0087232B"/>
    <w:rsid w:val="00883E88"/>
    <w:rsid w:val="00921BDB"/>
    <w:rsid w:val="00926EA5"/>
    <w:rsid w:val="009578B0"/>
    <w:rsid w:val="00977DF3"/>
    <w:rsid w:val="009B7D13"/>
    <w:rsid w:val="009F5A1A"/>
    <w:rsid w:val="00A15409"/>
    <w:rsid w:val="00A3791C"/>
    <w:rsid w:val="00A47B5C"/>
    <w:rsid w:val="00A50A99"/>
    <w:rsid w:val="00B333C3"/>
    <w:rsid w:val="00B97BE3"/>
    <w:rsid w:val="00BB6AA7"/>
    <w:rsid w:val="00BE5BF8"/>
    <w:rsid w:val="00C375D0"/>
    <w:rsid w:val="00C56600"/>
    <w:rsid w:val="00CB77AE"/>
    <w:rsid w:val="00CE7B17"/>
    <w:rsid w:val="00D21880"/>
    <w:rsid w:val="00D341F4"/>
    <w:rsid w:val="00D92325"/>
    <w:rsid w:val="00E22262"/>
    <w:rsid w:val="00E7690F"/>
    <w:rsid w:val="00EB6A7D"/>
    <w:rsid w:val="00ED2EEE"/>
    <w:rsid w:val="00F946DA"/>
    <w:rsid w:val="00FF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303B08C3-9F3D-4384-9379-A2BEE2E43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2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840F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47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47B5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47B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47B5C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5622C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5622C5"/>
  </w:style>
  <w:style w:type="paragraph" w:styleId="a9">
    <w:name w:val="Balloon Text"/>
    <w:basedOn w:val="a"/>
    <w:link w:val="aa"/>
    <w:uiPriority w:val="99"/>
    <w:semiHidden/>
    <w:unhideWhenUsed/>
    <w:rsid w:val="009578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578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7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Sumw</dc:creator>
  <cp:lastModifiedBy>user</cp:lastModifiedBy>
  <cp:revision>3</cp:revision>
  <cp:lastPrinted>2017-04-04T17:47:00Z</cp:lastPrinted>
  <dcterms:created xsi:type="dcterms:W3CDTF">2017-04-04T23:18:00Z</dcterms:created>
  <dcterms:modified xsi:type="dcterms:W3CDTF">2017-04-05T07:24:00Z</dcterms:modified>
</cp:coreProperties>
</file>