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0" w:lineRule="auto"/>
        <w:ind w:right="0"/>
        <w:contextualSpacing w:val="0"/>
        <w:jc w:val="center"/>
        <w:rPr>
          <w:rFonts w:ascii="微軟正黑體" w:cs="微軟正黑體" w:eastAsia="微軟正黑體" w:hAnsi="微軟正黑體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20" w:lineRule="auto"/>
        <w:contextualSpacing w:val="0"/>
        <w:jc w:val="center"/>
        <w:rPr>
          <w:rFonts w:ascii="微軟正黑體" w:cs="微軟正黑體" w:eastAsia="微軟正黑體" w:hAnsi="微軟正黑體"/>
        </w:rPr>
      </w:pPr>
      <w:r w:rsidDel="00000000" w:rsidR="00000000" w:rsidRPr="00000000">
        <w:rPr>
          <w:rFonts w:ascii="微軟正黑體" w:cs="微軟正黑體" w:eastAsia="微軟正黑體" w:hAnsi="微軟正黑體"/>
        </w:rPr>
        <w:drawing>
          <wp:inline distB="114300" distT="114300" distL="114300" distR="114300">
            <wp:extent cx="8811603" cy="4912043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5"/>
                    <a:srcRect b="8159" l="18562" r="16416" t="27365"/>
                    <a:stretch>
                      <a:fillRect/>
                    </a:stretch>
                  </pic:blipFill>
                  <pic:spPr>
                    <a:xfrm>
                      <a:off x="0" y="0"/>
                      <a:ext cx="8811603" cy="491204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20" w:lineRule="auto"/>
        <w:contextualSpacing w:val="0"/>
        <w:jc w:val="center"/>
        <w:rPr>
          <w:rFonts w:ascii="微軟正黑體" w:cs="微軟正黑體" w:eastAsia="微軟正黑體" w:hAnsi="微軟正黑體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20" w:lineRule="auto"/>
        <w:contextualSpacing w:val="0"/>
        <w:jc w:val="center"/>
        <w:rPr>
          <w:rFonts w:ascii="微軟正黑體" w:cs="微軟正黑體" w:eastAsia="微軟正黑體" w:hAnsi="微軟正黑體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0" w:lineRule="auto"/>
        <w:ind w:right="0"/>
        <w:contextualSpacing w:val="0"/>
        <w:jc w:val="left"/>
        <w:rPr>
          <w:rFonts w:ascii="微軟正黑體" w:cs="微軟正黑體" w:eastAsia="微軟正黑體" w:hAnsi="微軟正黑體"/>
          <w:b w:val="1"/>
          <w:i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微軟正黑體" w:cs="微軟正黑體" w:eastAsia="微軟正黑體" w:hAnsi="微軟正黑體"/>
          <w:b w:val="1"/>
          <w:rtl w:val="0"/>
        </w:rPr>
        <w:t xml:space="preserve">(ㄧ)</w:t>
      </w:r>
      <w:r w:rsidDel="00000000" w:rsidR="00000000" w:rsidRPr="00000000">
        <w:rPr>
          <w:rFonts w:ascii="微軟正黑體" w:cs="微軟正黑體" w:eastAsia="微軟正黑體" w:hAnsi="微軟正黑體"/>
          <w:b w:val="1"/>
          <w:i w:val="0"/>
          <w:smallCaps w:val="0"/>
          <w:strike w:val="0"/>
          <w:u w:val="none"/>
          <w:shd w:fill="auto" w:val="clear"/>
          <w:vertAlign w:val="baseline"/>
          <w:rtl w:val="0"/>
        </w:rPr>
        <w:t xml:space="preserve">主題名稱：小東西大用途</w:t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0" w:lineRule="auto"/>
        <w:ind w:right="0"/>
        <w:contextualSpacing w:val="0"/>
        <w:jc w:val="left"/>
        <w:rPr>
          <w:rFonts w:ascii="微軟正黑體" w:cs="微軟正黑體" w:eastAsia="微軟正黑體" w:hAnsi="微軟正黑體"/>
          <w:b w:val="1"/>
          <w:i w:val="0"/>
          <w:smallCaps w:val="0"/>
          <w:strike w:val="0"/>
          <w:u w:val="none"/>
          <w:shd w:fill="auto" w:val="clear"/>
          <w:vertAlign w:val="baseline"/>
        </w:rPr>
      </w:pPr>
      <w:r w:rsidDel="00000000" w:rsidR="00000000" w:rsidRPr="00000000">
        <w:rPr>
          <w:rFonts w:ascii="微軟正黑體" w:cs="微軟正黑體" w:eastAsia="微軟正黑體" w:hAnsi="微軟正黑體"/>
          <w:b w:val="1"/>
          <w:rtl w:val="0"/>
        </w:rPr>
        <w:t xml:space="preserve">(二)</w:t>
      </w:r>
      <w:r w:rsidDel="00000000" w:rsidR="00000000" w:rsidRPr="00000000">
        <w:rPr>
          <w:rFonts w:ascii="微軟正黑體" w:cs="微軟正黑體" w:eastAsia="微軟正黑體" w:hAnsi="微軟正黑體"/>
          <w:b w:val="1"/>
          <w:i w:val="0"/>
          <w:smallCaps w:val="0"/>
          <w:strike w:val="0"/>
          <w:u w:val="none"/>
          <w:shd w:fill="auto" w:val="clear"/>
          <w:vertAlign w:val="baseline"/>
          <w:rtl w:val="0"/>
        </w:rPr>
        <w:t xml:space="preserve">設計理念</w:t>
      </w:r>
    </w:p>
    <w:p w:rsidR="00000000" w:rsidDel="00000000" w:rsidP="00000000" w:rsidRDefault="00000000" w:rsidRPr="00000000">
      <w:pPr>
        <w:spacing w:line="320" w:lineRule="auto"/>
        <w:contextualSpacing w:val="0"/>
        <w:rPr>
          <w:rFonts w:ascii="微軟正黑體" w:cs="微軟正黑體" w:eastAsia="微軟正黑體" w:hAnsi="微軟正黑體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20" w:lineRule="auto"/>
        <w:contextualSpacing w:val="0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　　生活科技課程的基本理念是以「做、用、想」為主，亦即，培養學生動手「做」的能力，使「用」科技產品的能力，以及設計與批判科技「想」的能力。國民中學教育階段著重於「創意設計」，強調透過運用簡單機具及材料處理之製作程序，培養學生的創意設計與動手實作的能力，藉此協助學生了解科技的發展及科技與生活的關係。</w:t>
      </w:r>
    </w:p>
    <w:p w:rsidR="00000000" w:rsidDel="00000000" w:rsidP="00000000" w:rsidRDefault="00000000" w:rsidRPr="00000000">
      <w:pPr>
        <w:spacing w:line="320" w:lineRule="auto"/>
        <w:contextualSpacing w:val="0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20" w:lineRule="auto"/>
        <w:contextualSpacing w:val="0"/>
        <w:rPr>
          <w:sz w:val="23"/>
          <w:szCs w:val="23"/>
        </w:rPr>
      </w:pPr>
      <w:r w:rsidDel="00000000" w:rsidR="00000000" w:rsidRPr="00000000">
        <w:rPr>
          <w:sz w:val="23"/>
          <w:szCs w:val="23"/>
          <w:rtl w:val="0"/>
        </w:rPr>
        <w:t xml:space="preserve">　　處於 21 世紀數位化的時代，應營造機會讓學生探索與感受生活環境中的人事與景 物，認識與鑑賞環境中各類藝術形式與作品。學生能運用感官、知覺和情感，透過實作、參與操作、提升自主學習與探索能力，以辨識藝術的特質與意義，了解藝術與 生活的相關議題。教師應鼓勵學生依據個人經驗及想像， 發展其自主性的創造能量，學習溝通、表現、創作與發表，豐富其身心靈，涵養美感素養與 宏觀視野，感受生活的幸福，並與他人共創美善的社會與文化。</w:t>
      </w:r>
    </w:p>
    <w:p w:rsidR="00000000" w:rsidDel="00000000" w:rsidP="00000000" w:rsidRDefault="00000000" w:rsidRPr="00000000">
      <w:pPr>
        <w:spacing w:line="320" w:lineRule="auto"/>
        <w:contextualSpacing w:val="0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20" w:lineRule="auto"/>
        <w:contextualSpacing w:val="0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20" w:lineRule="auto"/>
        <w:contextualSpacing w:val="0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20" w:lineRule="auto"/>
        <w:contextualSpacing w:val="0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20" w:lineRule="auto"/>
        <w:contextualSpacing w:val="0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20" w:lineRule="auto"/>
        <w:contextualSpacing w:val="0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20" w:lineRule="auto"/>
        <w:contextualSpacing w:val="0"/>
        <w:rPr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>
          <w:rFonts w:ascii="微軟正黑體" w:cs="微軟正黑體" w:eastAsia="微軟正黑體" w:hAnsi="微軟正黑體"/>
          <w:b w:val="0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  <w:sectPr>
          <w:footerReference r:id="rId6" w:type="default"/>
          <w:pgSz w:h="11906" w:w="16838"/>
          <w:pgMar w:bottom="1797" w:top="1797" w:left="1440" w:right="1440" w:head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0" w:lineRule="auto"/>
        <w:ind w:left="0" w:right="0" w:firstLine="0"/>
        <w:contextualSpacing w:val="0"/>
        <w:jc w:val="left"/>
        <w:rPr>
          <w:rFonts w:ascii="微軟正黑體" w:cs="微軟正黑體" w:eastAsia="微軟正黑體" w:hAnsi="微軟正黑體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微軟正黑體" w:cs="微軟正黑體" w:eastAsia="微軟正黑體" w:hAnsi="微軟正黑體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(三)主題架構圖</w:t>
      </w:r>
    </w:p>
    <w:bookmarkStart w:colFirst="0" w:colLast="0" w:name="30j0zll" w:id="0"/>
    <w:bookmarkEnd w:id="0"/>
    <w:bookmarkStart w:colFirst="0" w:colLast="0" w:name="gjdgxs" w:id="1"/>
    <w:bookmarkEnd w:id="1"/>
    <w:tbl>
      <w:tblPr>
        <w:tblStyle w:val="Table1"/>
        <w:tblW w:w="1447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0"/>
        <w:gridCol w:w="990"/>
        <w:gridCol w:w="2550"/>
        <w:gridCol w:w="1980"/>
        <w:gridCol w:w="4980"/>
        <w:gridCol w:w="3015"/>
        <w:tblGridChange w:id="0">
          <w:tblGrid>
            <w:gridCol w:w="960"/>
            <w:gridCol w:w="990"/>
            <w:gridCol w:w="2550"/>
            <w:gridCol w:w="1980"/>
            <w:gridCol w:w="4980"/>
            <w:gridCol w:w="3015"/>
          </w:tblGrid>
        </w:tblGridChange>
      </w:tblGrid>
      <w:tr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主題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單元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活動名稱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學習脈絡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活動學習目標及對應學習表現之標號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ind w:hanging="708"/>
              <w:contextualSpacing w:val="0"/>
              <w:jc w:val="center"/>
              <w:rPr>
                <w:rFonts w:ascii="標楷體" w:cs="標楷體" w:eastAsia="標楷體" w:hAnsi="標楷體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關鍵提問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restart"/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00" w:lineRule="auto"/>
              <w:ind w:left="113" w:right="113" w:firstLine="0"/>
              <w:contextualSpacing w:val="0"/>
              <w:jc w:val="center"/>
              <w:rPr>
                <w:rFonts w:ascii="標楷體" w:cs="標楷體" w:eastAsia="標楷體" w:hAnsi="標楷體"/>
                <w:b w:val="1"/>
                <w:i w:val="0"/>
                <w:smallCaps w:val="0"/>
                <w:strike w:val="0"/>
                <w:sz w:val="40"/>
                <w:szCs w:val="4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1"/>
                <w:i w:val="0"/>
                <w:smallCaps w:val="0"/>
                <w:strike w:val="0"/>
                <w:sz w:val="40"/>
                <w:szCs w:val="40"/>
                <w:u w:val="none"/>
                <w:shd w:fill="auto" w:val="clear"/>
                <w:vertAlign w:val="baseline"/>
                <w:rtl w:val="0"/>
              </w:rPr>
              <w:t xml:space="preserve">小東西大用途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>
            <w:pPr>
              <w:ind w:left="113" w:right="113" w:firstLine="0"/>
              <w:contextualSpacing w:val="0"/>
              <w:jc w:val="center"/>
              <w:rPr>
                <w:rFonts w:ascii="標楷體" w:cs="標楷體" w:eastAsia="標楷體" w:hAnsi="標楷體"/>
                <w:b w:val="1"/>
                <w:sz w:val="40"/>
                <w:szCs w:val="40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1"/>
                <w:sz w:val="40"/>
                <w:szCs w:val="40"/>
                <w:rtl w:val="0"/>
              </w:rPr>
              <w:t xml:space="preserve">手機木音箱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當手機遇上木頭？--</w:t>
            </w: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木音箱設計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00" w:lineRule="auto"/>
              <w:ind w:left="0" w:right="0" w:firstLine="0"/>
              <w:contextualSpacing w:val="0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1fob9te" w:id="2"/>
            <w:bookmarkEnd w:id="2"/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經由觀察與討論知道木音箱的製作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spacing w:line="300" w:lineRule="auto"/>
              <w:ind w:left="240" w:hanging="240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能知道音箱設計原理及聲波原理</w:t>
            </w:r>
          </w:p>
          <w:p w:rsidR="00000000" w:rsidDel="00000000" w:rsidP="00000000" w:rsidRDefault="00000000" w:rsidRPr="00000000">
            <w:pPr>
              <w:spacing w:line="300" w:lineRule="auto"/>
              <w:ind w:left="240" w:hanging="240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(生k-IV-2能了解科技產物的設計原理、發展歷程、與創新關鍵。)</w:t>
            </w:r>
          </w:p>
        </w:tc>
        <w:tc>
          <w:tcPr/>
          <w:p w:rsidR="00000000" w:rsidDel="00000000" w:rsidP="00000000" w:rsidRDefault="00000000" w:rsidRPr="00000000">
            <w:pPr>
              <w:spacing w:line="300" w:lineRule="auto"/>
              <w:ind w:left="-5" w:firstLine="0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如何連結手機與木材</w:t>
            </w:r>
          </w:p>
          <w:p w:rsidR="00000000" w:rsidDel="00000000" w:rsidP="00000000" w:rsidRDefault="00000000" w:rsidRPr="00000000">
            <w:pPr>
              <w:spacing w:line="300" w:lineRule="auto"/>
              <w:ind w:left="-5" w:firstLine="0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如何運用聲波原理發音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contextualSpacing w:val="0"/>
              <w:jc w:val="both"/>
              <w:rPr>
                <w:rFonts w:ascii="標楷體" w:cs="標楷體" w:eastAsia="標楷體" w:hAnsi="標楷體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00" w:lineRule="auto"/>
              <w:ind w:left="0" w:right="0" w:firstLine="0"/>
              <w:contextualSpacing w:val="0"/>
              <w:jc w:val="center"/>
              <w:rPr>
                <w:rFonts w:ascii="標楷體" w:cs="標楷體" w:eastAsia="標楷體" w:hAnsi="標楷體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標楷體" w:cs="標楷體" w:eastAsia="標楷體" w:hAnsi="標楷體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木音箱製作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spacing w:line="40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bookmarkStart w:colFirst="0" w:colLast="0" w:name="_1fob9te" w:id="2"/>
            <w:bookmarkEnd w:id="2"/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經由觀察與討論知道使用那些工具與木板裁切大小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spacing w:line="300" w:lineRule="auto"/>
              <w:ind w:left="240" w:hanging="240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能運用工具製作音箱及木材切割技法</w:t>
            </w:r>
          </w:p>
          <w:p w:rsidR="00000000" w:rsidDel="00000000" w:rsidP="00000000" w:rsidRDefault="00000000" w:rsidRPr="00000000">
            <w:pPr>
              <w:spacing w:line="300" w:lineRule="auto"/>
              <w:ind w:left="240" w:hanging="240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(生k-IV-3能了解選用適當材料及正確工具的基本知識。)</w:t>
            </w:r>
          </w:p>
          <w:p w:rsidR="00000000" w:rsidDel="00000000" w:rsidP="00000000" w:rsidRDefault="00000000" w:rsidRPr="00000000">
            <w:pPr>
              <w:spacing w:line="300" w:lineRule="auto"/>
              <w:ind w:left="240" w:hanging="240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spacing w:line="300" w:lineRule="auto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如何準備工具</w:t>
            </w:r>
          </w:p>
          <w:p w:rsidR="00000000" w:rsidDel="00000000" w:rsidP="00000000" w:rsidRDefault="00000000" w:rsidRPr="00000000">
            <w:pPr>
              <w:spacing w:line="300" w:lineRule="auto"/>
              <w:ind w:left="240" w:hanging="240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如何裁切木板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contextualSpacing w:val="0"/>
              <w:jc w:val="both"/>
              <w:rPr>
                <w:rFonts w:ascii="標楷體" w:cs="標楷體" w:eastAsia="標楷體" w:hAnsi="標楷體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00" w:lineRule="auto"/>
              <w:ind w:left="0" w:right="0" w:firstLine="0"/>
              <w:contextualSpacing w:val="0"/>
              <w:jc w:val="center"/>
              <w:rPr>
                <w:rFonts w:ascii="標楷體" w:cs="標楷體" w:eastAsia="標楷體" w:hAnsi="標楷體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標楷體" w:cs="標楷體" w:eastAsia="標楷體" w:hAnsi="標楷體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精緻化</w:t>
            </w: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處理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00" w:lineRule="auto"/>
              <w:ind w:left="0" w:right="0" w:firstLine="0"/>
              <w:contextualSpacing w:val="0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依</w:t>
            </w: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製作情形檢視修正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contextualSpacing w:val="0"/>
              <w:jc w:val="both"/>
              <w:rPr>
                <w:rFonts w:ascii="標楷體" w:cs="標楷體" w:eastAsia="標楷體" w:hAnsi="標楷體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能更細緻地</w:t>
            </w: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處理音箱</w:t>
            </w: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的</w:t>
            </w: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表面</w:t>
            </w: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(生s-IV-2能運用基本工具進行精確的材料處理與組裝。)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spacing w:line="300" w:lineRule="auto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如何發現音箱的缺點</w:t>
            </w:r>
          </w:p>
          <w:p w:rsidR="00000000" w:rsidDel="00000000" w:rsidP="00000000" w:rsidRDefault="00000000" w:rsidRPr="00000000">
            <w:pPr>
              <w:spacing w:line="300" w:lineRule="auto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如何使音箱更精緻</w:t>
            </w:r>
          </w:p>
        </w:tc>
      </w:tr>
      <w:tr>
        <w:tc>
          <w:tcPr>
            <w:vMerge w:val="continue"/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00" w:lineRule="auto"/>
              <w:ind w:left="0" w:right="0" w:firstLine="0"/>
              <w:contextualSpacing w:val="0"/>
              <w:jc w:val="center"/>
              <w:rPr>
                <w:rFonts w:ascii="標楷體" w:cs="標楷體" w:eastAsia="標楷體" w:hAnsi="標楷體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標楷體" w:cs="標楷體" w:eastAsia="標楷體" w:hAnsi="標楷體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美化音箱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00" w:lineRule="auto"/>
              <w:ind w:left="0" w:right="0" w:firstLine="0"/>
              <w:contextualSpacing w:val="0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依色彩學的學習彩繪木音箱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contextualSpacing w:val="0"/>
              <w:jc w:val="both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能美化並表現自我風格的音箱(視 3-Ⅳ-3能應用設計式思考及藝術知能，因應生活情境尋求解決方案。</w:t>
            </w:r>
          </w:p>
        </w:tc>
        <w:tc>
          <w:tcPr/>
          <w:p w:rsidR="00000000" w:rsidDel="00000000" w:rsidP="00000000" w:rsidRDefault="00000000" w:rsidRPr="00000000">
            <w:pPr>
              <w:spacing w:line="300" w:lineRule="auto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如何將預期期待成品美化</w:t>
            </w:r>
          </w:p>
          <w:p w:rsidR="00000000" w:rsidDel="00000000" w:rsidP="00000000" w:rsidRDefault="00000000" w:rsidRPr="00000000">
            <w:pPr>
              <w:spacing w:line="300" w:lineRule="auto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如何運用色彩進行彩繪創意</w:t>
            </w:r>
          </w:p>
        </w:tc>
      </w:tr>
      <w:tr>
        <w:trPr>
          <w:trHeight w:val="1800" w:hRule="atLeast"/>
        </w:trPr>
        <w:tc>
          <w:tcPr>
            <w:vMerge w:val="continue"/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00" w:lineRule="auto"/>
              <w:ind w:left="0" w:right="0" w:firstLine="0"/>
              <w:contextualSpacing w:val="0"/>
              <w:jc w:val="center"/>
              <w:rPr>
                <w:rFonts w:ascii="標楷體" w:cs="標楷體" w:eastAsia="標楷體" w:hAnsi="標楷體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  <w:rPr>
                <w:rFonts w:ascii="標楷體" w:cs="標楷體" w:eastAsia="標楷體" w:hAnsi="標楷體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0" w:right="0" w:hanging="48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成品發表</w:t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00" w:lineRule="auto"/>
              <w:ind w:left="0" w:right="0" w:firstLine="0"/>
              <w:contextualSpacing w:val="0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運用多元方式</w:t>
            </w: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分享</w:t>
            </w: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表達音箱</w:t>
            </w: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設計理念、心得及反思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contextualSpacing w:val="0"/>
              <w:jc w:val="both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能說出成品的風格及創作理念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contextualSpacing w:val="0"/>
              <w:jc w:val="both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(生c-IV-2能在實作活動中展現創新思考的能力)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contextualSpacing w:val="0"/>
              <w:jc w:val="both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(視 2-Ⅳ-1能體驗藝術作品，並接受多元觀點)</w:t>
            </w:r>
          </w:p>
        </w:tc>
        <w:tc>
          <w:tcPr/>
          <w:p w:rsidR="00000000" w:rsidDel="00000000" w:rsidP="00000000" w:rsidRDefault="00000000" w:rsidRPr="00000000">
            <w:pPr>
              <w:spacing w:line="300" w:lineRule="auto"/>
              <w:ind w:left="240" w:hanging="240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如何介紹自己設計的音</w:t>
            </w:r>
          </w:p>
          <w:p w:rsidR="00000000" w:rsidDel="00000000" w:rsidP="00000000" w:rsidRDefault="00000000" w:rsidRPr="00000000">
            <w:pPr>
              <w:spacing w:line="300" w:lineRule="auto"/>
              <w:ind w:left="240" w:hanging="240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箱</w:t>
            </w:r>
          </w:p>
          <w:p w:rsidR="00000000" w:rsidDel="00000000" w:rsidP="00000000" w:rsidRDefault="00000000" w:rsidRPr="00000000">
            <w:pPr>
              <w:spacing w:line="300" w:lineRule="auto"/>
              <w:ind w:left="240" w:hanging="240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造型不同會如何影響擴音效果</w:t>
            </w:r>
          </w:p>
          <w:p w:rsidR="00000000" w:rsidDel="00000000" w:rsidP="00000000" w:rsidRDefault="00000000" w:rsidRPr="00000000">
            <w:pPr>
              <w:spacing w:line="300" w:lineRule="auto"/>
              <w:ind w:left="240" w:hanging="240"/>
              <w:contextualSpacing w:val="0"/>
              <w:jc w:val="both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00" w:lineRule="auto"/>
              <w:ind w:left="0" w:right="0" w:firstLine="0"/>
              <w:contextualSpacing w:val="0"/>
              <w:jc w:val="both"/>
              <w:rPr>
                <w:rFonts w:ascii="標楷體" w:cs="標楷體" w:eastAsia="標楷體" w:hAnsi="標楷體"/>
                <w:b w:val="1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0" w:lineRule="auto"/>
        <w:ind w:left="0" w:right="0" w:firstLine="0"/>
        <w:contextualSpacing w:val="0"/>
        <w:jc w:val="left"/>
        <w:rPr>
          <w:rFonts w:ascii="微軟正黑體" w:cs="微軟正黑體" w:eastAsia="微軟正黑體" w:hAnsi="微軟正黑體"/>
          <w:b w:val="1"/>
          <w:i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contextualSpacing w:val="0"/>
        <w:rPr>
          <w:rFonts w:ascii="微軟正黑體" w:cs="微軟正黑體" w:eastAsia="微軟正黑體" w:hAnsi="微軟正黑體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400" w:lineRule="auto"/>
        <w:contextualSpacing w:val="0"/>
        <w:rPr>
          <w:rFonts w:ascii="微軟正黑體" w:cs="微軟正黑體" w:eastAsia="微軟正黑體" w:hAnsi="微軟正黑體"/>
          <w:b w:val="1"/>
        </w:rPr>
      </w:pPr>
      <w:r w:rsidDel="00000000" w:rsidR="00000000" w:rsidRPr="00000000">
        <w:rPr>
          <w:rFonts w:ascii="微軟正黑體" w:cs="微軟正黑體" w:eastAsia="微軟正黑體" w:hAnsi="微軟正黑體"/>
          <w:b w:val="1"/>
          <w:rtl w:val="0"/>
        </w:rPr>
        <w:t xml:space="preserve">(四)主題摘要表</w:t>
      </w:r>
    </w:p>
    <w:tbl>
      <w:tblPr>
        <w:tblStyle w:val="Table2"/>
        <w:tblW w:w="15133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64"/>
        <w:gridCol w:w="3896"/>
        <w:gridCol w:w="1436"/>
        <w:gridCol w:w="3844"/>
        <w:gridCol w:w="1401"/>
        <w:gridCol w:w="2693"/>
        <w:tblGridChange w:id="0">
          <w:tblGrid>
            <w:gridCol w:w="1864"/>
            <w:gridCol w:w="3896"/>
            <w:gridCol w:w="1436"/>
            <w:gridCol w:w="3844"/>
            <w:gridCol w:w="1401"/>
            <w:gridCol w:w="2693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主題名稱</w:t>
            </w:r>
          </w:p>
        </w:tc>
        <w:tc>
          <w:tcPr/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1"/>
                <w:sz w:val="24"/>
                <w:szCs w:val="24"/>
                <w:rtl w:val="0"/>
              </w:rPr>
              <w:t xml:space="preserve">小東西大用途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教學對象</w:t>
            </w:r>
          </w:p>
        </w:tc>
        <w:tc>
          <w:tcPr/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國中八年級</w:t>
            </w:r>
          </w:p>
        </w:tc>
        <w:tc>
          <w:tcPr/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上課節數</w:t>
            </w:r>
          </w:p>
        </w:tc>
        <w:tc>
          <w:tcPr/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10節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學習前置經驗</w:t>
            </w:r>
          </w:p>
        </w:tc>
        <w:tc>
          <w:tcPr>
            <w:gridSpan w:val="5"/>
          </w:tcPr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1.具使用常見手工具(如：手線鋸。)製作作品經驗。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2.能運用工程圖(如：展開圖、三視圖)呈現作品設計。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3.瞭解聲音的科學原理。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核心素養</w:t>
            </w:r>
          </w:p>
        </w:tc>
        <w:tc>
          <w:tcPr>
            <w:gridSpan w:val="5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系統思考與解決問題: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科-J-A2 具備理解情境與獨立思考的能力，並運用適當科技工具與策略處理，以解決並處理生活問題與生命議題。 </w:t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藝-J-A2嘗試設計式的思考，探索藝術實踐解決問題的途徑。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規劃執行與創新應變: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科-J-A3具備善用科技資源以擬定與有效執行計畫的能力，並具備主動學習與創新求變的科技素養。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藝術涵養與美感素養: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科-J-B3了解美感應用於科技的特質，並能利用科技進行創作、傳播與分享。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藝-J-B3理解藝術與生活的關聯，以展現美感意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主題學習目標</w:t>
            </w:r>
          </w:p>
        </w:tc>
        <w:tc>
          <w:tcPr>
            <w:gridSpan w:val="5"/>
          </w:tcPr>
          <w:p w:rsidR="00000000" w:rsidDel="00000000" w:rsidP="00000000" w:rsidRDefault="00000000" w:rsidRPr="00000000">
            <w:pPr>
              <w:spacing w:line="320" w:lineRule="auto"/>
              <w:ind w:left="317" w:hanging="317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1. 能透過探索知道並說出木音箱的特徵。 </w:t>
            </w:r>
          </w:p>
          <w:p w:rsidR="00000000" w:rsidDel="00000000" w:rsidP="00000000" w:rsidRDefault="00000000" w:rsidRPr="00000000">
            <w:pPr>
              <w:spacing w:line="320" w:lineRule="auto"/>
              <w:ind w:left="317" w:hanging="317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2. 能透過觀察及小組合作討論找出需使用那些工具及木材裁切的尺寸。</w:t>
            </w:r>
          </w:p>
          <w:p w:rsidR="00000000" w:rsidDel="00000000" w:rsidP="00000000" w:rsidRDefault="00000000" w:rsidRPr="00000000">
            <w:pPr>
              <w:spacing w:line="320" w:lineRule="auto"/>
              <w:ind w:left="317" w:hanging="317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3. 能運用技法修正精緻木音箱。</w:t>
            </w:r>
          </w:p>
          <w:p w:rsidR="00000000" w:rsidDel="00000000" w:rsidP="00000000" w:rsidRDefault="00000000" w:rsidRPr="00000000">
            <w:pPr>
              <w:spacing w:line="320" w:lineRule="auto"/>
              <w:ind w:left="0" w:firstLine="0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4.能依色彩學美化木音箱。</w:t>
            </w:r>
          </w:p>
          <w:p w:rsidR="00000000" w:rsidDel="00000000" w:rsidP="00000000" w:rsidRDefault="00000000" w:rsidRPr="00000000">
            <w:pPr>
              <w:spacing w:line="320" w:lineRule="auto"/>
              <w:ind w:left="0" w:firstLine="0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5.能感受學習樂趣並與他人分享。 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學習表現</w:t>
            </w:r>
          </w:p>
        </w:tc>
        <w:tc>
          <w:tcPr>
            <w:gridSpan w:val="5"/>
          </w:tcPr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生k-IV-2能了解科技產物的設計原理、發展歷程、與創新關鍵。 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生k-IV-3能了解選用適當材料及正確工具的基本知識。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生s-IV-2能運用基本工具進行精確的材料處理與組裝。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視 3-Ⅳ-3能應用設計式思考及藝術知能，因應生活情境尋求解決方案。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生c-IV-2能在實作活動中展現創新思考的能力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視 2-Ⅳ-1能體驗藝術作品，並接受多元觀點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學習內容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生N-IV-3科技與科學的關係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科學知識在科技發展過程中所扮演的角色。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科學原理在科技產品設計與製作過程的應用。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生P-IV-4設計的流程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設計的流程及問題解決的步驟，包含：界定問題、蒐集資訊、發展方案、設計製作、測試修正等。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生P-IV-5材料的選用與加工處理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木材、塑膠、複合材料、電子元件、金屬及新興材料的特性、選用時機與加工方法。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生P-IV-6常用的機具操作與使用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常用電動機具功能與安全注意事項。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常用電動機具的鋸切、砂磨、鑽孔、組裝等加工處理方法。 </w:t>
            </w:r>
          </w:p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標楷體" w:cs="標楷體" w:eastAsia="標楷體" w:hAnsi="標楷體"/>
                <w:b w:val="0"/>
                <w:i w:val="0"/>
                <w:smallCaps w:val="0"/>
                <w:strike w:val="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視 E-Ⅳ-1色彩理論、造形表現符號意涵</w:t>
            </w:r>
          </w:p>
          <w:p w:rsidR="00000000" w:rsidDel="00000000" w:rsidP="00000000" w:rsidRDefault="00000000" w:rsidRPr="00000000">
            <w:pPr>
              <w:spacing w:line="320" w:lineRule="auto"/>
              <w:ind w:left="204" w:hanging="204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與其他領域的連結</w:t>
            </w:r>
          </w:p>
        </w:tc>
        <w:tc>
          <w:tcPr>
            <w:gridSpan w:val="5"/>
          </w:tcPr>
          <w:p w:rsidR="00000000" w:rsidDel="00000000" w:rsidP="00000000" w:rsidRDefault="00000000" w:rsidRPr="00000000">
            <w:pPr>
              <w:spacing w:line="320" w:lineRule="auto"/>
              <w:ind w:left="204" w:hanging="204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藝術領域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議題融入</w:t>
            </w:r>
          </w:p>
        </w:tc>
        <w:tc>
          <w:tcPr>
            <w:gridSpan w:val="5"/>
          </w:tcPr>
          <w:p w:rsidR="00000000" w:rsidDel="00000000" w:rsidP="00000000" w:rsidRDefault="00000000" w:rsidRPr="00000000">
            <w:pPr>
              <w:spacing w:line="320" w:lineRule="auto"/>
              <w:ind w:left="204" w:hanging="204"/>
              <w:contextualSpacing w:val="0"/>
              <w:rPr>
                <w:rFonts w:ascii="標楷體" w:cs="標楷體" w:eastAsia="標楷體" w:hAnsi="標楷體"/>
                <w:sz w:val="24"/>
                <w:szCs w:val="24"/>
              </w:rPr>
            </w:pPr>
            <w:r w:rsidDel="00000000" w:rsidR="00000000" w:rsidRPr="00000000">
              <w:rPr>
                <w:rFonts w:ascii="標楷體" w:cs="標楷體" w:eastAsia="標楷體" w:hAnsi="標楷體"/>
                <w:sz w:val="24"/>
                <w:szCs w:val="24"/>
                <w:rtl w:val="0"/>
              </w:rPr>
              <w:t xml:space="preserve">環境教育</w:t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rFonts w:ascii="微軟正黑體" w:cs="微軟正黑體" w:eastAsia="微軟正黑體" w:hAnsi="微軟正黑體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contextualSpacing w:val="0"/>
        <w:rPr>
          <w:rFonts w:ascii="微軟正黑體" w:cs="微軟正黑體" w:eastAsia="微軟正黑體" w:hAnsi="微軟正黑體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微軟正黑體" w:cs="微軟正黑體" w:eastAsia="微軟正黑體" w:hAnsi="微軟正黑體"/>
        </w:rPr>
      </w:pPr>
      <w:r w:rsidDel="00000000" w:rsidR="00000000" w:rsidRPr="00000000">
        <w:rPr>
          <w:rFonts w:ascii="微軟正黑體" w:cs="微軟正黑體" w:eastAsia="微軟正黑體" w:hAnsi="微軟正黑體"/>
          <w:rtl w:val="0"/>
        </w:rPr>
        <w:t xml:space="preserve">(五)教學流程表</w:t>
      </w:r>
    </w:p>
    <w:tbl>
      <w:tblPr>
        <w:tblStyle w:val="Table3"/>
        <w:tblW w:w="1536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37"/>
        <w:gridCol w:w="1417"/>
        <w:gridCol w:w="851"/>
        <w:gridCol w:w="5561"/>
        <w:gridCol w:w="730"/>
        <w:gridCol w:w="491"/>
        <w:gridCol w:w="1665"/>
        <w:gridCol w:w="3315"/>
        <w:tblGridChange w:id="0">
          <w:tblGrid>
            <w:gridCol w:w="1337"/>
            <w:gridCol w:w="1417"/>
            <w:gridCol w:w="851"/>
            <w:gridCol w:w="5561"/>
            <w:gridCol w:w="730"/>
            <w:gridCol w:w="491"/>
            <w:gridCol w:w="1665"/>
            <w:gridCol w:w="3315"/>
          </w:tblGrid>
        </w:tblGridChange>
      </w:tblGrid>
      <w:tr>
        <w:trPr>
          <w:trHeight w:val="340" w:hRule="atLeast"/>
        </w:trPr>
        <w:tc>
          <w:tcPr>
            <w:gridSpan w:val="2"/>
          </w:tcPr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單元一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手機木音箱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上課節數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10節</w:t>
            </w:r>
          </w:p>
        </w:tc>
      </w:tr>
      <w:tr>
        <w:trPr>
          <w:trHeight w:val="340" w:hRule="atLeast"/>
        </w:trPr>
        <w:tc>
          <w:tcPr>
            <w:gridSpan w:val="2"/>
          </w:tcPr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單元學習目標</w:t>
            </w:r>
          </w:p>
        </w:tc>
        <w:tc>
          <w:tcPr>
            <w:gridSpan w:val="6"/>
          </w:tcPr>
          <w:p w:rsidR="00000000" w:rsidDel="00000000" w:rsidP="00000000" w:rsidRDefault="00000000" w:rsidRPr="00000000">
            <w:pPr>
              <w:spacing w:line="320" w:lineRule="auto"/>
              <w:ind w:left="173" w:firstLine="1.0000000000000142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能結合物理理論與基本木作加工技巧，設計個人專屬創意作品。</w:t>
            </w:r>
          </w:p>
        </w:tc>
      </w:tr>
      <w:tr>
        <w:trPr>
          <w:trHeight w:val="340" w:hRule="atLeast"/>
        </w:trPr>
        <w:tc>
          <w:tcPr>
            <w:gridSpan w:val="2"/>
          </w:tcPr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學習情境與動機引發</w:t>
            </w:r>
          </w:p>
        </w:tc>
        <w:tc>
          <w:tcPr>
            <w:gridSpan w:val="6"/>
          </w:tcPr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1、八年級學生學生學完聲波相關理論。 2、結合時事( 新款手機發表，例：iPhone X ) 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spacing w:line="320" w:lineRule="auto"/>
              <w:contextualSpacing w:val="0"/>
              <w:jc w:val="center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學習表現說明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spacing w:line="320" w:lineRule="auto"/>
              <w:contextualSpacing w:val="0"/>
              <w:jc w:val="center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活動學習目標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spacing w:line="320" w:lineRule="auto"/>
              <w:contextualSpacing w:val="0"/>
              <w:jc w:val="center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學習活動的歷程（包括學習策略）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jc w:val="center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標楷體" w:cs="標楷體" w:eastAsia="標楷體" w:hAnsi="標楷體"/>
                <w:rtl w:val="0"/>
              </w:rPr>
              <w:t xml:space="preserve">◎</w:t>
            </w: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畫線處為關鍵提問句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spacing w:line="320" w:lineRule="auto"/>
              <w:contextualSpacing w:val="0"/>
              <w:jc w:val="center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評量方法/學生表現/評量工具</w:t>
            </w:r>
          </w:p>
        </w:tc>
        <w:tc>
          <w:tcPr/>
          <w:p w:rsidR="00000000" w:rsidDel="00000000" w:rsidP="00000000" w:rsidRDefault="00000000" w:rsidRPr="00000000">
            <w:pPr>
              <w:spacing w:line="320" w:lineRule="auto"/>
              <w:contextualSpacing w:val="0"/>
              <w:jc w:val="center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教師的思考與教學策略</w:t>
            </w:r>
          </w:p>
        </w:tc>
      </w:tr>
      <w:tr>
        <w:trPr>
          <w:trHeight w:val="980" w:hRule="atLeast"/>
        </w:trPr>
        <w:tc>
          <w:tcPr/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標楷體" w:cs="標楷體" w:eastAsia="標楷體" w:hAnsi="標楷體"/>
                <w:rtl w:val="0"/>
              </w:rPr>
              <w:t xml:space="preserve">生k-IV-2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能運用科學原理進行創意作品的設計。</w:t>
              <w:tab/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活動一、當手機遇上木頭？-- </w:t>
            </w:r>
            <w:r w:rsidDel="00000000" w:rsidR="00000000" w:rsidRPr="00000000">
              <w:rPr>
                <w:rFonts w:ascii="標楷體" w:cs="標楷體" w:eastAsia="標楷體" w:hAnsi="標楷體"/>
                <w:rtl w:val="0"/>
              </w:rPr>
              <w:t xml:space="preserve">木音箱設計</w:t>
            </w: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(2節)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1.利用時事(iPhone X的發表)，引導到各種款式的手機出聲孔位置、大小、數量皆不盡相同。請學生依自己或家人或朋友的手機款式，做為設計作品的參考物。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2.學生思索所學過的聲波理論，並結合參考物的實際狀況做為設計基礎，並完成《手機木音箱》設計圖：</w:t>
            </w:r>
          </w:p>
          <w:p w:rsidR="00000000" w:rsidDel="00000000" w:rsidP="00000000" w:rsidRDefault="00000000" w:rsidRPr="00000000">
            <w:pPr>
              <w:spacing w:line="320" w:lineRule="auto"/>
              <w:ind w:left="360" w:firstLine="0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(1)自己(或他人)的手機出聲孔位置在哪裡？</w:t>
            </w:r>
          </w:p>
          <w:p w:rsidR="00000000" w:rsidDel="00000000" w:rsidP="00000000" w:rsidRDefault="00000000" w:rsidRPr="00000000">
            <w:pPr>
              <w:spacing w:line="320" w:lineRule="auto"/>
              <w:ind w:left="360" w:firstLine="0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(2)出聲孔的位置與數量，跟作品的設計有關嗎？</w:t>
            </w:r>
          </w:p>
          <w:p w:rsidR="00000000" w:rsidDel="00000000" w:rsidP="00000000" w:rsidRDefault="00000000" w:rsidRPr="00000000">
            <w:pPr>
              <w:spacing w:line="320" w:lineRule="auto"/>
              <w:ind w:left="360" w:firstLine="0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(3)該手機的相關尺寸(例如：長、寬、厚度)跟作品的設計有什麼關係？</w:t>
            </w:r>
          </w:p>
          <w:p w:rsidR="00000000" w:rsidDel="00000000" w:rsidP="00000000" w:rsidRDefault="00000000" w:rsidRPr="00000000">
            <w:pPr>
              <w:spacing w:line="320" w:lineRule="auto"/>
              <w:ind w:left="360" w:firstLine="0"/>
              <w:contextualSpacing w:val="0"/>
              <w:rPr>
                <w:rFonts w:ascii="微軟正黑體" w:cs="微軟正黑體" w:eastAsia="微軟正黑體" w:hAnsi="微軟正黑體"/>
                <w:u w:val="single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u w:val="single"/>
                <w:rtl w:val="0"/>
              </w:rPr>
              <w:t xml:space="preserve">(4)讓木工作品有擴音效果，要運用到哪些理論?</w:t>
            </w:r>
          </w:p>
          <w:p w:rsidR="00000000" w:rsidDel="00000000" w:rsidP="00000000" w:rsidRDefault="00000000" w:rsidRPr="00000000">
            <w:pPr>
              <w:spacing w:line="320" w:lineRule="auto"/>
              <w:ind w:left="360" w:firstLine="0"/>
              <w:contextualSpacing w:val="0"/>
              <w:rPr>
                <w:rFonts w:ascii="微軟正黑體" w:cs="微軟正黑體" w:eastAsia="微軟正黑體" w:hAnsi="微軟正黑體"/>
                <w:u w:val="single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u w:val="single"/>
                <w:rtl w:val="0"/>
              </w:rPr>
              <w:t xml:space="preserve">(5)這些理論會怎麼影響到作品的設計？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3.繪畫並分享個人作品的設計草圖。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spacing w:line="320" w:lineRule="auto"/>
              <w:ind w:right="-108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形成性--觀察記錄/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完成《手機木音箱》設計圖的問題/設計圖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spacing w:line="320" w:lineRule="auto"/>
              <w:ind w:left="175" w:hanging="175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1.鼓勵學生觀察並思索科學原理於日常生活中的運用。</w:t>
            </w:r>
          </w:p>
          <w:p w:rsidR="00000000" w:rsidDel="00000000" w:rsidP="00000000" w:rsidRDefault="00000000" w:rsidRPr="00000000">
            <w:pPr>
              <w:spacing w:line="320" w:lineRule="auto"/>
              <w:ind w:left="175" w:hanging="175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2.透過提問引發學生說出科學原理如何影響作品的設計。</w:t>
            </w:r>
          </w:p>
          <w:p w:rsidR="00000000" w:rsidDel="00000000" w:rsidP="00000000" w:rsidRDefault="00000000" w:rsidRPr="00000000">
            <w:pPr>
              <w:spacing w:line="320" w:lineRule="auto"/>
              <w:ind w:left="175" w:hanging="175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3.讓學生實際依個人(或家人或朋友)的手機出聲孔位置進行作品設計。</w:t>
            </w:r>
          </w:p>
          <w:p w:rsidR="00000000" w:rsidDel="00000000" w:rsidP="00000000" w:rsidRDefault="00000000" w:rsidRPr="00000000">
            <w:pPr>
              <w:spacing w:line="320" w:lineRule="auto"/>
              <w:ind w:left="175" w:hanging="175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4.創意設計前，提醒學生掌握科學原理、手機與木板三者間的關係。</w:t>
            </w:r>
          </w:p>
          <w:p w:rsidR="00000000" w:rsidDel="00000000" w:rsidP="00000000" w:rsidRDefault="00000000" w:rsidRPr="00000000">
            <w:pPr>
              <w:spacing w:line="320" w:lineRule="auto"/>
              <w:ind w:left="175" w:hanging="175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5.引導學生發表個人創意。</w:t>
            </w:r>
          </w:p>
        </w:tc>
      </w:tr>
      <w:tr>
        <w:trPr>
          <w:trHeight w:val="540" w:hRule="atLeast"/>
        </w:trPr>
        <w:tc>
          <w:tcPr/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</w:rPr>
            </w:pPr>
            <w:r w:rsidDel="00000000" w:rsidR="00000000" w:rsidRPr="00000000">
              <w:rPr>
                <w:rFonts w:ascii="標楷體" w:cs="標楷體" w:eastAsia="標楷體" w:hAnsi="標楷體"/>
                <w:rtl w:val="0"/>
              </w:rPr>
              <w:t xml:space="preserve">生k-IV-3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標楷體" w:cs="標楷體" w:eastAsia="標楷體" w:hAnsi="標楷體"/>
              </w:rPr>
            </w:pPr>
            <w:r w:rsidDel="00000000" w:rsidR="00000000" w:rsidRPr="00000000">
              <w:rPr>
                <w:rFonts w:ascii="標楷體" w:cs="標楷體" w:eastAsia="標楷體" w:hAnsi="標楷體"/>
                <w:rtl w:val="0"/>
              </w:rPr>
              <w:t xml:space="preserve">生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s-IV-2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能妥善運用電動機具進行基本加工。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活動二、木音箱製作--木板裁切(2節)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u w:val="single"/>
                <w:rtl w:val="0"/>
              </w:rPr>
              <w:t xml:space="preserve">1.</w:t>
            </w: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老師提問：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spacing w:line="320" w:lineRule="auto"/>
              <w:ind w:left="720" w:hanging="360"/>
              <w:contextualSpacing w:val="1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這一大片木板要怎樣處理，才有可能變成跟你所設計的草圖一樣?  </w:t>
            </w: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(學生回答如：要切三到四片、要鑽洞、要黏起來…)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spacing w:line="320" w:lineRule="auto"/>
              <w:ind w:left="720" w:hanging="360"/>
              <w:contextualSpacing w:val="1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u w:val="single"/>
                <w:rtl w:val="0"/>
              </w:rPr>
              <w:t xml:space="preserve">有什麼工具或機具可以幫助我們有效率的處理剛才說的那些工作？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2.老師進行桌上型線鋸機、鑽孔機的教學。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3.學生進行操作練習：</w:t>
            </w:r>
          </w:p>
          <w:p w:rsidR="00000000" w:rsidDel="00000000" w:rsidP="00000000" w:rsidRDefault="00000000" w:rsidRPr="00000000">
            <w:pPr>
              <w:spacing w:line="320" w:lineRule="auto"/>
              <w:ind w:left="360" w:firstLine="0"/>
              <w:contextualSpacing w:val="0"/>
              <w:rPr>
                <w:rFonts w:ascii="微軟正黑體" w:cs="微軟正黑體" w:eastAsia="微軟正黑體" w:hAnsi="微軟正黑體"/>
                <w:u w:val="single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u w:val="single"/>
                <w:rtl w:val="0"/>
              </w:rPr>
              <w:t xml:space="preserve">(1)使用機器的安全注意事項有哪些？</w:t>
            </w:r>
          </w:p>
          <w:p w:rsidR="00000000" w:rsidDel="00000000" w:rsidP="00000000" w:rsidRDefault="00000000" w:rsidRPr="00000000">
            <w:pPr>
              <w:spacing w:line="320" w:lineRule="auto"/>
              <w:ind w:left="360" w:firstLine="0"/>
              <w:contextualSpacing w:val="0"/>
              <w:rPr>
                <w:rFonts w:ascii="微軟正黑體" w:cs="微軟正黑體" w:eastAsia="微軟正黑體" w:hAnsi="微軟正黑體"/>
                <w:u w:val="single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u w:val="single"/>
                <w:rtl w:val="0"/>
              </w:rPr>
              <w:t xml:space="preserve">(2)發生緊急狀況，第一個要做的動作是什麼？</w:t>
            </w:r>
          </w:p>
          <w:p w:rsidR="00000000" w:rsidDel="00000000" w:rsidP="00000000" w:rsidRDefault="00000000" w:rsidRPr="00000000">
            <w:pPr>
              <w:spacing w:line="320" w:lineRule="auto"/>
              <w:ind w:left="360" w:firstLine="0"/>
              <w:contextualSpacing w:val="0"/>
              <w:rPr>
                <w:rFonts w:ascii="微軟正黑體" w:cs="微軟正黑體" w:eastAsia="微軟正黑體" w:hAnsi="微軟正黑體"/>
                <w:u w:val="single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u w:val="single"/>
                <w:rtl w:val="0"/>
              </w:rPr>
              <w:t xml:space="preserve">(3)機器的操作流程？</w:t>
            </w:r>
          </w:p>
          <w:p w:rsidR="00000000" w:rsidDel="00000000" w:rsidP="00000000" w:rsidRDefault="00000000" w:rsidRPr="00000000">
            <w:pPr>
              <w:spacing w:line="320" w:lineRule="auto"/>
              <w:ind w:left="360" w:firstLine="0"/>
              <w:contextualSpacing w:val="0"/>
              <w:rPr>
                <w:rFonts w:ascii="微軟正黑體" w:cs="微軟正黑體" w:eastAsia="微軟正黑體" w:hAnsi="微軟正黑體"/>
                <w:u w:val="single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u w:val="single"/>
                <w:rtl w:val="0"/>
              </w:rPr>
              <w:t xml:space="preserve">(4)使用完畢機器後的禮節。</w:t>
            </w:r>
          </w:p>
          <w:p w:rsidR="00000000" w:rsidDel="00000000" w:rsidP="00000000" w:rsidRDefault="00000000" w:rsidRPr="00000000">
            <w:pPr>
              <w:spacing w:line="320" w:lineRule="auto"/>
              <w:ind w:left="175" w:hanging="175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3.針對學生所設計的手機木音箱，提醒實作過程要注意的事項。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4.學生開始依自己的設計圖規劃製作流程並實作。</w:t>
            </w:r>
          </w:p>
          <w:p w:rsidR="00000000" w:rsidDel="00000000" w:rsidP="00000000" w:rsidRDefault="00000000" w:rsidRPr="00000000">
            <w:pPr>
              <w:spacing w:line="320" w:lineRule="auto"/>
              <w:ind w:left="175" w:hanging="175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5.於下課前五分鐘，要求學生養成將場地恢復整潔、工具歸位的習慣。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   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   </w:t>
            </w:r>
          </w:p>
        </w:tc>
        <w:tc>
          <w:tcPr>
            <w:gridSpan w:val="2"/>
          </w:tcPr>
          <w:p w:rsidR="00000000" w:rsidDel="00000000" w:rsidP="00000000" w:rsidRDefault="00000000" w:rsidRPr="00000000">
            <w:pPr>
              <w:spacing w:line="320" w:lineRule="auto"/>
              <w:ind w:right="-108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形成性-發表/說出</w:t>
            </w:r>
            <w:r w:rsidDel="00000000" w:rsidR="00000000" w:rsidRPr="00000000">
              <w:rPr>
                <w:rFonts w:ascii="微軟正黑體" w:cs="微軟正黑體" w:eastAsia="微軟正黑體" w:hAnsi="微軟正黑體"/>
                <w:b w:val="1"/>
                <w:rtl w:val="0"/>
              </w:rPr>
              <w:t xml:space="preserve">基本加工的</w:t>
            </w: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方法；操作機器的注意事項與流程。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spacing w:line="320" w:lineRule="auto"/>
              <w:ind w:left="283" w:hanging="283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1.以「學生在七年級使用手線鋸鋸木板」的經驗，引起學生學習常見電動機具的興趣。</w:t>
            </w:r>
          </w:p>
          <w:p w:rsidR="00000000" w:rsidDel="00000000" w:rsidP="00000000" w:rsidRDefault="00000000" w:rsidRPr="00000000">
            <w:pPr>
              <w:spacing w:line="320" w:lineRule="auto"/>
              <w:ind w:left="283" w:hanging="283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2.教師透過影片教學，使每個座位的學生皆能看清楚電動機具的操作流程。</w:t>
            </w:r>
          </w:p>
          <w:p w:rsidR="00000000" w:rsidDel="00000000" w:rsidP="00000000" w:rsidRDefault="00000000" w:rsidRPr="00000000">
            <w:pPr>
              <w:spacing w:line="320" w:lineRule="auto"/>
              <w:ind w:left="283" w:hanging="283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3.透過提問確認學生已瞭解機器的操作方法與注意事項。</w:t>
            </w:r>
          </w:p>
          <w:p w:rsidR="00000000" w:rsidDel="00000000" w:rsidP="00000000" w:rsidRDefault="00000000" w:rsidRPr="00000000">
            <w:pPr>
              <w:spacing w:line="320" w:lineRule="auto"/>
              <w:ind w:left="283" w:hanging="283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4.提醒未考量技術或機器實際狀況設計作品的學生需重新設計，如學生可能想將10mm厚的木板，再切成5mm薄的木板做為木音箱。</w:t>
            </w:r>
          </w:p>
          <w:p w:rsidR="00000000" w:rsidDel="00000000" w:rsidP="00000000" w:rsidRDefault="00000000" w:rsidRPr="00000000">
            <w:pPr>
              <w:spacing w:line="320" w:lineRule="auto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其他說明：</w:t>
            </w:r>
          </w:p>
          <w:p w:rsidR="00000000" w:rsidDel="00000000" w:rsidP="00000000" w:rsidRDefault="00000000" w:rsidRPr="00000000">
            <w:pPr>
              <w:spacing w:line="320" w:lineRule="auto"/>
              <w:ind w:left="175" w:hanging="175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Fonts w:ascii="微軟正黑體" w:cs="微軟正黑體" w:eastAsia="微軟正黑體" w:hAnsi="微軟正黑體"/>
                <w:rtl w:val="0"/>
              </w:rPr>
              <w:t xml:space="preserve">1.下課前五分鐘要求學生養成場地清潔與工具歸位的習慣，是期待學生可以養成「方便他人」的公德心，而非僅是方便維護教室。</w:t>
            </w:r>
          </w:p>
          <w:p w:rsidR="00000000" w:rsidDel="00000000" w:rsidP="00000000" w:rsidRDefault="00000000" w:rsidRPr="00000000">
            <w:pPr>
              <w:spacing w:line="320" w:lineRule="auto"/>
              <w:ind w:left="0" w:firstLine="0"/>
              <w:contextualSpacing w:val="0"/>
              <w:rPr>
                <w:rFonts w:ascii="微軟正黑體" w:cs="微軟正黑體" w:eastAsia="微軟正黑體" w:hAnsi="微軟正黑體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1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  <w:rPr/>
        <w:sectPr>
          <w:type w:val="continuous"/>
          <w:pgSz w:h="11906" w:w="16838"/>
          <w:pgMar w:bottom="1797" w:top="1797" w:left="1440" w:right="1440" w:header="0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type w:val="continuous"/>
      <w:pgSz w:h="11906" w:w="16838"/>
      <w:pgMar w:bottom="1797" w:top="1797" w:left="1440" w:right="1440" w:head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  <w:font w:name="微軟正黑體"/>
  <w:font w:name="標楷體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contextualSpacing w:val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0" w:before="0" w:line="240" w:lineRule="auto"/>
      <w:ind w:left="0" w:right="0" w:firstLine="0"/>
      <w:contextualSpacing w:val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(%1)"/>
      <w:lvlJc w:val="left"/>
      <w:pPr>
        <w:ind w:left="480" w:hanging="480"/>
      </w:pPr>
      <w:rPr/>
    </w:lvl>
    <w:lvl w:ilvl="1">
      <w:start w:val="1"/>
      <w:numFmt w:val="decimal"/>
      <w:lvlText w:val="%2、"/>
      <w:lvlJc w:val="left"/>
      <w:pPr>
        <w:ind w:left="960" w:hanging="480"/>
      </w:pPr>
      <w:rPr/>
    </w:lvl>
    <w:lvl w:ilvl="2">
      <w:start w:val="1"/>
      <w:numFmt w:val="lowerRoman"/>
      <w:lvlText w:val="%3."/>
      <w:lvlJc w:val="right"/>
      <w:pPr>
        <w:ind w:left="1440" w:hanging="480"/>
      </w:pPr>
      <w:rPr/>
    </w:lvl>
    <w:lvl w:ilvl="3">
      <w:start w:val="1"/>
      <w:numFmt w:val="decimal"/>
      <w:lvlText w:val="%4."/>
      <w:lvlJc w:val="left"/>
      <w:pPr>
        <w:ind w:left="1920" w:hanging="480"/>
      </w:pPr>
      <w:rPr/>
    </w:lvl>
    <w:lvl w:ilvl="4">
      <w:start w:val="1"/>
      <w:numFmt w:val="decimal"/>
      <w:lvlText w:val="%5、"/>
      <w:lvlJc w:val="left"/>
      <w:pPr>
        <w:ind w:left="2400" w:hanging="480"/>
      </w:pPr>
      <w:rPr/>
    </w:lvl>
    <w:lvl w:ilvl="5">
      <w:start w:val="1"/>
      <w:numFmt w:val="lowerRoman"/>
      <w:lvlText w:val="%6."/>
      <w:lvlJc w:val="right"/>
      <w:pPr>
        <w:ind w:left="2880" w:hanging="480"/>
      </w:pPr>
      <w:rPr/>
    </w:lvl>
    <w:lvl w:ilvl="6">
      <w:start w:val="1"/>
      <w:numFmt w:val="decimal"/>
      <w:lvlText w:val="%7."/>
      <w:lvlJc w:val="left"/>
      <w:pPr>
        <w:ind w:left="3360" w:hanging="480"/>
      </w:pPr>
      <w:rPr/>
    </w:lvl>
    <w:lvl w:ilvl="7">
      <w:start w:val="1"/>
      <w:numFmt w:val="decimal"/>
      <w:lvlText w:val="%8、"/>
      <w:lvlJc w:val="left"/>
      <w:pPr>
        <w:ind w:left="3840" w:hanging="480"/>
      </w:pPr>
      <w:rPr/>
    </w:lvl>
    <w:lvl w:ilvl="8">
      <w:start w:val="1"/>
      <w:numFmt w:val="lowerRoman"/>
      <w:lvlText w:val="%9."/>
      <w:lvlJc w:val="right"/>
      <w:pPr>
        <w:ind w:left="4320" w:hanging="4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lang w:val="en-US"/>
      </w:rPr>
    </w:rPrDefault>
    <w:pPrDefault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image" Target="media/image2.png"/><Relationship Id="rId6" Type="http://schemas.openxmlformats.org/officeDocument/2006/relationships/footer" Target="footer1.xml"/></Relationships>
</file>