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60EF" w:rsidRPr="000D37F6" w:rsidRDefault="004460EF" w:rsidP="004460EF">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bookmarkStart w:id="0" w:name="_Toc464199635"/>
      <w:r w:rsidRPr="000D37F6">
        <w:rPr>
          <w:rFonts w:ascii="標楷體" w:eastAsia="標楷體" w:hAnsi="標楷體" w:hint="eastAsia"/>
          <w:color w:val="auto"/>
        </w:rPr>
        <w:t>子計畫</w:t>
      </w:r>
      <w:r w:rsidRPr="000D37F6">
        <w:rPr>
          <w:rFonts w:ascii="標楷體" w:eastAsia="標楷體" w:hAnsi="標楷體"/>
          <w:color w:val="auto"/>
        </w:rPr>
        <w:t xml:space="preserve">4-2  </w:t>
      </w:r>
      <w:r w:rsidRPr="000D37F6">
        <w:rPr>
          <w:rFonts w:ascii="標楷體" w:eastAsia="標楷體" w:hAnsi="標楷體" w:cs="新細明體" w:hint="eastAsia"/>
          <w:color w:val="auto"/>
        </w:rPr>
        <w:t>國小組教學研究社群</w:t>
      </w:r>
      <w:r w:rsidRPr="000D37F6">
        <w:rPr>
          <w:rFonts w:ascii="標楷體" w:eastAsia="標楷體" w:hAnsi="標楷體" w:hint="eastAsia"/>
          <w:color w:val="auto"/>
        </w:rPr>
        <w:t>計畫</w:t>
      </w:r>
      <w:bookmarkEnd w:id="0"/>
    </w:p>
    <w:p w:rsidR="004460EF" w:rsidRPr="000D37F6" w:rsidRDefault="004460EF" w:rsidP="004460EF">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4460EF" w:rsidRPr="000D37F6" w:rsidRDefault="004460EF" w:rsidP="004460EF">
      <w:pPr>
        <w:spacing w:line="400" w:lineRule="exact"/>
        <w:jc w:val="center"/>
        <w:rPr>
          <w:rFonts w:cs="標楷體"/>
          <w:b/>
          <w:bCs/>
          <w:color w:val="auto"/>
          <w:sz w:val="32"/>
          <w:szCs w:val="32"/>
          <w:lang w:eastAsia="zh-TW"/>
        </w:rPr>
      </w:pPr>
      <w:r w:rsidRPr="000D37F6">
        <w:rPr>
          <w:rFonts w:cs="Arial" w:hint="eastAsia"/>
          <w:b/>
          <w:color w:val="auto"/>
          <w:sz w:val="32"/>
          <w:szCs w:val="32"/>
          <w:lang w:eastAsia="zh-TW"/>
        </w:rPr>
        <w:t>桃園市</w:t>
      </w:r>
      <w:r w:rsidRPr="000D37F6">
        <w:rPr>
          <w:rFonts w:cs="Arial"/>
          <w:b/>
          <w:color w:val="auto"/>
          <w:sz w:val="32"/>
          <w:szCs w:val="32"/>
          <w:lang w:eastAsia="zh-TW"/>
        </w:rPr>
        <w:t>10</w:t>
      </w:r>
      <w:r w:rsidRPr="000D37F6">
        <w:rPr>
          <w:rFonts w:cs="Arial" w:hint="eastAsia"/>
          <w:b/>
          <w:color w:val="auto"/>
          <w:sz w:val="32"/>
          <w:szCs w:val="32"/>
          <w:lang w:eastAsia="zh-TW"/>
        </w:rPr>
        <w:t>6年度辦理</w:t>
      </w:r>
      <w:r w:rsidRPr="000D37F6">
        <w:rPr>
          <w:rFonts w:cs="新細明體" w:hint="eastAsia"/>
          <w:b/>
          <w:color w:val="auto"/>
          <w:kern w:val="0"/>
          <w:sz w:val="32"/>
          <w:szCs w:val="32"/>
          <w:lang w:eastAsia="zh-TW"/>
        </w:rPr>
        <w:t>十二年國民基本教育</w:t>
      </w:r>
    </w:p>
    <w:p w:rsidR="004460EF" w:rsidRPr="000D37F6" w:rsidRDefault="004460EF" w:rsidP="004460EF">
      <w:pPr>
        <w:spacing w:line="400" w:lineRule="exact"/>
        <w:jc w:val="center"/>
        <w:rPr>
          <w:b/>
          <w:color w:val="auto"/>
          <w:sz w:val="32"/>
          <w:szCs w:val="32"/>
          <w:lang w:eastAsia="zh-TW"/>
        </w:rPr>
      </w:pPr>
      <w:r w:rsidRPr="000D37F6">
        <w:rPr>
          <w:rFonts w:cs="新細明體" w:hint="eastAsia"/>
          <w:b/>
          <w:color w:val="auto"/>
          <w:kern w:val="0"/>
          <w:sz w:val="32"/>
          <w:szCs w:val="32"/>
          <w:lang w:eastAsia="zh-TW"/>
        </w:rPr>
        <w:t>精進國民中小教學品質</w:t>
      </w:r>
      <w:r w:rsidRPr="000D37F6">
        <w:rPr>
          <w:rFonts w:hint="eastAsia"/>
          <w:b/>
          <w:color w:val="auto"/>
          <w:sz w:val="32"/>
          <w:szCs w:val="32"/>
          <w:lang w:eastAsia="zh-TW"/>
        </w:rPr>
        <w:t>國民教育輔導團綜合活動領域輔導小組國小教學研究社群計畫</w:t>
      </w:r>
    </w:p>
    <w:p w:rsidR="004460EF" w:rsidRPr="000D37F6" w:rsidRDefault="004460EF" w:rsidP="004460EF">
      <w:pPr>
        <w:spacing w:line="400" w:lineRule="exact"/>
        <w:jc w:val="center"/>
        <w:rPr>
          <w:b/>
          <w:color w:val="auto"/>
          <w:sz w:val="32"/>
          <w:szCs w:val="32"/>
          <w:lang w:eastAsia="zh-TW"/>
        </w:rPr>
      </w:pPr>
    </w:p>
    <w:p w:rsidR="004460EF" w:rsidRPr="000D37F6" w:rsidRDefault="004460EF" w:rsidP="004460EF">
      <w:pPr>
        <w:spacing w:line="400" w:lineRule="exact"/>
        <w:rPr>
          <w:rFonts w:ascii="Century Gothic" w:hAnsi="Century Gothic"/>
          <w:b/>
          <w:color w:val="auto"/>
          <w:lang w:eastAsia="zh-TW"/>
        </w:rPr>
      </w:pPr>
      <w:r>
        <w:rPr>
          <w:rFonts w:ascii="Century Gothic" w:hint="eastAsia"/>
          <w:b/>
          <w:color w:val="auto"/>
          <w:lang w:eastAsia="zh-TW"/>
        </w:rPr>
        <w:t>一、</w:t>
      </w:r>
      <w:r w:rsidRPr="000D37F6">
        <w:rPr>
          <w:rFonts w:ascii="Century Gothic" w:hint="eastAsia"/>
          <w:b/>
          <w:color w:val="auto"/>
          <w:lang w:eastAsia="zh-TW"/>
        </w:rPr>
        <w:t>依據</w:t>
      </w:r>
    </w:p>
    <w:p w:rsidR="004460EF" w:rsidRPr="00D335CC" w:rsidRDefault="004460EF" w:rsidP="004460EF">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一</w:t>
      </w:r>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4460EF" w:rsidRPr="00D335CC" w:rsidRDefault="004460EF" w:rsidP="004460EF">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r w:rsidRPr="00D335CC">
        <w:rPr>
          <w:color w:val="000000" w:themeColor="text1"/>
          <w:kern w:val="0"/>
          <w:lang w:eastAsia="zh-TW"/>
        </w:rPr>
        <w:t>106年度辦理十二年國民基本教育精進國民中學及國民小學教學品質計畫。</w:t>
      </w:r>
    </w:p>
    <w:p w:rsidR="004460EF" w:rsidRPr="00D335CC" w:rsidRDefault="004460EF" w:rsidP="004460EF">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r w:rsidRPr="00D335CC">
        <w:rPr>
          <w:color w:val="000000" w:themeColor="text1"/>
          <w:kern w:val="0"/>
          <w:lang w:eastAsia="zh-TW"/>
        </w:rPr>
        <w:t>106年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團務運作實施</w:t>
      </w:r>
      <w:r w:rsidRPr="00D335CC">
        <w:rPr>
          <w:color w:val="000000" w:themeColor="text1"/>
          <w:kern w:val="0"/>
          <w:lang w:eastAsia="zh-TW"/>
        </w:rPr>
        <w:t>計畫。</w:t>
      </w:r>
    </w:p>
    <w:p w:rsidR="004460EF" w:rsidRPr="0044098C" w:rsidRDefault="004460EF" w:rsidP="004460EF">
      <w:pPr>
        <w:spacing w:line="400" w:lineRule="exact"/>
        <w:rPr>
          <w:b/>
          <w:lang w:eastAsia="zh-TW"/>
        </w:rPr>
      </w:pPr>
      <w:r w:rsidRPr="0044098C">
        <w:rPr>
          <w:rFonts w:hint="eastAsia"/>
          <w:color w:val="000000" w:themeColor="text1"/>
          <w:lang w:eastAsia="zh-TW"/>
        </w:rPr>
        <w:t>二、</w:t>
      </w:r>
      <w:r w:rsidRPr="0044098C">
        <w:rPr>
          <w:rFonts w:hint="eastAsia"/>
          <w:b/>
          <w:color w:val="000000" w:themeColor="text1"/>
          <w:lang w:eastAsia="zh-TW"/>
        </w:rPr>
        <w:t>目標</w:t>
      </w:r>
    </w:p>
    <w:p w:rsidR="004460EF" w:rsidRPr="00B3074A" w:rsidRDefault="004460EF" w:rsidP="004460EF">
      <w:pPr>
        <w:pStyle w:val="a3"/>
        <w:numPr>
          <w:ilvl w:val="2"/>
          <w:numId w:val="1"/>
        </w:numPr>
        <w:spacing w:line="400" w:lineRule="exact"/>
        <w:ind w:leftChars="0" w:left="882" w:hanging="616"/>
        <w:jc w:val="both"/>
      </w:pPr>
      <w:r w:rsidRPr="00B3074A">
        <w:rPr>
          <w:rFonts w:hAnsi="TimesNewRoman" w:cs="標楷體" w:hint="eastAsia"/>
          <w:kern w:val="0"/>
        </w:rPr>
        <w:t>透過學習社群創造經驗交流與成長學習，涵養教學研究風氣，鼓勵教師透過團隊研討帶動精進成長與交流，並主動規劃學習需求。</w:t>
      </w:r>
    </w:p>
    <w:p w:rsidR="004460EF" w:rsidRPr="00B3074A" w:rsidRDefault="004460EF" w:rsidP="004460EF">
      <w:pPr>
        <w:pStyle w:val="a3"/>
        <w:numPr>
          <w:ilvl w:val="2"/>
          <w:numId w:val="1"/>
        </w:numPr>
        <w:spacing w:line="400" w:lineRule="exact"/>
        <w:ind w:leftChars="0" w:left="882" w:hanging="616"/>
        <w:jc w:val="both"/>
        <w:rPr>
          <w:rFonts w:cs="標楷體"/>
        </w:rPr>
      </w:pPr>
      <w:r w:rsidRPr="00B3074A">
        <w:rPr>
          <w:rFonts w:hint="eastAsia"/>
        </w:rPr>
        <w:t>經由講座帶領、專業對話與分享回饋等研討模式，發展綜合活動課程地圖，強化領域課程設計和教學技巧。</w:t>
      </w:r>
    </w:p>
    <w:p w:rsidR="004460EF" w:rsidRPr="00B3074A" w:rsidRDefault="004460EF" w:rsidP="004460EF">
      <w:pPr>
        <w:pStyle w:val="a3"/>
        <w:numPr>
          <w:ilvl w:val="2"/>
          <w:numId w:val="1"/>
        </w:numPr>
        <w:spacing w:line="400" w:lineRule="exact"/>
        <w:ind w:leftChars="0" w:left="882" w:hanging="616"/>
        <w:jc w:val="both"/>
      </w:pPr>
      <w:r w:rsidRPr="00B3074A">
        <w:rPr>
          <w:rFonts w:hAnsi="TimesNewRoman" w:cs="標楷體" w:hint="eastAsia"/>
          <w:kern w:val="0"/>
        </w:rPr>
        <w:t>鼓勵輔導團員自我成長、自我增能，展現終身學習之態度與知能。使綜合學習領域輔導團成為學習型組織，促進合作與創新，提升教學效能。</w:t>
      </w:r>
    </w:p>
    <w:p w:rsidR="004460EF" w:rsidRPr="00B3074A" w:rsidRDefault="004460EF" w:rsidP="004460EF">
      <w:pPr>
        <w:pStyle w:val="a3"/>
        <w:numPr>
          <w:ilvl w:val="2"/>
          <w:numId w:val="1"/>
        </w:numPr>
        <w:spacing w:line="400" w:lineRule="exact"/>
        <w:ind w:leftChars="0" w:left="882" w:hanging="616"/>
        <w:jc w:val="both"/>
        <w:rPr>
          <w:rFonts w:hAnsi="TimesNewRoman" w:cs="標楷體"/>
          <w:kern w:val="0"/>
        </w:rPr>
      </w:pPr>
      <w:r w:rsidRPr="00B3074A">
        <w:rPr>
          <w:rFonts w:hint="eastAsia"/>
        </w:rPr>
        <w:t>透過工作坊實作增能、共備課程和實踐回饋分享，</w:t>
      </w:r>
      <w:r w:rsidRPr="00B3074A">
        <w:rPr>
          <w:rFonts w:cs="標楷體" w:hint="eastAsia"/>
        </w:rPr>
        <w:t>強化輔導員與現場老師對綜合活動能力指標的再解讀。</w:t>
      </w:r>
      <w:r w:rsidRPr="00B3074A">
        <w:rPr>
          <w:rFonts w:hint="eastAsia"/>
        </w:rPr>
        <w:t>建立校際合作備課與教學支援模式，形塑專業導向的教師社群文化。</w:t>
      </w:r>
    </w:p>
    <w:p w:rsidR="004460EF" w:rsidRPr="00B3074A" w:rsidRDefault="004460EF" w:rsidP="004460EF">
      <w:pPr>
        <w:pStyle w:val="a3"/>
        <w:numPr>
          <w:ilvl w:val="2"/>
          <w:numId w:val="1"/>
        </w:numPr>
        <w:spacing w:line="400" w:lineRule="exact"/>
        <w:ind w:leftChars="0" w:left="882" w:hanging="616"/>
        <w:jc w:val="both"/>
        <w:rPr>
          <w:rFonts w:cs="標楷體"/>
        </w:rPr>
      </w:pPr>
      <w:r w:rsidRPr="00B3074A">
        <w:rPr>
          <w:rFonts w:hint="eastAsia"/>
        </w:rPr>
        <w:t>規畫延續性實作，從課程設計、活動帶領、教具研發與多元評量設計，循序漸進共備產出課程示例，提升有效教學與多元評量成效</w:t>
      </w:r>
      <w:r w:rsidRPr="00B3074A">
        <w:rPr>
          <w:rFonts w:cs="標楷體" w:hint="eastAsia"/>
        </w:rPr>
        <w:t>。</w:t>
      </w:r>
    </w:p>
    <w:p w:rsidR="004460EF" w:rsidRPr="000D37F6" w:rsidRDefault="004460EF" w:rsidP="004460EF">
      <w:pPr>
        <w:spacing w:beforeLines="50" w:line="440" w:lineRule="exact"/>
        <w:rPr>
          <w:b/>
          <w:color w:val="auto"/>
          <w:lang w:eastAsia="zh-TW"/>
        </w:rPr>
      </w:pPr>
      <w:r>
        <w:rPr>
          <w:rFonts w:hint="eastAsia"/>
          <w:b/>
          <w:color w:val="auto"/>
          <w:lang w:eastAsia="zh-TW"/>
        </w:rPr>
        <w:t>三</w:t>
      </w:r>
      <w:r w:rsidRPr="000D37F6">
        <w:rPr>
          <w:rFonts w:hint="eastAsia"/>
          <w:b/>
          <w:color w:val="auto"/>
          <w:lang w:eastAsia="zh-TW"/>
        </w:rPr>
        <w:t>、辦理單位：</w:t>
      </w:r>
    </w:p>
    <w:p w:rsidR="004460EF" w:rsidRPr="000D37F6" w:rsidRDefault="004460EF" w:rsidP="004460EF">
      <w:pPr>
        <w:spacing w:line="440" w:lineRule="exact"/>
        <w:ind w:firstLineChars="177" w:firstLine="425"/>
        <w:jc w:val="both"/>
        <w:rPr>
          <w:color w:val="auto"/>
          <w:lang w:eastAsia="zh-TW"/>
        </w:rPr>
      </w:pPr>
      <w:r w:rsidRPr="000D37F6">
        <w:rPr>
          <w:rFonts w:hint="eastAsia"/>
          <w:color w:val="auto"/>
          <w:lang w:eastAsia="zh-TW"/>
        </w:rPr>
        <w:t>指導單位：教育部國民及學前教育署</w:t>
      </w:r>
    </w:p>
    <w:p w:rsidR="004460EF" w:rsidRPr="000D37F6" w:rsidRDefault="004460EF" w:rsidP="004460EF">
      <w:pPr>
        <w:spacing w:line="440" w:lineRule="exact"/>
        <w:ind w:left="480"/>
        <w:jc w:val="both"/>
        <w:rPr>
          <w:color w:val="auto"/>
          <w:lang w:eastAsia="zh-TW"/>
        </w:rPr>
      </w:pPr>
      <w:r w:rsidRPr="000D37F6">
        <w:rPr>
          <w:rFonts w:hint="eastAsia"/>
          <w:color w:val="auto"/>
          <w:lang w:eastAsia="zh-TW"/>
        </w:rPr>
        <w:t>承辦單位：桃園市國民教育輔導團綜合活動學習領域輔導小組</w:t>
      </w:r>
    </w:p>
    <w:p w:rsidR="004460EF" w:rsidRPr="000D37F6" w:rsidRDefault="004460EF" w:rsidP="004460EF">
      <w:pPr>
        <w:spacing w:line="440" w:lineRule="exact"/>
        <w:ind w:firstLineChars="708" w:firstLine="1699"/>
        <w:jc w:val="both"/>
        <w:rPr>
          <w:color w:val="auto"/>
          <w:lang w:eastAsia="zh-TW"/>
        </w:rPr>
      </w:pPr>
      <w:r w:rsidRPr="000D37F6">
        <w:rPr>
          <w:rFonts w:hint="eastAsia"/>
          <w:color w:val="auto"/>
          <w:lang w:eastAsia="zh-TW"/>
        </w:rPr>
        <w:t>桃園市立</w:t>
      </w:r>
      <w:r>
        <w:rPr>
          <w:rFonts w:hint="eastAsia"/>
          <w:color w:val="auto"/>
          <w:lang w:eastAsia="zh-TW"/>
        </w:rPr>
        <w:t>龍潭區</w:t>
      </w:r>
      <w:r w:rsidRPr="000D37F6">
        <w:rPr>
          <w:rFonts w:hint="eastAsia"/>
          <w:color w:val="auto"/>
          <w:lang w:eastAsia="zh-TW"/>
        </w:rPr>
        <w:t>高原國民小學</w:t>
      </w:r>
    </w:p>
    <w:p w:rsidR="004460EF" w:rsidRPr="000D37F6" w:rsidRDefault="004460EF" w:rsidP="004460EF">
      <w:pPr>
        <w:tabs>
          <w:tab w:val="center" w:pos="4153"/>
        </w:tabs>
        <w:spacing w:line="400" w:lineRule="exact"/>
        <w:jc w:val="both"/>
        <w:rPr>
          <w:b/>
          <w:color w:val="auto"/>
          <w:lang w:eastAsia="zh-TW"/>
        </w:rPr>
      </w:pPr>
      <w:r>
        <w:rPr>
          <w:rFonts w:hint="eastAsia"/>
          <w:b/>
          <w:color w:val="auto"/>
          <w:lang w:eastAsia="zh-TW"/>
        </w:rPr>
        <w:t>四</w:t>
      </w:r>
      <w:r w:rsidRPr="000D37F6">
        <w:rPr>
          <w:rFonts w:hint="eastAsia"/>
          <w:b/>
          <w:color w:val="auto"/>
          <w:lang w:eastAsia="zh-TW"/>
        </w:rPr>
        <w:t>、活動內容</w:t>
      </w:r>
    </w:p>
    <w:p w:rsidR="004460EF" w:rsidRPr="000D37F6" w:rsidRDefault="004460EF" w:rsidP="004460EF">
      <w:pPr>
        <w:spacing w:line="400" w:lineRule="exact"/>
        <w:ind w:leftChars="200" w:left="480"/>
        <w:rPr>
          <w:color w:val="auto"/>
          <w:kern w:val="0"/>
          <w:lang w:eastAsia="zh-TW"/>
        </w:rPr>
      </w:pPr>
      <w:r w:rsidRPr="000D37F6">
        <w:rPr>
          <w:rFonts w:cs="標楷體"/>
          <w:b/>
          <w:color w:val="auto"/>
          <w:lang w:eastAsia="zh-TW"/>
        </w:rPr>
        <w:t>(</w:t>
      </w:r>
      <w:r w:rsidRPr="000D37F6">
        <w:rPr>
          <w:rFonts w:cs="標楷體" w:hint="eastAsia"/>
          <w:b/>
          <w:color w:val="auto"/>
          <w:lang w:eastAsia="zh-TW"/>
        </w:rPr>
        <w:t>一</w:t>
      </w:r>
      <w:r w:rsidRPr="000D37F6">
        <w:rPr>
          <w:rFonts w:cs="標楷體"/>
          <w:b/>
          <w:color w:val="auto"/>
          <w:lang w:eastAsia="zh-TW"/>
        </w:rPr>
        <w:t>)</w:t>
      </w:r>
      <w:r w:rsidRPr="000D37F6">
        <w:rPr>
          <w:rFonts w:hint="eastAsia"/>
          <w:color w:val="auto"/>
          <w:kern w:val="0"/>
          <w:lang w:eastAsia="zh-TW"/>
        </w:rPr>
        <w:t>實施內容：</w:t>
      </w:r>
    </w:p>
    <w:p w:rsidR="004460EF" w:rsidRDefault="004460EF" w:rsidP="004460EF">
      <w:pPr>
        <w:pStyle w:val="a3"/>
        <w:numPr>
          <w:ilvl w:val="0"/>
          <w:numId w:val="2"/>
        </w:numPr>
        <w:spacing w:line="400" w:lineRule="exact"/>
        <w:ind w:leftChars="0" w:left="1276" w:hanging="283"/>
        <w:jc w:val="both"/>
        <w:rPr>
          <w:rFonts w:cs="標楷體"/>
          <w:color w:val="000000" w:themeColor="text1"/>
        </w:rPr>
      </w:pPr>
      <w:r w:rsidRPr="00B3074A">
        <w:rPr>
          <w:rFonts w:cs="標楷體" w:hint="eastAsia"/>
          <w:color w:val="000000" w:themeColor="text1"/>
        </w:rPr>
        <w:t>專業領域研討、同儕省思對話：成立輔導員</w:t>
      </w:r>
      <w:r w:rsidRPr="00B3074A">
        <w:rPr>
          <w:rFonts w:hint="eastAsia"/>
          <w:color w:val="000000" w:themeColor="text1"/>
        </w:rPr>
        <w:t>教學研究學習社群</w:t>
      </w:r>
      <w:r w:rsidRPr="00B3074A">
        <w:rPr>
          <w:rFonts w:cs="標楷體" w:hint="eastAsia"/>
          <w:color w:val="000000" w:themeColor="text1"/>
        </w:rPr>
        <w:t>，藉由專業研討、對話釐清觀念，有效達成知識分享，提昇教師教學成</w:t>
      </w:r>
      <w:r w:rsidRPr="00B3074A">
        <w:rPr>
          <w:rFonts w:cs="標楷體" w:hint="eastAsia"/>
          <w:color w:val="000000" w:themeColor="text1"/>
        </w:rPr>
        <w:lastRenderedPageBreak/>
        <w:t>效。</w:t>
      </w:r>
    </w:p>
    <w:p w:rsidR="004460EF" w:rsidRPr="00B3074A" w:rsidRDefault="004460EF" w:rsidP="004460EF">
      <w:pPr>
        <w:pStyle w:val="a3"/>
        <w:numPr>
          <w:ilvl w:val="0"/>
          <w:numId w:val="2"/>
        </w:numPr>
        <w:spacing w:line="400" w:lineRule="exact"/>
        <w:ind w:leftChars="0" w:left="1276" w:hanging="283"/>
        <w:jc w:val="both"/>
        <w:rPr>
          <w:b/>
          <w:color w:val="000000" w:themeColor="text1"/>
        </w:rPr>
      </w:pPr>
      <w:r w:rsidRPr="00B3074A">
        <w:rPr>
          <w:rFonts w:cs="標楷體" w:hint="eastAsia"/>
          <w:color w:val="000000" w:themeColor="text1"/>
        </w:rPr>
        <w:t xml:space="preserve">專業成長活動、主題經驗分享：邀請講師進行主題式指導，透過經驗分享，以有效提昇輔導團成員專業知能。 </w:t>
      </w:r>
    </w:p>
    <w:p w:rsidR="004460EF" w:rsidRPr="00B3074A" w:rsidRDefault="004460EF" w:rsidP="004460EF">
      <w:pPr>
        <w:pStyle w:val="a3"/>
        <w:numPr>
          <w:ilvl w:val="0"/>
          <w:numId w:val="2"/>
        </w:numPr>
        <w:spacing w:line="400" w:lineRule="exact"/>
        <w:ind w:leftChars="0" w:left="1276" w:hanging="283"/>
        <w:jc w:val="both"/>
        <w:rPr>
          <w:b/>
          <w:color w:val="000000" w:themeColor="text1"/>
        </w:rPr>
      </w:pPr>
      <w:r w:rsidRPr="00B3074A">
        <w:rPr>
          <w:rFonts w:cs="標楷體" w:hint="eastAsia"/>
          <w:color w:val="000000" w:themeColor="text1"/>
        </w:rPr>
        <w:t>共同備課、</w:t>
      </w:r>
      <w:r w:rsidRPr="00B3074A">
        <w:rPr>
          <w:rFonts w:hint="eastAsia"/>
          <w:color w:val="000000" w:themeColor="text1"/>
        </w:rPr>
        <w:t>課室觀察：透過觀課、議課的歷程，精進輔導團員的教學實務。並運用學習共同體之策略進行教學設計，</w:t>
      </w:r>
      <w:r w:rsidRPr="00B3074A">
        <w:rPr>
          <w:rFonts w:cs="標楷體" w:hint="eastAsia"/>
          <w:color w:val="000000" w:themeColor="text1"/>
        </w:rPr>
        <w:t>積極研發教材教法等策略與資源</w:t>
      </w:r>
      <w:r w:rsidRPr="00B3074A">
        <w:rPr>
          <w:rFonts w:cs="標楷體"/>
          <w:color w:val="000000" w:themeColor="text1"/>
        </w:rPr>
        <w:t>(</w:t>
      </w:r>
      <w:r w:rsidRPr="00B3074A">
        <w:rPr>
          <w:rFonts w:cs="標楷體" w:hint="eastAsia"/>
          <w:color w:val="000000" w:themeColor="text1"/>
        </w:rPr>
        <w:t>差異化教學、多元評量、課堂及時補救教學</w:t>
      </w:r>
      <w:r w:rsidRPr="00B3074A">
        <w:rPr>
          <w:rFonts w:cs="標楷體"/>
          <w:color w:val="000000" w:themeColor="text1"/>
        </w:rPr>
        <w:t>)</w:t>
      </w:r>
      <w:r w:rsidRPr="00B3074A">
        <w:rPr>
          <w:rFonts w:cs="標楷體" w:hint="eastAsia"/>
          <w:color w:val="000000" w:themeColor="text1"/>
        </w:rPr>
        <w:t>，提供全市教師使用。</w:t>
      </w:r>
      <w:r w:rsidRPr="00B3074A">
        <w:rPr>
          <w:b/>
          <w:color w:val="000000" w:themeColor="text1"/>
        </w:rPr>
        <w:t xml:space="preserve"> </w:t>
      </w:r>
    </w:p>
    <w:p w:rsidR="004460EF" w:rsidRPr="000D37F6" w:rsidRDefault="004460EF" w:rsidP="004460EF">
      <w:pPr>
        <w:spacing w:line="400" w:lineRule="exact"/>
        <w:ind w:leftChars="200" w:left="480"/>
        <w:rPr>
          <w:rFonts w:cs="標楷體"/>
          <w:color w:val="auto"/>
          <w:lang w:eastAsia="zh-TW"/>
        </w:rPr>
      </w:pPr>
      <w:r w:rsidRPr="000D37F6">
        <w:rPr>
          <w:rFonts w:cs="標楷體"/>
          <w:color w:val="auto"/>
          <w:lang w:eastAsia="zh-TW"/>
        </w:rPr>
        <w:t xml:space="preserve"> (</w:t>
      </w:r>
      <w:r w:rsidRPr="000D37F6">
        <w:rPr>
          <w:rFonts w:cs="標楷體" w:hint="eastAsia"/>
          <w:color w:val="auto"/>
          <w:lang w:eastAsia="zh-TW"/>
        </w:rPr>
        <w:t>二</w:t>
      </w:r>
      <w:r w:rsidRPr="000D37F6">
        <w:rPr>
          <w:rFonts w:cs="標楷體"/>
          <w:color w:val="auto"/>
          <w:lang w:eastAsia="zh-TW"/>
        </w:rPr>
        <w:t>)</w:t>
      </w:r>
      <w:r w:rsidRPr="000D37F6">
        <w:rPr>
          <w:rFonts w:cs="標楷體" w:hint="eastAsia"/>
          <w:color w:val="auto"/>
          <w:lang w:eastAsia="zh-TW"/>
        </w:rPr>
        <w:t>進行方式：</w:t>
      </w:r>
    </w:p>
    <w:p w:rsidR="004460EF" w:rsidRPr="000D37F6" w:rsidRDefault="004460EF" w:rsidP="004460EF">
      <w:pPr>
        <w:spacing w:line="400" w:lineRule="exact"/>
        <w:ind w:leftChars="400" w:left="1200" w:hangingChars="100" w:hanging="240"/>
        <w:rPr>
          <w:rFonts w:cs="標楷體"/>
          <w:color w:val="auto"/>
          <w:lang w:eastAsia="zh-TW"/>
        </w:rPr>
      </w:pPr>
      <w:r>
        <w:rPr>
          <w:rFonts w:cs="標楷體" w:hint="eastAsia"/>
          <w:b/>
          <w:color w:val="auto"/>
          <w:lang w:eastAsia="zh-TW"/>
        </w:rPr>
        <w:t>1</w:t>
      </w:r>
      <w:r w:rsidRPr="000D37F6">
        <w:rPr>
          <w:rFonts w:cs="標楷體" w:hint="eastAsia"/>
          <w:b/>
          <w:color w:val="auto"/>
          <w:lang w:eastAsia="zh-TW"/>
        </w:rPr>
        <w:t>專業成長活動：</w:t>
      </w:r>
      <w:r w:rsidRPr="000D37F6">
        <w:rPr>
          <w:rFonts w:cs="標楷體" w:hint="eastAsia"/>
          <w:color w:val="auto"/>
          <w:lang w:eastAsia="zh-TW"/>
        </w:rPr>
        <w:t>研發有效教學策略</w:t>
      </w:r>
      <w:r w:rsidRPr="000D37F6">
        <w:rPr>
          <w:rFonts w:cs="標楷體"/>
          <w:color w:val="auto"/>
          <w:lang w:eastAsia="zh-TW"/>
        </w:rPr>
        <w:t>(</w:t>
      </w:r>
      <w:r w:rsidRPr="000D37F6">
        <w:rPr>
          <w:rFonts w:cs="標楷體" w:hint="eastAsia"/>
          <w:color w:val="auto"/>
          <w:lang w:eastAsia="zh-TW"/>
        </w:rPr>
        <w:t>差異化教學、多元評量、課堂及時補救教學</w:t>
      </w:r>
      <w:r w:rsidRPr="000D37F6">
        <w:rPr>
          <w:rFonts w:cs="標楷體"/>
          <w:color w:val="auto"/>
          <w:lang w:eastAsia="zh-TW"/>
        </w:rPr>
        <w:t>)</w:t>
      </w:r>
      <w:r w:rsidRPr="000D37F6">
        <w:rPr>
          <w:rFonts w:cs="標楷體" w:hint="eastAsia"/>
          <w:color w:val="auto"/>
          <w:lang w:eastAsia="zh-TW"/>
        </w:rPr>
        <w:t>。</w:t>
      </w:r>
    </w:p>
    <w:p w:rsidR="004460EF" w:rsidRPr="000D37F6" w:rsidRDefault="004460EF" w:rsidP="004460EF">
      <w:pPr>
        <w:spacing w:line="400" w:lineRule="exact"/>
        <w:ind w:leftChars="400" w:left="960"/>
        <w:rPr>
          <w:b/>
          <w:color w:val="auto"/>
          <w:lang w:eastAsia="zh-TW"/>
        </w:rPr>
      </w:pPr>
      <w:r>
        <w:rPr>
          <w:rFonts w:cs="標楷體" w:hint="eastAsia"/>
          <w:color w:val="auto"/>
          <w:lang w:eastAsia="zh-TW"/>
        </w:rPr>
        <w:t>2</w:t>
      </w:r>
      <w:r w:rsidRPr="000D37F6">
        <w:rPr>
          <w:rFonts w:hint="eastAsia"/>
          <w:b/>
          <w:color w:val="auto"/>
          <w:lang w:eastAsia="zh-TW"/>
        </w:rPr>
        <w:t>教學示範</w:t>
      </w:r>
      <w:r w:rsidRPr="000D37F6">
        <w:rPr>
          <w:b/>
          <w:color w:val="auto"/>
          <w:lang w:eastAsia="zh-TW"/>
        </w:rPr>
        <w:t>-</w:t>
      </w:r>
      <w:r w:rsidRPr="000D37F6">
        <w:rPr>
          <w:rFonts w:hint="eastAsia"/>
          <w:b/>
          <w:color w:val="auto"/>
          <w:lang w:eastAsia="zh-TW"/>
        </w:rPr>
        <w:t>學習</w:t>
      </w:r>
      <w:r>
        <w:rPr>
          <w:rFonts w:hint="eastAsia"/>
          <w:b/>
          <w:color w:val="auto"/>
          <w:lang w:eastAsia="zh-TW"/>
        </w:rPr>
        <w:t>社群成果</w:t>
      </w:r>
      <w:r w:rsidRPr="000D37F6">
        <w:rPr>
          <w:rFonts w:hint="eastAsia"/>
          <w:b/>
          <w:color w:val="auto"/>
          <w:lang w:eastAsia="zh-TW"/>
        </w:rPr>
        <w:t>示例：</w:t>
      </w:r>
    </w:p>
    <w:p w:rsidR="004460EF" w:rsidRPr="000D37F6" w:rsidRDefault="004460EF" w:rsidP="004460EF">
      <w:pPr>
        <w:spacing w:line="400" w:lineRule="exact"/>
        <w:ind w:leftChars="708" w:left="1699" w:firstLineChars="190" w:firstLine="456"/>
        <w:jc w:val="both"/>
        <w:rPr>
          <w:rFonts w:cs="標楷體"/>
          <w:color w:val="auto"/>
          <w:lang w:val="zh-TW" w:eastAsia="zh-TW"/>
        </w:rPr>
      </w:pPr>
      <w:r w:rsidRPr="000D37F6">
        <w:rPr>
          <w:rFonts w:hint="eastAsia"/>
          <w:color w:val="auto"/>
          <w:lang w:eastAsia="zh-TW"/>
        </w:rPr>
        <w:t>分別</w:t>
      </w:r>
      <w:r w:rsidRPr="000D37F6">
        <w:rPr>
          <w:rFonts w:cs="標楷體" w:hint="eastAsia"/>
          <w:color w:val="auto"/>
          <w:lang w:val="zh-TW" w:eastAsia="zh-TW"/>
        </w:rPr>
        <w:t>透過網路平台或實地教學示範，讓全市教師便於觀摩教學演示。同時建立領域教學觀摩機制，鼓勵教師從觀摩中創新。</w:t>
      </w:r>
    </w:p>
    <w:tbl>
      <w:tblPr>
        <w:tblW w:w="6713" w:type="dxa"/>
        <w:jc w:val="right"/>
        <w:tblBorders>
          <w:top w:val="single" w:sz="12" w:space="0" w:color="000000"/>
          <w:bottom w:val="single" w:sz="12" w:space="0" w:color="000000"/>
          <w:insideH w:val="single" w:sz="8" w:space="0" w:color="000000"/>
        </w:tblBorders>
        <w:tblLayout w:type="fixed"/>
        <w:tblLook w:val="00A0"/>
      </w:tblPr>
      <w:tblGrid>
        <w:gridCol w:w="851"/>
        <w:gridCol w:w="1701"/>
        <w:gridCol w:w="1520"/>
        <w:gridCol w:w="1189"/>
        <w:gridCol w:w="1452"/>
      </w:tblGrid>
      <w:tr w:rsidR="004460EF" w:rsidRPr="000D37F6" w:rsidTr="001927EE">
        <w:trPr>
          <w:trHeight w:val="20"/>
          <w:jc w:val="right"/>
        </w:trPr>
        <w:tc>
          <w:tcPr>
            <w:tcW w:w="851" w:type="dxa"/>
            <w:tcBorders>
              <w:top w:val="single" w:sz="12" w:space="0" w:color="000000"/>
            </w:tcBorders>
            <w:vAlign w:val="center"/>
          </w:tcPr>
          <w:p w:rsidR="004460EF" w:rsidRPr="000D37F6" w:rsidRDefault="004460EF" w:rsidP="001927EE">
            <w:pPr>
              <w:widowControl/>
              <w:spacing w:line="400" w:lineRule="exact"/>
              <w:jc w:val="center"/>
              <w:rPr>
                <w:rFonts w:cs="新細明體"/>
                <w:b/>
                <w:color w:val="auto"/>
                <w:kern w:val="0"/>
              </w:rPr>
            </w:pPr>
            <w:r w:rsidRPr="000D37F6">
              <w:rPr>
                <w:rFonts w:cs="新細明體" w:hint="eastAsia"/>
                <w:b/>
                <w:color w:val="auto"/>
                <w:kern w:val="0"/>
              </w:rPr>
              <w:t>場次</w:t>
            </w:r>
          </w:p>
        </w:tc>
        <w:tc>
          <w:tcPr>
            <w:tcW w:w="1701" w:type="dxa"/>
            <w:tcBorders>
              <w:top w:val="single" w:sz="12" w:space="0" w:color="000000"/>
            </w:tcBorders>
            <w:vAlign w:val="center"/>
          </w:tcPr>
          <w:p w:rsidR="004460EF" w:rsidRPr="000D37F6" w:rsidRDefault="004460EF" w:rsidP="001927EE">
            <w:pPr>
              <w:widowControl/>
              <w:spacing w:line="400" w:lineRule="exact"/>
              <w:jc w:val="center"/>
              <w:rPr>
                <w:rFonts w:cs="新細明體"/>
                <w:b/>
                <w:color w:val="auto"/>
                <w:kern w:val="0"/>
              </w:rPr>
            </w:pPr>
            <w:r w:rsidRPr="000D37F6">
              <w:rPr>
                <w:rFonts w:cs="新細明體" w:hint="eastAsia"/>
                <w:b/>
                <w:color w:val="auto"/>
                <w:kern w:val="0"/>
              </w:rPr>
              <w:t>時間</w:t>
            </w:r>
          </w:p>
        </w:tc>
        <w:tc>
          <w:tcPr>
            <w:tcW w:w="1520" w:type="dxa"/>
            <w:tcBorders>
              <w:top w:val="single" w:sz="12" w:space="0" w:color="000000"/>
            </w:tcBorders>
            <w:vAlign w:val="center"/>
          </w:tcPr>
          <w:p w:rsidR="004460EF" w:rsidRPr="000D37F6" w:rsidRDefault="004460EF" w:rsidP="001927EE">
            <w:pPr>
              <w:widowControl/>
              <w:spacing w:line="400" w:lineRule="exact"/>
              <w:jc w:val="center"/>
              <w:rPr>
                <w:rFonts w:cs="新細明體"/>
                <w:b/>
                <w:color w:val="auto"/>
                <w:kern w:val="0"/>
              </w:rPr>
            </w:pPr>
            <w:r w:rsidRPr="000D37F6">
              <w:rPr>
                <w:rFonts w:cs="新細明體" w:hint="eastAsia"/>
                <w:b/>
                <w:color w:val="auto"/>
                <w:kern w:val="0"/>
              </w:rPr>
              <w:t>主題</w:t>
            </w:r>
          </w:p>
        </w:tc>
        <w:tc>
          <w:tcPr>
            <w:tcW w:w="1189" w:type="dxa"/>
            <w:tcBorders>
              <w:top w:val="single" w:sz="12" w:space="0" w:color="000000"/>
            </w:tcBorders>
            <w:noWrap/>
            <w:vAlign w:val="center"/>
          </w:tcPr>
          <w:p w:rsidR="004460EF" w:rsidRPr="000D37F6" w:rsidRDefault="004460EF" w:rsidP="001927EE">
            <w:pPr>
              <w:widowControl/>
              <w:spacing w:line="400" w:lineRule="exact"/>
              <w:jc w:val="center"/>
              <w:rPr>
                <w:rFonts w:cs="新細明體"/>
                <w:b/>
                <w:color w:val="auto"/>
                <w:kern w:val="0"/>
              </w:rPr>
            </w:pPr>
            <w:r w:rsidRPr="000D37F6">
              <w:rPr>
                <w:rFonts w:cs="新細明體" w:hint="eastAsia"/>
                <w:b/>
                <w:color w:val="auto"/>
                <w:kern w:val="0"/>
              </w:rPr>
              <w:t>教學對象</w:t>
            </w:r>
          </w:p>
        </w:tc>
        <w:tc>
          <w:tcPr>
            <w:tcW w:w="1452" w:type="dxa"/>
            <w:tcBorders>
              <w:top w:val="single" w:sz="12" w:space="0" w:color="000000"/>
            </w:tcBorders>
            <w:vAlign w:val="center"/>
          </w:tcPr>
          <w:p w:rsidR="004460EF" w:rsidRPr="000D37F6" w:rsidRDefault="004460EF" w:rsidP="001927EE">
            <w:pPr>
              <w:widowControl/>
              <w:spacing w:line="400" w:lineRule="exact"/>
              <w:jc w:val="center"/>
              <w:rPr>
                <w:rFonts w:cs="新細明體"/>
                <w:b/>
                <w:color w:val="auto"/>
                <w:kern w:val="0"/>
              </w:rPr>
            </w:pPr>
            <w:r w:rsidRPr="000D37F6">
              <w:rPr>
                <w:rFonts w:cs="新細明體" w:hint="eastAsia"/>
                <w:b/>
                <w:color w:val="auto"/>
                <w:kern w:val="0"/>
              </w:rPr>
              <w:t>教學者</w:t>
            </w:r>
          </w:p>
        </w:tc>
      </w:tr>
      <w:tr w:rsidR="004460EF" w:rsidRPr="000D37F6" w:rsidTr="001927EE">
        <w:trPr>
          <w:trHeight w:val="20"/>
          <w:jc w:val="right"/>
        </w:trPr>
        <w:tc>
          <w:tcPr>
            <w:tcW w:w="851" w:type="dxa"/>
            <w:vAlign w:val="center"/>
          </w:tcPr>
          <w:p w:rsidR="004460EF" w:rsidRPr="000D37F6" w:rsidRDefault="004460EF" w:rsidP="001927EE">
            <w:pPr>
              <w:widowControl/>
              <w:spacing w:line="400" w:lineRule="exact"/>
              <w:jc w:val="center"/>
              <w:rPr>
                <w:rFonts w:cs="新細明體"/>
                <w:color w:val="auto"/>
                <w:kern w:val="0"/>
              </w:rPr>
            </w:pPr>
            <w:r w:rsidRPr="000D37F6">
              <w:rPr>
                <w:rFonts w:cs="新細明體"/>
                <w:color w:val="auto"/>
                <w:kern w:val="0"/>
              </w:rPr>
              <w:t>1.</w:t>
            </w:r>
          </w:p>
        </w:tc>
        <w:tc>
          <w:tcPr>
            <w:tcW w:w="1701" w:type="dxa"/>
            <w:vAlign w:val="center"/>
          </w:tcPr>
          <w:p w:rsidR="004460EF" w:rsidRPr="007265C2" w:rsidRDefault="004460EF" w:rsidP="001927EE">
            <w:pPr>
              <w:widowControl/>
              <w:spacing w:line="400" w:lineRule="exact"/>
              <w:jc w:val="both"/>
              <w:rPr>
                <w:rFonts w:cs="新細明體"/>
                <w:color w:val="000000" w:themeColor="text1"/>
                <w:kern w:val="0"/>
                <w:lang w:eastAsia="zh-TW"/>
              </w:rPr>
            </w:pPr>
            <w:r w:rsidRPr="007265C2">
              <w:rPr>
                <w:rFonts w:cs="新細明體"/>
                <w:color w:val="000000" w:themeColor="text1"/>
                <w:kern w:val="0"/>
              </w:rPr>
              <w:t>10</w:t>
            </w:r>
            <w:r w:rsidRPr="007265C2">
              <w:rPr>
                <w:rFonts w:cs="新細明體" w:hint="eastAsia"/>
                <w:color w:val="000000" w:themeColor="text1"/>
                <w:kern w:val="0"/>
                <w:lang w:eastAsia="zh-TW"/>
              </w:rPr>
              <w:t>6</w:t>
            </w:r>
            <w:r w:rsidRPr="007265C2">
              <w:rPr>
                <w:rFonts w:cs="新細明體"/>
                <w:color w:val="000000" w:themeColor="text1"/>
                <w:kern w:val="0"/>
              </w:rPr>
              <w:t>.03.2</w:t>
            </w:r>
            <w:r w:rsidRPr="007265C2">
              <w:rPr>
                <w:rFonts w:cs="新細明體" w:hint="eastAsia"/>
                <w:color w:val="000000" w:themeColor="text1"/>
                <w:kern w:val="0"/>
                <w:lang w:eastAsia="zh-TW"/>
              </w:rPr>
              <w:t>3</w:t>
            </w:r>
          </w:p>
          <w:p w:rsidR="004460EF" w:rsidRPr="007265C2" w:rsidRDefault="004460EF" w:rsidP="001927EE">
            <w:pPr>
              <w:widowControl/>
              <w:spacing w:line="400" w:lineRule="exact"/>
              <w:jc w:val="both"/>
              <w:rPr>
                <w:rFonts w:cs="新細明體"/>
                <w:color w:val="000000" w:themeColor="text1"/>
                <w:kern w:val="0"/>
              </w:rPr>
            </w:pPr>
            <w:r w:rsidRPr="007265C2">
              <w:rPr>
                <w:rFonts w:hint="eastAsia"/>
                <w:color w:val="000000" w:themeColor="text1"/>
              </w:rPr>
              <w:t>（四）</w:t>
            </w:r>
          </w:p>
        </w:tc>
        <w:tc>
          <w:tcPr>
            <w:tcW w:w="1520" w:type="dxa"/>
            <w:vAlign w:val="center"/>
          </w:tcPr>
          <w:p w:rsidR="004460EF" w:rsidRPr="007265C2" w:rsidRDefault="004460EF" w:rsidP="001927EE">
            <w:pPr>
              <w:widowControl/>
              <w:spacing w:line="400" w:lineRule="exact"/>
              <w:jc w:val="both"/>
              <w:rPr>
                <w:rFonts w:cs="新細明體"/>
                <w:color w:val="000000" w:themeColor="text1"/>
                <w:kern w:val="0"/>
                <w:lang w:eastAsia="zh-TW"/>
              </w:rPr>
            </w:pPr>
            <w:r w:rsidRPr="007265C2">
              <w:rPr>
                <w:rFonts w:cs="新細明體" w:hint="eastAsia"/>
                <w:color w:val="000000" w:themeColor="text1"/>
                <w:kern w:val="0"/>
                <w:lang w:eastAsia="zh-TW"/>
              </w:rPr>
              <w:t>合作學習</w:t>
            </w:r>
          </w:p>
          <w:p w:rsidR="004460EF" w:rsidRPr="007265C2" w:rsidRDefault="004460EF" w:rsidP="001927EE">
            <w:pPr>
              <w:widowControl/>
              <w:spacing w:line="400" w:lineRule="exact"/>
              <w:jc w:val="both"/>
              <w:rPr>
                <w:rFonts w:cs="新細明體"/>
                <w:color w:val="000000" w:themeColor="text1"/>
                <w:kern w:val="0"/>
              </w:rPr>
            </w:pPr>
            <w:r w:rsidRPr="007265C2">
              <w:rPr>
                <w:rFonts w:cs="新細明體" w:hint="eastAsia"/>
                <w:color w:val="000000" w:themeColor="text1"/>
                <w:kern w:val="0"/>
              </w:rPr>
              <w:t>綜合活動</w:t>
            </w:r>
          </w:p>
        </w:tc>
        <w:tc>
          <w:tcPr>
            <w:tcW w:w="1189" w:type="dxa"/>
            <w:noWrap/>
            <w:vAlign w:val="center"/>
          </w:tcPr>
          <w:p w:rsidR="004460EF" w:rsidRPr="007265C2" w:rsidRDefault="004460EF" w:rsidP="001927EE">
            <w:pPr>
              <w:widowControl/>
              <w:spacing w:line="400" w:lineRule="exact"/>
              <w:jc w:val="both"/>
              <w:rPr>
                <w:rFonts w:cs="新細明體"/>
                <w:color w:val="000000" w:themeColor="text1"/>
                <w:kern w:val="0"/>
              </w:rPr>
            </w:pPr>
            <w:r w:rsidRPr="007265C2">
              <w:rPr>
                <w:rFonts w:cs="新細明體" w:hint="eastAsia"/>
                <w:color w:val="000000" w:themeColor="text1"/>
                <w:kern w:val="0"/>
              </w:rPr>
              <w:t>低年級</w:t>
            </w:r>
          </w:p>
        </w:tc>
        <w:tc>
          <w:tcPr>
            <w:tcW w:w="1452" w:type="dxa"/>
            <w:vAlign w:val="center"/>
          </w:tcPr>
          <w:p w:rsidR="004460EF" w:rsidRPr="007265C2" w:rsidRDefault="004460EF" w:rsidP="001927EE">
            <w:pPr>
              <w:widowControl/>
              <w:spacing w:line="400" w:lineRule="exact"/>
              <w:jc w:val="both"/>
              <w:rPr>
                <w:rFonts w:cs="新細明體"/>
                <w:color w:val="000000" w:themeColor="text1"/>
                <w:kern w:val="0"/>
                <w:lang w:eastAsia="zh-TW"/>
              </w:rPr>
            </w:pPr>
            <w:r w:rsidRPr="007265C2">
              <w:rPr>
                <w:rFonts w:cs="新細明體" w:hint="eastAsia"/>
                <w:color w:val="000000" w:themeColor="text1"/>
                <w:kern w:val="0"/>
                <w:lang w:eastAsia="zh-TW"/>
              </w:rPr>
              <w:t>葉靜宜</w:t>
            </w:r>
          </w:p>
          <w:p w:rsidR="004460EF" w:rsidRPr="007265C2" w:rsidRDefault="004460EF" w:rsidP="001927EE">
            <w:pPr>
              <w:widowControl/>
              <w:spacing w:line="400" w:lineRule="exact"/>
              <w:jc w:val="both"/>
              <w:rPr>
                <w:rFonts w:cs="新細明體"/>
                <w:color w:val="000000" w:themeColor="text1"/>
                <w:kern w:val="0"/>
                <w:lang w:eastAsia="zh-TW"/>
              </w:rPr>
            </w:pPr>
            <w:r w:rsidRPr="007265C2">
              <w:rPr>
                <w:rFonts w:hint="eastAsia"/>
                <w:color w:val="000000" w:themeColor="text1"/>
                <w:lang w:eastAsia="zh-TW"/>
              </w:rPr>
              <w:t>曾小媚</w:t>
            </w:r>
          </w:p>
        </w:tc>
      </w:tr>
      <w:tr w:rsidR="004460EF" w:rsidRPr="000D37F6" w:rsidTr="001927EE">
        <w:trPr>
          <w:trHeight w:val="20"/>
          <w:jc w:val="right"/>
        </w:trPr>
        <w:tc>
          <w:tcPr>
            <w:tcW w:w="851" w:type="dxa"/>
            <w:vAlign w:val="center"/>
          </w:tcPr>
          <w:p w:rsidR="004460EF" w:rsidRPr="000D37F6" w:rsidRDefault="004460EF" w:rsidP="001927EE">
            <w:pPr>
              <w:widowControl/>
              <w:spacing w:line="400" w:lineRule="exact"/>
              <w:jc w:val="center"/>
              <w:rPr>
                <w:rFonts w:cs="新細明體"/>
                <w:color w:val="auto"/>
                <w:kern w:val="0"/>
              </w:rPr>
            </w:pPr>
            <w:r w:rsidRPr="000D37F6">
              <w:rPr>
                <w:rFonts w:cs="新細明體"/>
                <w:color w:val="auto"/>
                <w:kern w:val="0"/>
              </w:rPr>
              <w:t>2.</w:t>
            </w:r>
          </w:p>
        </w:tc>
        <w:tc>
          <w:tcPr>
            <w:tcW w:w="1701" w:type="dxa"/>
            <w:vAlign w:val="center"/>
          </w:tcPr>
          <w:p w:rsidR="004460EF" w:rsidRPr="007265C2" w:rsidRDefault="004460EF" w:rsidP="001927EE">
            <w:pPr>
              <w:widowControl/>
              <w:spacing w:line="400" w:lineRule="exact"/>
              <w:jc w:val="both"/>
              <w:rPr>
                <w:rFonts w:cs="新細明體"/>
                <w:color w:val="000000" w:themeColor="text1"/>
                <w:kern w:val="0"/>
                <w:lang w:eastAsia="zh-TW"/>
              </w:rPr>
            </w:pPr>
            <w:r w:rsidRPr="007265C2">
              <w:rPr>
                <w:rFonts w:cs="新細明體"/>
                <w:color w:val="000000" w:themeColor="text1"/>
                <w:kern w:val="0"/>
              </w:rPr>
              <w:t>10</w:t>
            </w:r>
            <w:r w:rsidRPr="007265C2">
              <w:rPr>
                <w:rFonts w:cs="新細明體" w:hint="eastAsia"/>
                <w:color w:val="000000" w:themeColor="text1"/>
                <w:kern w:val="0"/>
                <w:lang w:eastAsia="zh-TW"/>
              </w:rPr>
              <w:t>6</w:t>
            </w:r>
            <w:r w:rsidRPr="007265C2">
              <w:rPr>
                <w:rFonts w:cs="新細明體"/>
                <w:color w:val="000000" w:themeColor="text1"/>
                <w:kern w:val="0"/>
              </w:rPr>
              <w:t>.04.2</w:t>
            </w:r>
            <w:r w:rsidRPr="007265C2">
              <w:rPr>
                <w:rFonts w:cs="新細明體" w:hint="eastAsia"/>
                <w:color w:val="000000" w:themeColor="text1"/>
                <w:kern w:val="0"/>
                <w:lang w:eastAsia="zh-TW"/>
              </w:rPr>
              <w:t>7</w:t>
            </w:r>
          </w:p>
          <w:p w:rsidR="004460EF" w:rsidRPr="007265C2" w:rsidRDefault="004460EF" w:rsidP="001927EE">
            <w:pPr>
              <w:widowControl/>
              <w:spacing w:line="400" w:lineRule="exact"/>
              <w:jc w:val="both"/>
              <w:rPr>
                <w:rFonts w:cs="新細明體"/>
                <w:color w:val="000000" w:themeColor="text1"/>
                <w:kern w:val="0"/>
              </w:rPr>
            </w:pPr>
            <w:r w:rsidRPr="007265C2">
              <w:rPr>
                <w:rFonts w:hint="eastAsia"/>
                <w:color w:val="000000" w:themeColor="text1"/>
              </w:rPr>
              <w:t>（</w:t>
            </w:r>
            <w:r w:rsidRPr="007265C2">
              <w:rPr>
                <w:rFonts w:hint="eastAsia"/>
                <w:color w:val="000000" w:themeColor="text1"/>
                <w:lang w:eastAsia="zh-TW"/>
              </w:rPr>
              <w:t>四</w:t>
            </w:r>
            <w:r w:rsidRPr="007265C2">
              <w:rPr>
                <w:rFonts w:hint="eastAsia"/>
                <w:color w:val="000000" w:themeColor="text1"/>
              </w:rPr>
              <w:t>）</w:t>
            </w:r>
          </w:p>
        </w:tc>
        <w:tc>
          <w:tcPr>
            <w:tcW w:w="1520" w:type="dxa"/>
            <w:vAlign w:val="center"/>
          </w:tcPr>
          <w:p w:rsidR="004460EF" w:rsidRPr="007265C2" w:rsidRDefault="004460EF" w:rsidP="001927EE">
            <w:pPr>
              <w:widowControl/>
              <w:spacing w:line="400" w:lineRule="exact"/>
              <w:jc w:val="both"/>
              <w:rPr>
                <w:rFonts w:cs="新細明體"/>
                <w:color w:val="000000" w:themeColor="text1"/>
                <w:kern w:val="0"/>
              </w:rPr>
            </w:pPr>
            <w:r w:rsidRPr="007265C2">
              <w:rPr>
                <w:rFonts w:cs="新細明體" w:hint="eastAsia"/>
                <w:color w:val="000000" w:themeColor="text1"/>
                <w:kern w:val="0"/>
                <w:lang w:eastAsia="zh-TW"/>
              </w:rPr>
              <w:t>合作學習</w:t>
            </w:r>
          </w:p>
          <w:p w:rsidR="004460EF" w:rsidRPr="007265C2" w:rsidRDefault="004460EF" w:rsidP="001927EE">
            <w:pPr>
              <w:widowControl/>
              <w:spacing w:line="400" w:lineRule="exact"/>
              <w:jc w:val="both"/>
              <w:rPr>
                <w:rFonts w:cs="新細明體"/>
                <w:color w:val="000000" w:themeColor="text1"/>
                <w:kern w:val="0"/>
              </w:rPr>
            </w:pPr>
            <w:r w:rsidRPr="007265C2">
              <w:rPr>
                <w:rFonts w:cs="新細明體" w:hint="eastAsia"/>
                <w:color w:val="000000" w:themeColor="text1"/>
                <w:kern w:val="0"/>
              </w:rPr>
              <w:t>綜合活動</w:t>
            </w:r>
          </w:p>
        </w:tc>
        <w:tc>
          <w:tcPr>
            <w:tcW w:w="1189" w:type="dxa"/>
            <w:noWrap/>
            <w:vAlign w:val="center"/>
          </w:tcPr>
          <w:p w:rsidR="004460EF" w:rsidRPr="007265C2" w:rsidRDefault="004460EF" w:rsidP="001927EE">
            <w:pPr>
              <w:widowControl/>
              <w:spacing w:line="400" w:lineRule="exact"/>
              <w:jc w:val="both"/>
              <w:rPr>
                <w:rFonts w:cs="新細明體"/>
                <w:color w:val="000000" w:themeColor="text1"/>
                <w:kern w:val="0"/>
              </w:rPr>
            </w:pPr>
            <w:r w:rsidRPr="007265C2">
              <w:rPr>
                <w:rFonts w:cs="新細明體" w:hint="eastAsia"/>
                <w:color w:val="000000" w:themeColor="text1"/>
                <w:kern w:val="0"/>
              </w:rPr>
              <w:t>中年級</w:t>
            </w:r>
          </w:p>
        </w:tc>
        <w:tc>
          <w:tcPr>
            <w:tcW w:w="1452" w:type="dxa"/>
            <w:vAlign w:val="center"/>
          </w:tcPr>
          <w:p w:rsidR="004460EF" w:rsidRPr="007265C2" w:rsidRDefault="004460EF" w:rsidP="001927EE">
            <w:pPr>
              <w:widowControl/>
              <w:spacing w:line="400" w:lineRule="exact"/>
              <w:jc w:val="both"/>
              <w:rPr>
                <w:rFonts w:cs="新細明體"/>
                <w:color w:val="000000" w:themeColor="text1"/>
                <w:kern w:val="0"/>
                <w:lang w:eastAsia="zh-TW"/>
              </w:rPr>
            </w:pPr>
            <w:r w:rsidRPr="007265C2">
              <w:rPr>
                <w:rFonts w:cs="新細明體" w:hint="eastAsia"/>
                <w:color w:val="000000" w:themeColor="text1"/>
                <w:kern w:val="0"/>
                <w:lang w:eastAsia="zh-TW"/>
              </w:rPr>
              <w:t>呂怡芬</w:t>
            </w:r>
          </w:p>
          <w:p w:rsidR="004460EF" w:rsidRPr="007265C2" w:rsidRDefault="004460EF" w:rsidP="001927EE">
            <w:pPr>
              <w:widowControl/>
              <w:spacing w:line="400" w:lineRule="exact"/>
              <w:jc w:val="both"/>
              <w:rPr>
                <w:rFonts w:cs="新細明體"/>
                <w:color w:val="000000" w:themeColor="text1"/>
                <w:kern w:val="0"/>
                <w:lang w:eastAsia="zh-TW"/>
              </w:rPr>
            </w:pPr>
            <w:r w:rsidRPr="007265C2">
              <w:rPr>
                <w:rFonts w:hint="eastAsia"/>
                <w:color w:val="000000" w:themeColor="text1"/>
                <w:lang w:eastAsia="zh-TW"/>
              </w:rPr>
              <w:t>曾玉珊</w:t>
            </w:r>
          </w:p>
        </w:tc>
      </w:tr>
      <w:tr w:rsidR="004460EF" w:rsidRPr="000D37F6" w:rsidTr="001927EE">
        <w:trPr>
          <w:trHeight w:val="20"/>
          <w:jc w:val="right"/>
        </w:trPr>
        <w:tc>
          <w:tcPr>
            <w:tcW w:w="851" w:type="dxa"/>
            <w:vAlign w:val="center"/>
          </w:tcPr>
          <w:p w:rsidR="004460EF" w:rsidRPr="000D37F6" w:rsidRDefault="004460EF" w:rsidP="001927EE">
            <w:pPr>
              <w:widowControl/>
              <w:spacing w:line="400" w:lineRule="exact"/>
              <w:jc w:val="center"/>
              <w:rPr>
                <w:rFonts w:cs="新細明體"/>
                <w:color w:val="auto"/>
                <w:kern w:val="0"/>
              </w:rPr>
            </w:pPr>
            <w:r w:rsidRPr="000D37F6">
              <w:rPr>
                <w:rFonts w:cs="新細明體"/>
                <w:color w:val="auto"/>
                <w:kern w:val="0"/>
              </w:rPr>
              <w:t>3.</w:t>
            </w:r>
          </w:p>
        </w:tc>
        <w:tc>
          <w:tcPr>
            <w:tcW w:w="1701" w:type="dxa"/>
            <w:vAlign w:val="center"/>
          </w:tcPr>
          <w:p w:rsidR="004460EF" w:rsidRPr="007265C2" w:rsidRDefault="004460EF" w:rsidP="001927EE">
            <w:pPr>
              <w:widowControl/>
              <w:spacing w:line="400" w:lineRule="exact"/>
              <w:jc w:val="both"/>
              <w:rPr>
                <w:rFonts w:cs="新細明體"/>
                <w:color w:val="000000" w:themeColor="text1"/>
                <w:kern w:val="0"/>
                <w:lang w:eastAsia="zh-TW"/>
              </w:rPr>
            </w:pPr>
            <w:r w:rsidRPr="007265C2">
              <w:rPr>
                <w:rFonts w:cs="新細明體"/>
                <w:color w:val="000000" w:themeColor="text1"/>
                <w:kern w:val="0"/>
              </w:rPr>
              <w:t>10</w:t>
            </w:r>
            <w:r w:rsidRPr="007265C2">
              <w:rPr>
                <w:rFonts w:cs="新細明體" w:hint="eastAsia"/>
                <w:color w:val="000000" w:themeColor="text1"/>
                <w:kern w:val="0"/>
                <w:lang w:eastAsia="zh-TW"/>
              </w:rPr>
              <w:t>6</w:t>
            </w:r>
            <w:r w:rsidRPr="007265C2">
              <w:rPr>
                <w:rFonts w:cs="新細明體"/>
                <w:color w:val="000000" w:themeColor="text1"/>
                <w:kern w:val="0"/>
              </w:rPr>
              <w:t>.05.</w:t>
            </w:r>
            <w:r w:rsidRPr="007265C2">
              <w:rPr>
                <w:rFonts w:cs="新細明體" w:hint="eastAsia"/>
                <w:color w:val="000000" w:themeColor="text1"/>
                <w:kern w:val="0"/>
                <w:lang w:eastAsia="zh-TW"/>
              </w:rPr>
              <w:t>25</w:t>
            </w:r>
          </w:p>
          <w:p w:rsidR="004460EF" w:rsidRPr="007265C2" w:rsidRDefault="004460EF" w:rsidP="001927EE">
            <w:pPr>
              <w:widowControl/>
              <w:spacing w:line="400" w:lineRule="exact"/>
              <w:jc w:val="both"/>
              <w:rPr>
                <w:rFonts w:cs="新細明體"/>
                <w:color w:val="000000" w:themeColor="text1"/>
                <w:kern w:val="0"/>
              </w:rPr>
            </w:pPr>
            <w:r w:rsidRPr="007265C2">
              <w:rPr>
                <w:rFonts w:hint="eastAsia"/>
                <w:color w:val="000000" w:themeColor="text1"/>
              </w:rPr>
              <w:t>（四）</w:t>
            </w:r>
          </w:p>
        </w:tc>
        <w:tc>
          <w:tcPr>
            <w:tcW w:w="1520" w:type="dxa"/>
            <w:vAlign w:val="center"/>
          </w:tcPr>
          <w:p w:rsidR="004460EF" w:rsidRPr="007265C2" w:rsidRDefault="004460EF" w:rsidP="001927EE">
            <w:pPr>
              <w:widowControl/>
              <w:spacing w:line="400" w:lineRule="exact"/>
              <w:jc w:val="both"/>
              <w:rPr>
                <w:rFonts w:cs="新細明體"/>
                <w:color w:val="000000" w:themeColor="text1"/>
                <w:kern w:val="0"/>
              </w:rPr>
            </w:pPr>
            <w:r w:rsidRPr="007265C2">
              <w:rPr>
                <w:rFonts w:cs="新細明體" w:hint="eastAsia"/>
                <w:color w:val="000000" w:themeColor="text1"/>
                <w:kern w:val="0"/>
                <w:lang w:eastAsia="zh-TW"/>
              </w:rPr>
              <w:t>合作學習</w:t>
            </w:r>
          </w:p>
          <w:p w:rsidR="004460EF" w:rsidRPr="007265C2" w:rsidRDefault="004460EF" w:rsidP="001927EE">
            <w:pPr>
              <w:widowControl/>
              <w:spacing w:line="400" w:lineRule="exact"/>
              <w:jc w:val="both"/>
              <w:rPr>
                <w:rFonts w:cs="新細明體"/>
                <w:color w:val="000000" w:themeColor="text1"/>
                <w:kern w:val="0"/>
              </w:rPr>
            </w:pPr>
            <w:r w:rsidRPr="007265C2">
              <w:rPr>
                <w:rFonts w:cs="新細明體" w:hint="eastAsia"/>
                <w:color w:val="000000" w:themeColor="text1"/>
                <w:kern w:val="0"/>
              </w:rPr>
              <w:t>綜合活動</w:t>
            </w:r>
          </w:p>
        </w:tc>
        <w:tc>
          <w:tcPr>
            <w:tcW w:w="1189" w:type="dxa"/>
            <w:noWrap/>
            <w:vAlign w:val="center"/>
          </w:tcPr>
          <w:p w:rsidR="004460EF" w:rsidRPr="007265C2" w:rsidRDefault="004460EF" w:rsidP="001927EE">
            <w:pPr>
              <w:widowControl/>
              <w:spacing w:line="400" w:lineRule="exact"/>
              <w:jc w:val="both"/>
              <w:rPr>
                <w:rFonts w:cs="新細明體"/>
                <w:color w:val="000000" w:themeColor="text1"/>
                <w:kern w:val="0"/>
              </w:rPr>
            </w:pPr>
            <w:r w:rsidRPr="007265C2">
              <w:rPr>
                <w:rFonts w:cs="新細明體" w:hint="eastAsia"/>
                <w:color w:val="000000" w:themeColor="text1"/>
                <w:kern w:val="0"/>
              </w:rPr>
              <w:t>高年級</w:t>
            </w:r>
          </w:p>
        </w:tc>
        <w:tc>
          <w:tcPr>
            <w:tcW w:w="1452" w:type="dxa"/>
            <w:vAlign w:val="center"/>
          </w:tcPr>
          <w:p w:rsidR="004460EF" w:rsidRPr="007265C2" w:rsidRDefault="004460EF" w:rsidP="001927EE">
            <w:pPr>
              <w:widowControl/>
              <w:spacing w:line="400" w:lineRule="exact"/>
              <w:jc w:val="both"/>
              <w:rPr>
                <w:rFonts w:cs="新細明體"/>
                <w:color w:val="000000" w:themeColor="text1"/>
                <w:kern w:val="0"/>
              </w:rPr>
            </w:pPr>
            <w:r w:rsidRPr="007265C2">
              <w:rPr>
                <w:rFonts w:cs="新細明體" w:hint="eastAsia"/>
                <w:color w:val="000000" w:themeColor="text1"/>
                <w:kern w:val="0"/>
              </w:rPr>
              <w:t>黃玲娜</w:t>
            </w:r>
          </w:p>
          <w:p w:rsidR="004460EF" w:rsidRPr="007265C2" w:rsidRDefault="004460EF" w:rsidP="001927EE">
            <w:pPr>
              <w:widowControl/>
              <w:spacing w:line="400" w:lineRule="exact"/>
              <w:jc w:val="both"/>
              <w:rPr>
                <w:rFonts w:cs="新細明體"/>
                <w:color w:val="000000" w:themeColor="text1"/>
                <w:kern w:val="0"/>
              </w:rPr>
            </w:pPr>
            <w:r w:rsidRPr="007265C2">
              <w:rPr>
                <w:rFonts w:cs="新細明體" w:hint="eastAsia"/>
                <w:color w:val="000000" w:themeColor="text1"/>
                <w:kern w:val="0"/>
                <w:lang w:eastAsia="zh-TW"/>
              </w:rPr>
              <w:t>黃昕婷</w:t>
            </w:r>
          </w:p>
        </w:tc>
      </w:tr>
      <w:tr w:rsidR="004460EF" w:rsidRPr="000D37F6" w:rsidTr="001927EE">
        <w:trPr>
          <w:trHeight w:val="20"/>
          <w:jc w:val="right"/>
        </w:trPr>
        <w:tc>
          <w:tcPr>
            <w:tcW w:w="851" w:type="dxa"/>
            <w:tcBorders>
              <w:bottom w:val="single" w:sz="12" w:space="0" w:color="000000"/>
            </w:tcBorders>
            <w:vAlign w:val="center"/>
          </w:tcPr>
          <w:p w:rsidR="004460EF" w:rsidRPr="000D37F6" w:rsidRDefault="004460EF" w:rsidP="001927EE">
            <w:pPr>
              <w:widowControl/>
              <w:spacing w:line="400" w:lineRule="exact"/>
              <w:jc w:val="center"/>
              <w:rPr>
                <w:rFonts w:cs="新細明體"/>
                <w:color w:val="auto"/>
                <w:kern w:val="0"/>
                <w:lang w:eastAsia="zh-TW"/>
              </w:rPr>
            </w:pPr>
            <w:r>
              <w:rPr>
                <w:rFonts w:cs="新細明體" w:hint="eastAsia"/>
                <w:color w:val="auto"/>
                <w:kern w:val="0"/>
                <w:lang w:eastAsia="zh-TW"/>
              </w:rPr>
              <w:t>4.</w:t>
            </w:r>
          </w:p>
        </w:tc>
        <w:tc>
          <w:tcPr>
            <w:tcW w:w="1701" w:type="dxa"/>
            <w:tcBorders>
              <w:bottom w:val="single" w:sz="12" w:space="0" w:color="000000"/>
            </w:tcBorders>
            <w:vAlign w:val="center"/>
          </w:tcPr>
          <w:p w:rsidR="004460EF" w:rsidRPr="007265C2" w:rsidRDefault="004460EF" w:rsidP="001927EE">
            <w:pPr>
              <w:widowControl/>
              <w:spacing w:line="400" w:lineRule="exact"/>
              <w:jc w:val="both"/>
              <w:rPr>
                <w:rFonts w:cs="新細明體"/>
                <w:color w:val="000000" w:themeColor="text1"/>
                <w:kern w:val="0"/>
              </w:rPr>
            </w:pPr>
          </w:p>
        </w:tc>
        <w:tc>
          <w:tcPr>
            <w:tcW w:w="1520" w:type="dxa"/>
            <w:tcBorders>
              <w:bottom w:val="single" w:sz="12" w:space="0" w:color="000000"/>
            </w:tcBorders>
            <w:vAlign w:val="center"/>
          </w:tcPr>
          <w:p w:rsidR="004460EF" w:rsidRPr="007265C2" w:rsidRDefault="004460EF" w:rsidP="001927EE">
            <w:pPr>
              <w:widowControl/>
              <w:spacing w:line="400" w:lineRule="exact"/>
              <w:jc w:val="both"/>
              <w:rPr>
                <w:rFonts w:cs="新細明體"/>
                <w:color w:val="000000" w:themeColor="text1"/>
                <w:kern w:val="0"/>
                <w:lang w:eastAsia="zh-TW"/>
              </w:rPr>
            </w:pPr>
          </w:p>
        </w:tc>
        <w:tc>
          <w:tcPr>
            <w:tcW w:w="1189" w:type="dxa"/>
            <w:tcBorders>
              <w:bottom w:val="single" w:sz="12" w:space="0" w:color="000000"/>
            </w:tcBorders>
            <w:noWrap/>
            <w:vAlign w:val="center"/>
          </w:tcPr>
          <w:p w:rsidR="004460EF" w:rsidRPr="007265C2" w:rsidRDefault="004460EF" w:rsidP="001927EE">
            <w:pPr>
              <w:widowControl/>
              <w:spacing w:line="400" w:lineRule="exact"/>
              <w:jc w:val="both"/>
              <w:rPr>
                <w:rFonts w:cs="新細明體"/>
                <w:color w:val="000000" w:themeColor="text1"/>
                <w:kern w:val="0"/>
              </w:rPr>
            </w:pPr>
          </w:p>
        </w:tc>
        <w:tc>
          <w:tcPr>
            <w:tcW w:w="1452" w:type="dxa"/>
            <w:tcBorders>
              <w:bottom w:val="single" w:sz="12" w:space="0" w:color="000000"/>
            </w:tcBorders>
            <w:vAlign w:val="center"/>
          </w:tcPr>
          <w:p w:rsidR="004460EF" w:rsidRPr="007265C2" w:rsidRDefault="004460EF" w:rsidP="001927EE">
            <w:pPr>
              <w:widowControl/>
              <w:spacing w:line="400" w:lineRule="exact"/>
              <w:jc w:val="both"/>
              <w:rPr>
                <w:rFonts w:cs="新細明體"/>
                <w:color w:val="000000" w:themeColor="text1"/>
                <w:kern w:val="0"/>
              </w:rPr>
            </w:pPr>
          </w:p>
        </w:tc>
      </w:tr>
    </w:tbl>
    <w:p w:rsidR="004460EF" w:rsidRPr="000D37F6" w:rsidRDefault="004460EF" w:rsidP="004460EF">
      <w:pPr>
        <w:spacing w:line="400" w:lineRule="exact"/>
        <w:ind w:leftChars="400" w:left="960"/>
        <w:jc w:val="both"/>
        <w:rPr>
          <w:b/>
          <w:color w:val="auto"/>
          <w:lang w:eastAsia="zh-TW"/>
        </w:rPr>
      </w:pPr>
      <w:r>
        <w:rPr>
          <w:rFonts w:hint="eastAsia"/>
          <w:b/>
          <w:color w:val="auto"/>
          <w:lang w:eastAsia="zh-TW"/>
        </w:rPr>
        <w:t>3</w:t>
      </w:r>
      <w:r w:rsidRPr="000D37F6">
        <w:rPr>
          <w:rFonts w:hint="eastAsia"/>
          <w:b/>
          <w:color w:val="auto"/>
          <w:lang w:eastAsia="zh-TW"/>
        </w:rPr>
        <w:t>課室觀察：</w:t>
      </w:r>
    </w:p>
    <w:p w:rsidR="004460EF" w:rsidRPr="000D37F6" w:rsidRDefault="004460EF" w:rsidP="004460EF">
      <w:pPr>
        <w:spacing w:line="400" w:lineRule="exact"/>
        <w:ind w:leftChars="708" w:left="1699" w:firstLineChars="191" w:firstLine="458"/>
        <w:jc w:val="both"/>
        <w:rPr>
          <w:b/>
          <w:color w:val="auto"/>
          <w:lang w:eastAsia="zh-TW"/>
        </w:rPr>
      </w:pPr>
      <w:r w:rsidRPr="000D37F6">
        <w:rPr>
          <w:rFonts w:hint="eastAsia"/>
          <w:color w:val="auto"/>
          <w:lang w:eastAsia="zh-TW"/>
        </w:rPr>
        <w:t>設計綜合活動學習領域課室觀察紀錄表，並</w:t>
      </w:r>
      <w:r w:rsidRPr="000D37F6">
        <w:rPr>
          <w:rFonts w:cs="標楷體" w:hint="eastAsia"/>
          <w:color w:val="auto"/>
          <w:lang w:val="zh-TW" w:eastAsia="zh-TW"/>
        </w:rPr>
        <w:t>利用平板電腦進行課室觀察記錄，整理有效數據，於教學後進行實質回饋研討與分享，帶動課程研究，提昇教學成效。</w:t>
      </w:r>
    </w:p>
    <w:p w:rsidR="004460EF" w:rsidRPr="000D37F6" w:rsidRDefault="004460EF" w:rsidP="004460EF">
      <w:pPr>
        <w:spacing w:line="400" w:lineRule="exact"/>
        <w:ind w:leftChars="400" w:left="960"/>
        <w:jc w:val="both"/>
        <w:rPr>
          <w:b/>
          <w:color w:val="auto"/>
          <w:lang w:eastAsia="zh-TW"/>
        </w:rPr>
      </w:pPr>
      <w:r>
        <w:rPr>
          <w:rFonts w:hint="eastAsia"/>
          <w:b/>
          <w:color w:val="auto"/>
          <w:lang w:eastAsia="zh-TW"/>
        </w:rPr>
        <w:t>4</w:t>
      </w:r>
      <w:r w:rsidRPr="000D37F6">
        <w:rPr>
          <w:rFonts w:hint="eastAsia"/>
          <w:b/>
          <w:color w:val="auto"/>
          <w:lang w:eastAsia="zh-TW"/>
        </w:rPr>
        <w:t>教師研習：</w:t>
      </w:r>
    </w:p>
    <w:p w:rsidR="004460EF" w:rsidRPr="000D37F6" w:rsidRDefault="004460EF" w:rsidP="004460EF">
      <w:pPr>
        <w:autoSpaceDE w:val="0"/>
        <w:autoSpaceDN w:val="0"/>
        <w:adjustRightInd w:val="0"/>
        <w:spacing w:line="400" w:lineRule="exact"/>
        <w:ind w:leftChars="700" w:left="1680" w:firstLineChars="200" w:firstLine="480"/>
        <w:jc w:val="both"/>
        <w:rPr>
          <w:color w:val="auto"/>
          <w:lang w:eastAsia="zh-TW"/>
        </w:rPr>
      </w:pPr>
      <w:r w:rsidRPr="000D37F6">
        <w:rPr>
          <w:rFonts w:hint="eastAsia"/>
          <w:color w:val="auto"/>
          <w:lang w:eastAsia="zh-TW"/>
        </w:rPr>
        <w:t>本學年度預計辦理</w:t>
      </w:r>
      <w:r w:rsidRPr="000D37F6">
        <w:rPr>
          <w:b/>
          <w:color w:val="auto"/>
          <w:lang w:eastAsia="zh-TW"/>
        </w:rPr>
        <w:t>4</w:t>
      </w:r>
      <w:r w:rsidRPr="000D37F6">
        <w:rPr>
          <w:rFonts w:hint="eastAsia"/>
          <w:color w:val="auto"/>
          <w:lang w:eastAsia="zh-TW"/>
        </w:rPr>
        <w:t>場教師研習，提供輔導團員與全市教師，針對本計畫中相關多元評量設計、綜合活動學習領域評量項目與規準、綜合活動學習領域實作評量等有更深入的理解。</w:t>
      </w:r>
    </w:p>
    <w:p w:rsidR="004460EF" w:rsidRPr="000D37F6" w:rsidRDefault="004460EF" w:rsidP="004460EF">
      <w:pPr>
        <w:spacing w:line="400" w:lineRule="exact"/>
        <w:ind w:leftChars="400" w:left="960"/>
        <w:jc w:val="both"/>
        <w:rPr>
          <w:b/>
          <w:color w:val="auto"/>
          <w:lang w:eastAsia="zh-TW"/>
        </w:rPr>
      </w:pPr>
      <w:r>
        <w:rPr>
          <w:rFonts w:hint="eastAsia"/>
          <w:b/>
          <w:color w:val="auto"/>
          <w:lang w:eastAsia="zh-TW"/>
        </w:rPr>
        <w:t>5</w:t>
      </w:r>
      <w:r w:rsidRPr="000D37F6">
        <w:rPr>
          <w:rFonts w:hint="eastAsia"/>
          <w:b/>
          <w:color w:val="auto"/>
          <w:lang w:eastAsia="zh-TW"/>
        </w:rPr>
        <w:t>中小學銜接課程：</w:t>
      </w:r>
    </w:p>
    <w:p w:rsidR="004460EF" w:rsidRPr="000D37F6" w:rsidRDefault="004460EF" w:rsidP="004460EF">
      <w:pPr>
        <w:spacing w:line="400" w:lineRule="exact"/>
        <w:ind w:leftChars="700" w:left="1680" w:firstLineChars="186" w:firstLine="446"/>
        <w:jc w:val="both"/>
        <w:rPr>
          <w:color w:val="auto"/>
          <w:lang w:eastAsia="zh-TW"/>
        </w:rPr>
      </w:pPr>
      <w:r w:rsidRPr="000D37F6">
        <w:rPr>
          <w:rFonts w:cs="標楷體" w:hint="eastAsia"/>
          <w:color w:val="auto"/>
          <w:lang w:eastAsia="zh-TW"/>
        </w:rPr>
        <w:t>輔導員教學研究社群透過實體專業對話，持續增能、專業對話，探討融入備課、觀課及議課的引導與提供更貼近領域教師需求服務的策略；並結合輔導團員所屬學區中小學，與國中端輔導團合作進行銜接課程，將各議題融入課程與教學。持續發展綜合</w:t>
      </w:r>
      <w:r w:rsidRPr="000D37F6">
        <w:rPr>
          <w:rFonts w:cs="標楷體" w:hint="eastAsia"/>
          <w:color w:val="auto"/>
          <w:lang w:eastAsia="zh-TW"/>
        </w:rPr>
        <w:lastRenderedPageBreak/>
        <w:t>領域課程特色的閱讀教學、服務學習策略、多元評量結合評量規準之示例。</w:t>
      </w:r>
    </w:p>
    <w:p w:rsidR="004460EF" w:rsidRDefault="004460EF" w:rsidP="004460EF">
      <w:pPr>
        <w:spacing w:line="400" w:lineRule="exact"/>
        <w:ind w:firstLineChars="413" w:firstLine="992"/>
        <w:jc w:val="both"/>
        <w:rPr>
          <w:b/>
          <w:color w:val="auto"/>
          <w:lang w:eastAsia="zh-TW"/>
        </w:rPr>
      </w:pPr>
      <w:r>
        <w:rPr>
          <w:rFonts w:hint="eastAsia"/>
          <w:b/>
          <w:color w:val="auto"/>
          <w:lang w:eastAsia="zh-TW"/>
        </w:rPr>
        <w:t>6</w:t>
      </w:r>
      <w:r w:rsidRPr="000D37F6">
        <w:rPr>
          <w:rFonts w:hint="eastAsia"/>
          <w:b/>
          <w:color w:val="auto"/>
          <w:lang w:eastAsia="zh-TW"/>
        </w:rPr>
        <w:t>成果發表與推廣：</w:t>
      </w:r>
      <w:r>
        <w:rPr>
          <w:rFonts w:hint="eastAsia"/>
          <w:b/>
          <w:color w:val="auto"/>
          <w:lang w:eastAsia="zh-TW"/>
        </w:rPr>
        <w:t>學習成果可分享至雲端網站供現場老師參考。</w:t>
      </w:r>
    </w:p>
    <w:p w:rsidR="004460EF" w:rsidRDefault="004460EF" w:rsidP="004460EF">
      <w:pPr>
        <w:spacing w:line="400" w:lineRule="exact"/>
        <w:ind w:firstLineChars="413" w:firstLine="991"/>
        <w:jc w:val="both"/>
        <w:rPr>
          <w:color w:val="auto"/>
          <w:kern w:val="0"/>
          <w:lang w:eastAsia="zh-TW"/>
        </w:rPr>
      </w:pPr>
    </w:p>
    <w:p w:rsidR="004460EF" w:rsidRPr="000D37F6" w:rsidRDefault="004460EF" w:rsidP="004460EF">
      <w:pPr>
        <w:spacing w:line="400" w:lineRule="exact"/>
        <w:ind w:firstLineChars="413" w:firstLine="991"/>
        <w:jc w:val="both"/>
        <w:rPr>
          <w:b/>
          <w:color w:val="auto"/>
          <w:lang w:eastAsia="zh-TW"/>
        </w:rPr>
      </w:pPr>
      <w:r>
        <w:rPr>
          <w:rFonts w:hint="eastAsia"/>
          <w:color w:val="auto"/>
          <w:kern w:val="0"/>
          <w:lang w:eastAsia="zh-TW"/>
        </w:rPr>
        <w:t>(三)</w:t>
      </w:r>
      <w:r w:rsidRPr="000D37F6">
        <w:rPr>
          <w:rFonts w:hint="eastAsia"/>
          <w:color w:val="auto"/>
          <w:kern w:val="0"/>
          <w:lang w:eastAsia="zh-TW"/>
        </w:rPr>
        <w:t>辦理時間：</w:t>
      </w:r>
    </w:p>
    <w:tbl>
      <w:tblPr>
        <w:tblpPr w:leftFromText="180" w:rightFromText="180" w:vertAnchor="text" w:horzAnchor="margin" w:tblpY="696"/>
        <w:tblW w:w="9367"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tblPr>
      <w:tblGrid>
        <w:gridCol w:w="543"/>
        <w:gridCol w:w="1227"/>
        <w:gridCol w:w="1531"/>
        <w:gridCol w:w="1531"/>
        <w:gridCol w:w="3118"/>
        <w:gridCol w:w="1417"/>
      </w:tblGrid>
      <w:tr w:rsidR="004460EF" w:rsidRPr="007265C2" w:rsidTr="001927EE">
        <w:trPr>
          <w:trHeight w:val="567"/>
          <w:tblHeader/>
        </w:trPr>
        <w:tc>
          <w:tcPr>
            <w:tcW w:w="543" w:type="dxa"/>
            <w:tcBorders>
              <w:top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b/>
                <w:color w:val="000000" w:themeColor="text1"/>
              </w:rPr>
            </w:pPr>
            <w:r w:rsidRPr="007265C2">
              <w:rPr>
                <w:rFonts w:hint="eastAsia"/>
                <w:b/>
                <w:color w:val="000000" w:themeColor="text1"/>
              </w:rPr>
              <w:t>項次</w:t>
            </w:r>
          </w:p>
        </w:tc>
        <w:tc>
          <w:tcPr>
            <w:tcW w:w="1227"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rFonts w:cs="Arial Unicode MS"/>
                <w:b/>
                <w:color w:val="000000" w:themeColor="text1"/>
              </w:rPr>
            </w:pPr>
            <w:r w:rsidRPr="007265C2">
              <w:rPr>
                <w:rFonts w:hint="eastAsia"/>
                <w:b/>
                <w:color w:val="000000" w:themeColor="text1"/>
              </w:rPr>
              <w:t>日期</w:t>
            </w:r>
          </w:p>
        </w:tc>
        <w:tc>
          <w:tcPr>
            <w:tcW w:w="1531" w:type="dxa"/>
            <w:tcBorders>
              <w:top w:val="single" w:sz="4" w:space="0" w:color="auto"/>
              <w:left w:val="single" w:sz="4" w:space="0" w:color="auto"/>
              <w:bottom w:val="single" w:sz="4" w:space="0" w:color="auto"/>
              <w:right w:val="single" w:sz="4" w:space="0" w:color="auto"/>
            </w:tcBorders>
          </w:tcPr>
          <w:p w:rsidR="004460EF" w:rsidRPr="007265C2" w:rsidRDefault="004460EF" w:rsidP="001927EE">
            <w:pPr>
              <w:kinsoku w:val="0"/>
              <w:spacing w:line="400" w:lineRule="exact"/>
              <w:jc w:val="center"/>
              <w:rPr>
                <w:color w:val="000000" w:themeColor="text1"/>
                <w:lang w:eastAsia="zh-TW"/>
              </w:rPr>
            </w:pPr>
            <w:r>
              <w:rPr>
                <w:rFonts w:hint="eastAsia"/>
                <w:color w:val="000000" w:themeColor="text1"/>
                <w:lang w:eastAsia="zh-TW"/>
              </w:rPr>
              <w:t>課程時間</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rFonts w:cs="Arial Unicode MS"/>
                <w:color w:val="000000" w:themeColor="text1"/>
              </w:rPr>
            </w:pPr>
            <w:r w:rsidRPr="007265C2">
              <w:rPr>
                <w:rFonts w:hint="eastAsia"/>
                <w:color w:val="000000" w:themeColor="text1"/>
              </w:rPr>
              <w:t>項目</w:t>
            </w:r>
          </w:p>
        </w:tc>
        <w:tc>
          <w:tcPr>
            <w:tcW w:w="3118"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rFonts w:cs="Arial Unicode MS"/>
                <w:b/>
                <w:color w:val="000000" w:themeColor="text1"/>
              </w:rPr>
            </w:pPr>
            <w:r w:rsidRPr="007265C2">
              <w:rPr>
                <w:rFonts w:hint="eastAsia"/>
                <w:b/>
                <w:color w:val="000000" w:themeColor="text1"/>
              </w:rPr>
              <w:t>工作內容</w:t>
            </w:r>
          </w:p>
        </w:tc>
        <w:tc>
          <w:tcPr>
            <w:tcW w:w="1417" w:type="dxa"/>
            <w:tcBorders>
              <w:top w:val="single" w:sz="4" w:space="0" w:color="auto"/>
              <w:left w:val="single" w:sz="4" w:space="0" w:color="auto"/>
              <w:bottom w:val="single" w:sz="4" w:space="0" w:color="auto"/>
            </w:tcBorders>
            <w:vAlign w:val="center"/>
          </w:tcPr>
          <w:p w:rsidR="004460EF" w:rsidRPr="007265C2" w:rsidRDefault="004460EF" w:rsidP="001927EE">
            <w:pPr>
              <w:kinsoku w:val="0"/>
              <w:spacing w:line="400" w:lineRule="exact"/>
              <w:jc w:val="center"/>
              <w:rPr>
                <w:rFonts w:cs="Arial Unicode MS"/>
                <w:b/>
                <w:color w:val="000000" w:themeColor="text1"/>
              </w:rPr>
            </w:pPr>
            <w:r w:rsidRPr="007265C2">
              <w:rPr>
                <w:rFonts w:hint="eastAsia"/>
                <w:b/>
                <w:color w:val="000000" w:themeColor="text1"/>
              </w:rPr>
              <w:t>備註</w:t>
            </w:r>
          </w:p>
        </w:tc>
      </w:tr>
      <w:tr w:rsidR="004460EF" w:rsidRPr="007265C2" w:rsidTr="001927EE">
        <w:trPr>
          <w:trHeight w:val="1200"/>
        </w:trPr>
        <w:tc>
          <w:tcPr>
            <w:tcW w:w="543" w:type="dxa"/>
            <w:tcBorders>
              <w:top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1</w:t>
            </w:r>
          </w:p>
        </w:tc>
        <w:tc>
          <w:tcPr>
            <w:tcW w:w="1227"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.03.</w:t>
            </w:r>
            <w:r w:rsidRPr="007265C2">
              <w:rPr>
                <w:rFonts w:hint="eastAsia"/>
                <w:color w:val="000000" w:themeColor="text1"/>
                <w:lang w:eastAsia="zh-TW"/>
              </w:rPr>
              <w:t>16</w:t>
            </w:r>
          </w:p>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0D37F6" w:rsidRDefault="004460EF" w:rsidP="001927EE">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4460EF" w:rsidRPr="000D37F6" w:rsidRDefault="004460EF" w:rsidP="001927EE">
            <w:pPr>
              <w:spacing w:line="400" w:lineRule="exact"/>
              <w:jc w:val="center"/>
              <w:rPr>
                <w:color w:val="auto"/>
                <w:lang w:eastAsia="zh-TW"/>
              </w:rPr>
            </w:pPr>
            <w:r w:rsidRPr="000D37F6">
              <w:rPr>
                <w:rFonts w:hint="eastAsia"/>
                <w:color w:val="auto"/>
                <w:lang w:eastAsia="zh-TW"/>
              </w:rPr>
              <w:t>│</w:t>
            </w:r>
          </w:p>
          <w:p w:rsidR="004460EF" w:rsidRPr="007265C2" w:rsidRDefault="004460EF" w:rsidP="001927EE">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rFonts w:cs="Arial Unicode MS"/>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4460EF" w:rsidRPr="007265C2" w:rsidRDefault="004460EF" w:rsidP="001927EE">
            <w:pPr>
              <w:spacing w:line="400" w:lineRule="exact"/>
              <w:jc w:val="center"/>
              <w:rPr>
                <w:color w:val="000000" w:themeColor="text1"/>
                <w:lang w:eastAsia="zh-TW"/>
              </w:rPr>
            </w:pPr>
          </w:p>
        </w:tc>
      </w:tr>
      <w:tr w:rsidR="004460EF" w:rsidRPr="007265C2" w:rsidTr="001927EE">
        <w:trPr>
          <w:trHeight w:val="1200"/>
        </w:trPr>
        <w:tc>
          <w:tcPr>
            <w:tcW w:w="543" w:type="dxa"/>
            <w:tcBorders>
              <w:top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2</w:t>
            </w:r>
          </w:p>
        </w:tc>
        <w:tc>
          <w:tcPr>
            <w:tcW w:w="1227"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.03.</w:t>
            </w:r>
            <w:r w:rsidRPr="007265C2">
              <w:rPr>
                <w:rFonts w:hint="eastAsia"/>
                <w:color w:val="000000" w:themeColor="text1"/>
                <w:lang w:eastAsia="zh-TW"/>
              </w:rPr>
              <w:t>23</w:t>
            </w:r>
          </w:p>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0D37F6" w:rsidRDefault="004460EF" w:rsidP="001927EE">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4460EF" w:rsidRPr="000D37F6" w:rsidRDefault="004460EF" w:rsidP="001927EE">
            <w:pPr>
              <w:spacing w:line="400" w:lineRule="exact"/>
              <w:jc w:val="center"/>
              <w:rPr>
                <w:color w:val="auto"/>
                <w:lang w:eastAsia="zh-TW"/>
              </w:rPr>
            </w:pPr>
            <w:r w:rsidRPr="000D37F6">
              <w:rPr>
                <w:rFonts w:hint="eastAsia"/>
                <w:color w:val="auto"/>
                <w:lang w:eastAsia="zh-TW"/>
              </w:rPr>
              <w:t>│</w:t>
            </w:r>
          </w:p>
          <w:p w:rsidR="004460EF" w:rsidRPr="007265C2" w:rsidRDefault="004460EF" w:rsidP="001927EE">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3118"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340" w:lineRule="exact"/>
              <w:jc w:val="center"/>
              <w:rPr>
                <w:rFonts w:cs="標楷體"/>
                <w:color w:val="000000" w:themeColor="text1"/>
                <w:lang w:val="zh-TW" w:eastAsia="zh-TW"/>
              </w:rPr>
            </w:pPr>
            <w:r w:rsidRPr="007265C2">
              <w:rPr>
                <w:rFonts w:cs="標楷體" w:hint="eastAsia"/>
                <w:color w:val="000000" w:themeColor="text1"/>
                <w:lang w:val="zh-TW" w:eastAsia="zh-TW"/>
              </w:rPr>
              <w:t>網路平台或實地教學示範</w:t>
            </w:r>
          </w:p>
          <w:p w:rsidR="004460EF" w:rsidRPr="007265C2" w:rsidRDefault="004460EF" w:rsidP="001927EE">
            <w:pPr>
              <w:kinsoku w:val="0"/>
              <w:spacing w:line="340" w:lineRule="exact"/>
              <w:jc w:val="center"/>
              <w:rPr>
                <w:rFonts w:cs="新細明體"/>
                <w:color w:val="000000" w:themeColor="text1"/>
                <w:kern w:val="0"/>
                <w:szCs w:val="28"/>
                <w:lang w:eastAsia="zh-TW"/>
              </w:rPr>
            </w:pPr>
            <w:r w:rsidRPr="007265C2">
              <w:rPr>
                <w:rFonts w:cs="標楷體" w:hint="eastAsia"/>
                <w:color w:val="000000" w:themeColor="text1"/>
                <w:lang w:val="zh-TW" w:eastAsia="zh-TW"/>
              </w:rPr>
              <w:t>或課室觀察</w:t>
            </w:r>
          </w:p>
        </w:tc>
        <w:tc>
          <w:tcPr>
            <w:tcW w:w="1417" w:type="dxa"/>
            <w:tcBorders>
              <w:top w:val="single" w:sz="4" w:space="0" w:color="auto"/>
              <w:left w:val="single" w:sz="4" w:space="0" w:color="auto"/>
              <w:bottom w:val="single" w:sz="4" w:space="0" w:color="auto"/>
            </w:tcBorders>
            <w:vAlign w:val="center"/>
          </w:tcPr>
          <w:p w:rsidR="004460EF" w:rsidRPr="007265C2" w:rsidRDefault="004460EF" w:rsidP="001927EE">
            <w:pPr>
              <w:spacing w:line="400" w:lineRule="exact"/>
              <w:jc w:val="center"/>
              <w:rPr>
                <w:color w:val="000000" w:themeColor="text1"/>
                <w:lang w:eastAsia="zh-TW"/>
              </w:rPr>
            </w:pPr>
            <w:r>
              <w:rPr>
                <w:rFonts w:hint="eastAsia"/>
                <w:color w:val="000000" w:themeColor="text1"/>
                <w:lang w:eastAsia="zh-TW"/>
              </w:rPr>
              <w:t>內聘講師</w:t>
            </w:r>
          </w:p>
        </w:tc>
      </w:tr>
      <w:tr w:rsidR="004460EF" w:rsidRPr="007265C2" w:rsidTr="001927EE">
        <w:trPr>
          <w:trHeight w:val="1200"/>
        </w:trPr>
        <w:tc>
          <w:tcPr>
            <w:tcW w:w="543" w:type="dxa"/>
            <w:tcBorders>
              <w:top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3</w:t>
            </w:r>
          </w:p>
        </w:tc>
        <w:tc>
          <w:tcPr>
            <w:tcW w:w="1227"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w:t>
            </w:r>
            <w:r w:rsidRPr="007265C2">
              <w:rPr>
                <w:rFonts w:hint="eastAsia"/>
                <w:color w:val="000000" w:themeColor="text1"/>
                <w:lang w:eastAsia="zh-TW"/>
              </w:rPr>
              <w:t>3</w:t>
            </w:r>
            <w:r w:rsidRPr="007265C2">
              <w:rPr>
                <w:color w:val="000000" w:themeColor="text1"/>
                <w:lang w:eastAsia="zh-TW"/>
              </w:rPr>
              <w:t>.</w:t>
            </w:r>
            <w:r w:rsidRPr="007265C2">
              <w:rPr>
                <w:rFonts w:hint="eastAsia"/>
                <w:color w:val="000000" w:themeColor="text1"/>
                <w:lang w:eastAsia="zh-TW"/>
              </w:rPr>
              <w:t>30</w:t>
            </w:r>
          </w:p>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0D37F6" w:rsidRDefault="004460EF" w:rsidP="001927EE">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4460EF" w:rsidRPr="000D37F6" w:rsidRDefault="004460EF" w:rsidP="001927EE">
            <w:pPr>
              <w:spacing w:line="400" w:lineRule="exact"/>
              <w:jc w:val="center"/>
              <w:rPr>
                <w:color w:val="auto"/>
                <w:lang w:eastAsia="zh-TW"/>
              </w:rPr>
            </w:pPr>
            <w:r w:rsidRPr="000D37F6">
              <w:rPr>
                <w:rFonts w:hint="eastAsia"/>
                <w:color w:val="auto"/>
                <w:lang w:eastAsia="zh-TW"/>
              </w:rPr>
              <w:t>│</w:t>
            </w:r>
          </w:p>
          <w:p w:rsidR="004460EF" w:rsidRPr="007265C2" w:rsidRDefault="004460EF" w:rsidP="001927EE">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3118"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rFonts w:cs="Arial Unicode MS"/>
                <w:color w:val="000000" w:themeColor="text1"/>
                <w:lang w:eastAsia="zh-TW"/>
              </w:rPr>
            </w:pPr>
            <w:r w:rsidRPr="007265C2">
              <w:rPr>
                <w:rFonts w:cs="標楷體" w:hint="eastAsia"/>
                <w:color w:val="000000" w:themeColor="text1"/>
                <w:lang w:val="zh-TW" w:eastAsia="zh-TW"/>
              </w:rPr>
              <w:t>網路平台或實地教學示範</w:t>
            </w:r>
          </w:p>
        </w:tc>
        <w:tc>
          <w:tcPr>
            <w:tcW w:w="1417" w:type="dxa"/>
            <w:tcBorders>
              <w:top w:val="single" w:sz="4" w:space="0" w:color="auto"/>
              <w:left w:val="single" w:sz="4" w:space="0" w:color="auto"/>
              <w:bottom w:val="single" w:sz="4" w:space="0" w:color="auto"/>
            </w:tcBorders>
            <w:vAlign w:val="center"/>
          </w:tcPr>
          <w:p w:rsidR="004460EF" w:rsidRPr="007265C2" w:rsidRDefault="004460EF" w:rsidP="001927EE">
            <w:pPr>
              <w:spacing w:line="400" w:lineRule="exact"/>
              <w:jc w:val="center"/>
              <w:rPr>
                <w:color w:val="000000" w:themeColor="text1"/>
                <w:lang w:eastAsia="zh-TW"/>
              </w:rPr>
            </w:pPr>
          </w:p>
        </w:tc>
      </w:tr>
      <w:tr w:rsidR="004460EF" w:rsidRPr="007265C2" w:rsidTr="001927EE">
        <w:trPr>
          <w:trHeight w:val="1200"/>
        </w:trPr>
        <w:tc>
          <w:tcPr>
            <w:tcW w:w="543" w:type="dxa"/>
            <w:tcBorders>
              <w:top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4</w:t>
            </w:r>
          </w:p>
        </w:tc>
        <w:tc>
          <w:tcPr>
            <w:tcW w:w="1227"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.04.</w:t>
            </w:r>
            <w:r w:rsidRPr="007265C2">
              <w:rPr>
                <w:rFonts w:hint="eastAsia"/>
                <w:color w:val="000000" w:themeColor="text1"/>
                <w:lang w:eastAsia="zh-TW"/>
              </w:rPr>
              <w:t>20</w:t>
            </w:r>
          </w:p>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0D37F6" w:rsidRDefault="004460EF" w:rsidP="001927EE">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4460EF" w:rsidRPr="000D37F6" w:rsidRDefault="004460EF" w:rsidP="001927EE">
            <w:pPr>
              <w:spacing w:line="400" w:lineRule="exact"/>
              <w:jc w:val="center"/>
              <w:rPr>
                <w:color w:val="auto"/>
                <w:lang w:eastAsia="zh-TW"/>
              </w:rPr>
            </w:pPr>
            <w:r w:rsidRPr="000D37F6">
              <w:rPr>
                <w:rFonts w:hint="eastAsia"/>
                <w:color w:val="auto"/>
                <w:lang w:eastAsia="zh-TW"/>
              </w:rPr>
              <w:t>│</w:t>
            </w:r>
          </w:p>
          <w:p w:rsidR="004460EF" w:rsidRPr="007265C2" w:rsidRDefault="004460EF" w:rsidP="001927EE">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rFonts w:cs="Arial Unicode MS"/>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p>
        </w:tc>
      </w:tr>
      <w:tr w:rsidR="004460EF" w:rsidRPr="007265C2" w:rsidTr="001927EE">
        <w:trPr>
          <w:trHeight w:val="1200"/>
        </w:trPr>
        <w:tc>
          <w:tcPr>
            <w:tcW w:w="543" w:type="dxa"/>
            <w:tcBorders>
              <w:top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5</w:t>
            </w:r>
          </w:p>
        </w:tc>
        <w:tc>
          <w:tcPr>
            <w:tcW w:w="1227"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w:t>
            </w:r>
            <w:r w:rsidRPr="007265C2">
              <w:rPr>
                <w:rFonts w:hint="eastAsia"/>
                <w:color w:val="000000" w:themeColor="text1"/>
                <w:lang w:eastAsia="zh-TW"/>
              </w:rPr>
              <w:t>04</w:t>
            </w:r>
            <w:r w:rsidRPr="007265C2">
              <w:rPr>
                <w:color w:val="000000" w:themeColor="text1"/>
                <w:lang w:eastAsia="zh-TW"/>
              </w:rPr>
              <w:t>.2</w:t>
            </w:r>
            <w:r w:rsidRPr="007265C2">
              <w:rPr>
                <w:rFonts w:hint="eastAsia"/>
                <w:color w:val="000000" w:themeColor="text1"/>
                <w:lang w:eastAsia="zh-TW"/>
              </w:rPr>
              <w:t>7</w:t>
            </w:r>
          </w:p>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0D37F6" w:rsidRDefault="004460EF" w:rsidP="001927EE">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4460EF" w:rsidRPr="000D37F6" w:rsidRDefault="004460EF" w:rsidP="001927EE">
            <w:pPr>
              <w:spacing w:line="400" w:lineRule="exact"/>
              <w:jc w:val="center"/>
              <w:rPr>
                <w:color w:val="auto"/>
                <w:lang w:eastAsia="zh-TW"/>
              </w:rPr>
            </w:pPr>
            <w:r w:rsidRPr="000D37F6">
              <w:rPr>
                <w:rFonts w:hint="eastAsia"/>
                <w:color w:val="auto"/>
                <w:lang w:eastAsia="zh-TW"/>
              </w:rPr>
              <w:t>│</w:t>
            </w:r>
          </w:p>
          <w:p w:rsidR="004460EF" w:rsidRPr="007265C2" w:rsidRDefault="004460EF" w:rsidP="001927EE">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3118"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spacing w:line="360" w:lineRule="exact"/>
              <w:jc w:val="center"/>
              <w:rPr>
                <w:color w:val="000000" w:themeColor="text1"/>
                <w:lang w:eastAsia="zh-TW"/>
              </w:rPr>
            </w:pPr>
            <w:r w:rsidRPr="007265C2">
              <w:rPr>
                <w:rFonts w:cs="標楷體" w:hint="eastAsia"/>
                <w:color w:val="000000" w:themeColor="text1"/>
                <w:lang w:val="zh-TW" w:eastAsia="zh-TW"/>
              </w:rPr>
              <w:t>網路平台或實地教學示範</w:t>
            </w:r>
          </w:p>
        </w:tc>
        <w:tc>
          <w:tcPr>
            <w:tcW w:w="1417" w:type="dxa"/>
            <w:tcBorders>
              <w:top w:val="single" w:sz="4" w:space="0" w:color="auto"/>
              <w:left w:val="single" w:sz="4" w:space="0" w:color="auto"/>
              <w:bottom w:val="single" w:sz="4" w:space="0" w:color="auto"/>
            </w:tcBorders>
            <w:vAlign w:val="center"/>
          </w:tcPr>
          <w:p w:rsidR="004460EF" w:rsidRPr="007265C2" w:rsidRDefault="004460EF" w:rsidP="001927EE">
            <w:pPr>
              <w:spacing w:line="400" w:lineRule="exact"/>
              <w:jc w:val="center"/>
              <w:rPr>
                <w:color w:val="000000" w:themeColor="text1"/>
                <w:lang w:eastAsia="zh-TW"/>
              </w:rPr>
            </w:pPr>
            <w:r>
              <w:rPr>
                <w:rFonts w:hint="eastAsia"/>
                <w:color w:val="000000" w:themeColor="text1"/>
                <w:lang w:eastAsia="zh-TW"/>
              </w:rPr>
              <w:t>內聘講師</w:t>
            </w:r>
          </w:p>
        </w:tc>
      </w:tr>
      <w:tr w:rsidR="004460EF" w:rsidRPr="007265C2" w:rsidTr="001927EE">
        <w:trPr>
          <w:trHeight w:val="1200"/>
        </w:trPr>
        <w:tc>
          <w:tcPr>
            <w:tcW w:w="543" w:type="dxa"/>
            <w:tcBorders>
              <w:top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6</w:t>
            </w:r>
          </w:p>
        </w:tc>
        <w:tc>
          <w:tcPr>
            <w:tcW w:w="1227"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.05.</w:t>
            </w:r>
            <w:r w:rsidRPr="007265C2">
              <w:rPr>
                <w:rFonts w:hint="eastAsia"/>
                <w:color w:val="000000" w:themeColor="text1"/>
                <w:lang w:eastAsia="zh-TW"/>
              </w:rPr>
              <w:t>4</w:t>
            </w:r>
          </w:p>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0D37F6" w:rsidRDefault="004460EF" w:rsidP="001927EE">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4460EF" w:rsidRPr="000D37F6" w:rsidRDefault="004460EF" w:rsidP="001927EE">
            <w:pPr>
              <w:spacing w:line="400" w:lineRule="exact"/>
              <w:jc w:val="center"/>
              <w:rPr>
                <w:color w:val="auto"/>
                <w:lang w:eastAsia="zh-TW"/>
              </w:rPr>
            </w:pPr>
            <w:r w:rsidRPr="000D37F6">
              <w:rPr>
                <w:rFonts w:hint="eastAsia"/>
                <w:color w:val="auto"/>
                <w:lang w:eastAsia="zh-TW"/>
              </w:rPr>
              <w:t>│</w:t>
            </w:r>
          </w:p>
          <w:p w:rsidR="004460EF" w:rsidRPr="00A46F7F" w:rsidRDefault="004460EF" w:rsidP="001927EE">
            <w:pPr>
              <w:spacing w:line="400" w:lineRule="exact"/>
              <w:jc w:val="cente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spacing w:line="36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4460EF" w:rsidRPr="007265C2" w:rsidRDefault="004460EF" w:rsidP="001927EE">
            <w:pPr>
              <w:spacing w:line="400" w:lineRule="exact"/>
              <w:jc w:val="center"/>
              <w:rPr>
                <w:color w:val="000000" w:themeColor="text1"/>
                <w:lang w:eastAsia="zh-TW"/>
              </w:rPr>
            </w:pPr>
          </w:p>
        </w:tc>
      </w:tr>
      <w:tr w:rsidR="004460EF" w:rsidRPr="007265C2" w:rsidTr="001927EE">
        <w:trPr>
          <w:trHeight w:val="1200"/>
        </w:trPr>
        <w:tc>
          <w:tcPr>
            <w:tcW w:w="543" w:type="dxa"/>
            <w:tcBorders>
              <w:top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7</w:t>
            </w:r>
          </w:p>
        </w:tc>
        <w:tc>
          <w:tcPr>
            <w:tcW w:w="1227"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w:t>
            </w:r>
            <w:r w:rsidRPr="007265C2">
              <w:rPr>
                <w:rFonts w:hint="eastAsia"/>
                <w:color w:val="000000" w:themeColor="text1"/>
                <w:lang w:eastAsia="zh-TW"/>
              </w:rPr>
              <w:t>5</w:t>
            </w:r>
            <w:r w:rsidRPr="007265C2">
              <w:rPr>
                <w:color w:val="000000" w:themeColor="text1"/>
                <w:lang w:eastAsia="zh-TW"/>
              </w:rPr>
              <w:t>.</w:t>
            </w:r>
            <w:r>
              <w:rPr>
                <w:rFonts w:hint="eastAsia"/>
                <w:color w:val="000000" w:themeColor="text1"/>
                <w:lang w:eastAsia="zh-TW"/>
              </w:rPr>
              <w:t>25</w:t>
            </w:r>
          </w:p>
          <w:p w:rsidR="004460EF" w:rsidRPr="007265C2" w:rsidRDefault="004460EF" w:rsidP="001927EE">
            <w:pPr>
              <w:kinsoku w:val="0"/>
              <w:spacing w:line="400" w:lineRule="exact"/>
              <w:jc w:val="center"/>
              <w:rPr>
                <w:color w:val="000000" w:themeColor="text1"/>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0D37F6" w:rsidRDefault="004460EF" w:rsidP="001927EE">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4460EF" w:rsidRPr="000D37F6" w:rsidRDefault="004460EF" w:rsidP="001927EE">
            <w:pPr>
              <w:spacing w:line="400" w:lineRule="exact"/>
              <w:jc w:val="center"/>
              <w:rPr>
                <w:color w:val="auto"/>
                <w:lang w:eastAsia="zh-TW"/>
              </w:rPr>
            </w:pPr>
            <w:r w:rsidRPr="000D37F6">
              <w:rPr>
                <w:rFonts w:hint="eastAsia"/>
                <w:color w:val="auto"/>
                <w:lang w:eastAsia="zh-TW"/>
              </w:rPr>
              <w:t>│</w:t>
            </w:r>
          </w:p>
          <w:p w:rsidR="004460EF" w:rsidRPr="00A46F7F" w:rsidRDefault="004460EF" w:rsidP="001927EE">
            <w:pPr>
              <w:spacing w:line="400" w:lineRule="exact"/>
              <w:jc w:val="cente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4460EF" w:rsidRPr="007265C2" w:rsidRDefault="004460EF" w:rsidP="001927EE">
            <w:pPr>
              <w:spacing w:line="400" w:lineRule="exact"/>
              <w:jc w:val="center"/>
              <w:rPr>
                <w:color w:val="000000" w:themeColor="text1"/>
                <w:lang w:eastAsia="zh-TW"/>
              </w:rPr>
            </w:pPr>
            <w:r>
              <w:rPr>
                <w:rFonts w:hint="eastAsia"/>
                <w:color w:val="000000" w:themeColor="text1"/>
                <w:lang w:eastAsia="zh-TW"/>
              </w:rPr>
              <w:t>內聘講師</w:t>
            </w:r>
          </w:p>
        </w:tc>
      </w:tr>
      <w:tr w:rsidR="004460EF" w:rsidRPr="007265C2" w:rsidTr="001927EE">
        <w:trPr>
          <w:trHeight w:val="1200"/>
        </w:trPr>
        <w:tc>
          <w:tcPr>
            <w:tcW w:w="543" w:type="dxa"/>
            <w:tcBorders>
              <w:top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8</w:t>
            </w:r>
          </w:p>
        </w:tc>
        <w:tc>
          <w:tcPr>
            <w:tcW w:w="1227"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.06.</w:t>
            </w:r>
            <w:r>
              <w:rPr>
                <w:rFonts w:hint="eastAsia"/>
                <w:color w:val="000000" w:themeColor="text1"/>
                <w:lang w:eastAsia="zh-TW"/>
              </w:rPr>
              <w:t>08</w:t>
            </w:r>
          </w:p>
          <w:p w:rsidR="004460EF" w:rsidRPr="007265C2" w:rsidRDefault="004460EF" w:rsidP="001927EE">
            <w:pPr>
              <w:kinsoku w:val="0"/>
              <w:spacing w:line="400" w:lineRule="exact"/>
              <w:jc w:val="center"/>
              <w:rPr>
                <w:color w:val="000000" w:themeColor="text1"/>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0D37F6" w:rsidRDefault="004460EF" w:rsidP="001927EE">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4460EF" w:rsidRPr="000D37F6" w:rsidRDefault="004460EF" w:rsidP="001927EE">
            <w:pPr>
              <w:spacing w:line="400" w:lineRule="exact"/>
              <w:jc w:val="center"/>
              <w:rPr>
                <w:color w:val="auto"/>
                <w:lang w:eastAsia="zh-TW"/>
              </w:rPr>
            </w:pPr>
            <w:r w:rsidRPr="000D37F6">
              <w:rPr>
                <w:rFonts w:hint="eastAsia"/>
                <w:color w:val="auto"/>
                <w:lang w:eastAsia="zh-TW"/>
              </w:rPr>
              <w:t>│</w:t>
            </w:r>
          </w:p>
          <w:p w:rsidR="004460EF" w:rsidRDefault="004460EF" w:rsidP="001927EE">
            <w:pPr>
              <w:jc w:val="cente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4460EF" w:rsidRPr="007265C2" w:rsidRDefault="004460EF" w:rsidP="001927EE">
            <w:pPr>
              <w:spacing w:line="400" w:lineRule="exact"/>
              <w:jc w:val="center"/>
              <w:rPr>
                <w:color w:val="000000" w:themeColor="text1"/>
                <w:lang w:eastAsia="zh-TW"/>
              </w:rPr>
            </w:pPr>
            <w:r>
              <w:rPr>
                <w:rFonts w:hint="eastAsia"/>
                <w:color w:val="000000" w:themeColor="text1"/>
                <w:lang w:eastAsia="zh-TW"/>
              </w:rPr>
              <w:t>內聘講師</w:t>
            </w:r>
          </w:p>
        </w:tc>
      </w:tr>
      <w:tr w:rsidR="004460EF" w:rsidRPr="007265C2" w:rsidTr="001927EE">
        <w:trPr>
          <w:trHeight w:val="1200"/>
        </w:trPr>
        <w:tc>
          <w:tcPr>
            <w:tcW w:w="543" w:type="dxa"/>
            <w:tcBorders>
              <w:top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lastRenderedPageBreak/>
              <w:t>9</w:t>
            </w:r>
          </w:p>
        </w:tc>
        <w:tc>
          <w:tcPr>
            <w:tcW w:w="1227"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.09.</w:t>
            </w:r>
            <w:r w:rsidRPr="007265C2">
              <w:rPr>
                <w:rFonts w:hint="eastAsia"/>
                <w:color w:val="000000" w:themeColor="text1"/>
                <w:lang w:eastAsia="zh-TW"/>
              </w:rPr>
              <w:t>14</w:t>
            </w:r>
          </w:p>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0D37F6" w:rsidRDefault="004460EF" w:rsidP="001927EE">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4460EF" w:rsidRPr="000D37F6" w:rsidRDefault="004460EF" w:rsidP="001927EE">
            <w:pPr>
              <w:spacing w:line="400" w:lineRule="exact"/>
              <w:jc w:val="center"/>
              <w:rPr>
                <w:color w:val="auto"/>
                <w:lang w:eastAsia="zh-TW"/>
              </w:rPr>
            </w:pPr>
            <w:r w:rsidRPr="000D37F6">
              <w:rPr>
                <w:rFonts w:hint="eastAsia"/>
                <w:color w:val="auto"/>
                <w:lang w:eastAsia="zh-TW"/>
              </w:rPr>
              <w:t>│</w:t>
            </w:r>
          </w:p>
          <w:p w:rsidR="004460EF" w:rsidRPr="00A46F7F" w:rsidRDefault="004460EF" w:rsidP="001927EE">
            <w:pPr>
              <w:spacing w:line="400" w:lineRule="exact"/>
              <w:jc w:val="cente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4460EF" w:rsidRPr="007265C2" w:rsidRDefault="004460EF" w:rsidP="001927EE">
            <w:pPr>
              <w:spacing w:line="400" w:lineRule="exact"/>
              <w:jc w:val="center"/>
              <w:rPr>
                <w:color w:val="000000" w:themeColor="text1"/>
                <w:lang w:eastAsia="zh-TW"/>
              </w:rPr>
            </w:pPr>
            <w:r>
              <w:rPr>
                <w:rFonts w:hint="eastAsia"/>
                <w:color w:val="000000" w:themeColor="text1"/>
                <w:lang w:eastAsia="zh-TW"/>
              </w:rPr>
              <w:t>內聘講師</w:t>
            </w:r>
          </w:p>
        </w:tc>
      </w:tr>
      <w:tr w:rsidR="004460EF" w:rsidRPr="007265C2" w:rsidTr="001927EE">
        <w:trPr>
          <w:trHeight w:val="1200"/>
        </w:trPr>
        <w:tc>
          <w:tcPr>
            <w:tcW w:w="543" w:type="dxa"/>
            <w:tcBorders>
              <w:top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10</w:t>
            </w:r>
          </w:p>
        </w:tc>
        <w:tc>
          <w:tcPr>
            <w:tcW w:w="1227"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.10.</w:t>
            </w:r>
            <w:r w:rsidRPr="007265C2">
              <w:rPr>
                <w:rFonts w:hint="eastAsia"/>
                <w:color w:val="000000" w:themeColor="text1"/>
                <w:lang w:eastAsia="zh-TW"/>
              </w:rPr>
              <w:t>12</w:t>
            </w:r>
          </w:p>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0D37F6" w:rsidRDefault="004460EF" w:rsidP="001927EE">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4460EF" w:rsidRPr="000D37F6" w:rsidRDefault="004460EF" w:rsidP="001927EE">
            <w:pPr>
              <w:spacing w:line="400" w:lineRule="exact"/>
              <w:jc w:val="center"/>
              <w:rPr>
                <w:color w:val="auto"/>
                <w:lang w:eastAsia="zh-TW"/>
              </w:rPr>
            </w:pPr>
            <w:r w:rsidRPr="000D37F6">
              <w:rPr>
                <w:rFonts w:hint="eastAsia"/>
                <w:color w:val="auto"/>
                <w:lang w:eastAsia="zh-TW"/>
              </w:rPr>
              <w:t>│</w:t>
            </w:r>
          </w:p>
          <w:p w:rsidR="004460EF" w:rsidRPr="007265C2" w:rsidRDefault="004460EF" w:rsidP="001927EE">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Pr>
                <w:rFonts w:hint="eastAsia"/>
                <w:color w:val="000000" w:themeColor="text1"/>
                <w:lang w:eastAsia="zh-TW"/>
              </w:rPr>
              <w:t>內聘講師</w:t>
            </w:r>
          </w:p>
        </w:tc>
      </w:tr>
      <w:tr w:rsidR="004460EF" w:rsidRPr="007265C2" w:rsidTr="001927EE">
        <w:trPr>
          <w:trHeight w:val="1200"/>
        </w:trPr>
        <w:tc>
          <w:tcPr>
            <w:tcW w:w="543" w:type="dxa"/>
            <w:tcBorders>
              <w:top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11</w:t>
            </w:r>
          </w:p>
        </w:tc>
        <w:tc>
          <w:tcPr>
            <w:tcW w:w="1227"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.11.</w:t>
            </w:r>
            <w:r w:rsidRPr="007265C2">
              <w:rPr>
                <w:rFonts w:hint="eastAsia"/>
                <w:color w:val="000000" w:themeColor="text1"/>
                <w:lang w:eastAsia="zh-TW"/>
              </w:rPr>
              <w:t>2</w:t>
            </w:r>
          </w:p>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0D37F6" w:rsidRDefault="004460EF" w:rsidP="001927EE">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4460EF" w:rsidRPr="000D37F6" w:rsidRDefault="004460EF" w:rsidP="001927EE">
            <w:pPr>
              <w:spacing w:line="400" w:lineRule="exact"/>
              <w:jc w:val="center"/>
              <w:rPr>
                <w:color w:val="auto"/>
                <w:lang w:eastAsia="zh-TW"/>
              </w:rPr>
            </w:pPr>
            <w:r w:rsidRPr="000D37F6">
              <w:rPr>
                <w:rFonts w:hint="eastAsia"/>
                <w:color w:val="auto"/>
                <w:lang w:eastAsia="zh-TW"/>
              </w:rPr>
              <w:t>│</w:t>
            </w:r>
          </w:p>
          <w:p w:rsidR="004460EF" w:rsidRPr="007265C2" w:rsidRDefault="004460EF" w:rsidP="001927EE">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36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Pr>
                <w:rFonts w:hint="eastAsia"/>
                <w:color w:val="000000" w:themeColor="text1"/>
                <w:lang w:eastAsia="zh-TW"/>
              </w:rPr>
              <w:t>外聘講師</w:t>
            </w:r>
          </w:p>
        </w:tc>
      </w:tr>
      <w:tr w:rsidR="004460EF" w:rsidRPr="007265C2" w:rsidTr="001927EE">
        <w:trPr>
          <w:trHeight w:val="1200"/>
        </w:trPr>
        <w:tc>
          <w:tcPr>
            <w:tcW w:w="543" w:type="dxa"/>
            <w:tcBorders>
              <w:top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12</w:t>
            </w:r>
          </w:p>
        </w:tc>
        <w:tc>
          <w:tcPr>
            <w:tcW w:w="1227"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.12.</w:t>
            </w:r>
            <w:r w:rsidRPr="007265C2">
              <w:rPr>
                <w:rFonts w:hint="eastAsia"/>
                <w:color w:val="000000" w:themeColor="text1"/>
                <w:lang w:eastAsia="zh-TW"/>
              </w:rPr>
              <w:t>07</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0D37F6" w:rsidRDefault="004460EF" w:rsidP="001927EE">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4460EF" w:rsidRPr="000D37F6" w:rsidRDefault="004460EF" w:rsidP="001927EE">
            <w:pPr>
              <w:spacing w:line="400" w:lineRule="exact"/>
              <w:jc w:val="center"/>
              <w:rPr>
                <w:color w:val="auto"/>
                <w:lang w:eastAsia="zh-TW"/>
              </w:rPr>
            </w:pPr>
            <w:r w:rsidRPr="000D37F6">
              <w:rPr>
                <w:rFonts w:hint="eastAsia"/>
                <w:color w:val="auto"/>
                <w:lang w:eastAsia="zh-TW"/>
              </w:rPr>
              <w:t>│</w:t>
            </w:r>
          </w:p>
          <w:p w:rsidR="004460EF" w:rsidRPr="007265C2" w:rsidRDefault="004460EF" w:rsidP="001927EE">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4460EF" w:rsidRPr="007265C2" w:rsidRDefault="004460EF" w:rsidP="001927EE">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4460EF" w:rsidRPr="007265C2" w:rsidRDefault="004460EF" w:rsidP="001927EE">
            <w:pPr>
              <w:jc w:val="center"/>
              <w:rPr>
                <w:b/>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4460EF" w:rsidRPr="007265C2" w:rsidRDefault="004460EF" w:rsidP="001927EE">
            <w:pPr>
              <w:jc w:val="center"/>
              <w:rPr>
                <w:b/>
                <w:color w:val="000000" w:themeColor="text1"/>
                <w:lang w:eastAsia="zh-TW"/>
              </w:rPr>
            </w:pPr>
            <w:r>
              <w:rPr>
                <w:rFonts w:hint="eastAsia"/>
                <w:color w:val="000000" w:themeColor="text1"/>
                <w:lang w:eastAsia="zh-TW"/>
              </w:rPr>
              <w:t>外聘講師</w:t>
            </w:r>
          </w:p>
        </w:tc>
      </w:tr>
    </w:tbl>
    <w:p w:rsidR="004460EF" w:rsidRPr="000D37F6" w:rsidRDefault="004460EF" w:rsidP="004460EF">
      <w:pPr>
        <w:spacing w:line="400" w:lineRule="exact"/>
        <w:rPr>
          <w:b/>
          <w:color w:val="auto"/>
        </w:rPr>
      </w:pPr>
      <w:r>
        <w:rPr>
          <w:rFonts w:hint="eastAsia"/>
          <w:color w:val="auto"/>
          <w:kern w:val="0"/>
          <w:lang w:eastAsia="zh-TW"/>
        </w:rPr>
        <w:t xml:space="preserve"> </w:t>
      </w:r>
      <w:r>
        <w:rPr>
          <w:color w:val="auto"/>
          <w:kern w:val="0"/>
          <w:lang w:eastAsia="zh-TW"/>
        </w:rPr>
        <w:br/>
      </w:r>
      <w:r>
        <w:rPr>
          <w:rFonts w:hint="eastAsia"/>
          <w:b/>
          <w:color w:val="auto"/>
          <w:u w:color="000000"/>
        </w:rPr>
        <w:t>(四)</w:t>
      </w:r>
      <w:r w:rsidRPr="000D37F6">
        <w:rPr>
          <w:rFonts w:hint="eastAsia"/>
          <w:b/>
          <w:color w:val="auto"/>
        </w:rPr>
        <w:t>預期效益：</w:t>
      </w:r>
    </w:p>
    <w:p w:rsidR="004460EF" w:rsidRDefault="004460EF" w:rsidP="004460EF">
      <w:pPr>
        <w:pStyle w:val="a3"/>
        <w:numPr>
          <w:ilvl w:val="0"/>
          <w:numId w:val="3"/>
        </w:numPr>
        <w:snapToGrid w:val="0"/>
        <w:spacing w:line="400" w:lineRule="exact"/>
        <w:ind w:leftChars="0" w:left="993" w:hanging="426"/>
      </w:pPr>
      <w:r w:rsidRPr="00F26FD0">
        <w:rPr>
          <w:rFonts w:hint="eastAsia"/>
        </w:rPr>
        <w:t>教師社群團隊成員，教授、輔導員及現場教師的參與，透過對話及省思，強化解讀課綱之能力。</w:t>
      </w:r>
    </w:p>
    <w:p w:rsidR="004460EF" w:rsidRDefault="004460EF" w:rsidP="004460EF">
      <w:pPr>
        <w:pStyle w:val="a3"/>
        <w:numPr>
          <w:ilvl w:val="0"/>
          <w:numId w:val="3"/>
        </w:numPr>
        <w:snapToGrid w:val="0"/>
        <w:spacing w:line="400" w:lineRule="exact"/>
        <w:ind w:leftChars="0" w:left="993" w:hanging="426"/>
      </w:pPr>
      <w:r w:rsidRPr="00F26FD0">
        <w:rPr>
          <w:rFonts w:hint="eastAsia"/>
        </w:rPr>
        <w:t>透過增能課程提升教師研發綜合活動教材能力，透過教學演示與成果發表，提供現場教師有效的補救教學資源，甚而達到適性輔導之成效。</w:t>
      </w:r>
    </w:p>
    <w:p w:rsidR="004460EF" w:rsidRDefault="004460EF" w:rsidP="004460EF">
      <w:pPr>
        <w:pStyle w:val="a3"/>
        <w:numPr>
          <w:ilvl w:val="0"/>
          <w:numId w:val="3"/>
        </w:numPr>
        <w:snapToGrid w:val="0"/>
        <w:spacing w:line="400" w:lineRule="exact"/>
        <w:ind w:leftChars="0" w:left="993" w:hanging="426"/>
      </w:pPr>
      <w:r>
        <w:rPr>
          <w:rFonts w:hint="eastAsia"/>
        </w:rPr>
        <w:t>透過社群教師的分享，現場的教師願意將所學應用於課堂上。</w:t>
      </w:r>
    </w:p>
    <w:p w:rsidR="004460EF" w:rsidRPr="00F26FD0" w:rsidRDefault="004460EF" w:rsidP="004460EF">
      <w:pPr>
        <w:pStyle w:val="a3"/>
        <w:numPr>
          <w:ilvl w:val="0"/>
          <w:numId w:val="3"/>
        </w:numPr>
        <w:snapToGrid w:val="0"/>
        <w:spacing w:line="400" w:lineRule="exact"/>
        <w:ind w:leftChars="0" w:left="993" w:hanging="426"/>
      </w:pPr>
      <w:r>
        <w:rPr>
          <w:rFonts w:hint="eastAsia"/>
        </w:rPr>
        <w:t>透過雲端網站的建置，老師也願意將所實行後的結果上傳。</w:t>
      </w:r>
    </w:p>
    <w:p w:rsidR="004460EF" w:rsidRPr="000D37F6" w:rsidRDefault="004460EF" w:rsidP="004460EF">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480" w:hangingChars="200" w:hanging="480"/>
        <w:jc w:val="both"/>
        <w:rPr>
          <w:rFonts w:ascii="標楷體" w:eastAsia="標楷體" w:hAnsi="標楷體" w:cs="新細明體"/>
          <w:color w:val="auto"/>
        </w:rPr>
      </w:pPr>
      <w:r>
        <w:rPr>
          <w:rFonts w:ascii="標楷體" w:eastAsia="標楷體" w:hAnsi="標楷體" w:hint="eastAsia"/>
          <w:b/>
          <w:color w:val="auto"/>
          <w:szCs w:val="24"/>
          <w:u w:color="000000"/>
        </w:rPr>
        <w:t xml:space="preserve"> (五)</w:t>
      </w:r>
      <w:r w:rsidRPr="000D37F6">
        <w:rPr>
          <w:rFonts w:eastAsia="標楷體" w:hAnsi="標楷體" w:hint="eastAsia"/>
          <w:b/>
          <w:bCs/>
          <w:color w:val="auto"/>
        </w:rPr>
        <w:t>獎勵：</w:t>
      </w:r>
      <w:r w:rsidRPr="000D37F6">
        <w:rPr>
          <w:rFonts w:ascii="標楷體" w:eastAsia="標楷體" w:hAnsi="標楷體" w:cs="新細明體" w:hint="eastAsia"/>
          <w:color w:val="auto"/>
        </w:rPr>
        <w:t>承辦活動有關人員，依據「桃園市</w:t>
      </w:r>
      <w:r w:rsidRPr="000D37F6">
        <w:rPr>
          <w:rFonts w:ascii="標楷體" w:eastAsia="標楷體" w:hAnsi="標楷體" w:cs="新細明體"/>
          <w:color w:val="auto"/>
        </w:rPr>
        <w:t>(</w:t>
      </w:r>
      <w:r w:rsidRPr="000D37F6">
        <w:rPr>
          <w:rFonts w:ascii="標楷體" w:eastAsia="標楷體" w:hAnsi="標楷體" w:cs="新細明體" w:hint="eastAsia"/>
          <w:color w:val="auto"/>
        </w:rPr>
        <w:t>市</w:t>
      </w:r>
      <w:r w:rsidRPr="000D37F6">
        <w:rPr>
          <w:rFonts w:ascii="標楷體" w:eastAsia="標楷體" w:hAnsi="標楷體" w:cs="新細明體"/>
          <w:color w:val="auto"/>
        </w:rPr>
        <w:t>)</w:t>
      </w:r>
      <w:r w:rsidRPr="000D37F6">
        <w:rPr>
          <w:rFonts w:ascii="標楷體" w:eastAsia="標楷體" w:hAnsi="標楷體" w:cs="新細明體" w:hint="eastAsia"/>
          <w:color w:val="auto"/>
        </w:rPr>
        <w:t>政府及所屬各機關學校公務人員平時獎懲基準」、「公立高級中等以下學校校長成績考核辦法」、「公立高級中等以下學校教師成績考核辦法」及「桃園市</w:t>
      </w:r>
      <w:r w:rsidRPr="000D37F6">
        <w:rPr>
          <w:rFonts w:ascii="標楷體" w:eastAsia="標楷體" w:hAnsi="標楷體" w:cs="新細明體"/>
          <w:color w:val="auto"/>
        </w:rPr>
        <w:t>(</w:t>
      </w:r>
      <w:r w:rsidRPr="000D37F6">
        <w:rPr>
          <w:rFonts w:ascii="標楷體" w:eastAsia="標楷體" w:hAnsi="標楷體" w:cs="新細明體" w:hint="eastAsia"/>
          <w:color w:val="auto"/>
        </w:rPr>
        <w:t>市</w:t>
      </w:r>
      <w:r w:rsidRPr="000D37F6">
        <w:rPr>
          <w:rFonts w:ascii="標楷體" w:eastAsia="標楷體" w:hAnsi="標楷體" w:cs="新細明體"/>
          <w:color w:val="auto"/>
        </w:rPr>
        <w:t>)</w:t>
      </w:r>
      <w:r w:rsidRPr="000D37F6">
        <w:rPr>
          <w:rFonts w:ascii="標楷體" w:eastAsia="標楷體" w:hAnsi="標楷體" w:cs="新細明體" w:hint="eastAsia"/>
          <w:color w:val="auto"/>
        </w:rPr>
        <w:t>立各級學校教職員獎懲要點」辦理敘獎。</w:t>
      </w:r>
    </w:p>
    <w:p w:rsidR="00B70468" w:rsidRDefault="004460EF" w:rsidP="004460EF">
      <w:pPr>
        <w:rPr>
          <w:lang w:eastAsia="zh-TW"/>
        </w:rPr>
      </w:pPr>
      <w:r>
        <w:rPr>
          <w:rFonts w:hint="eastAsia"/>
          <w:b/>
          <w:color w:val="auto"/>
          <w:u w:color="000000"/>
          <w:lang w:eastAsia="zh-TW"/>
        </w:rPr>
        <w:t>(六)</w:t>
      </w:r>
      <w:r w:rsidRPr="000D37F6">
        <w:rPr>
          <w:rFonts w:hint="eastAsia"/>
          <w:b/>
          <w:bCs/>
          <w:color w:val="auto"/>
          <w:lang w:eastAsia="zh-TW"/>
        </w:rPr>
        <w:t>經費：</w:t>
      </w:r>
      <w:r w:rsidRPr="000D37F6">
        <w:rPr>
          <w:rFonts w:hint="eastAsia"/>
          <w:color w:val="auto"/>
          <w:lang w:eastAsia="zh-TW"/>
        </w:rPr>
        <w:t>由「教育部</w:t>
      </w:r>
      <w:r w:rsidRPr="000D37F6">
        <w:rPr>
          <w:rFonts w:cs="標楷體" w:hint="eastAsia"/>
          <w:color w:val="auto"/>
          <w:kern w:val="0"/>
          <w:lang w:eastAsia="zh-TW"/>
        </w:rPr>
        <w:t>國民及學前教育署</w:t>
      </w:r>
      <w:r w:rsidRPr="000D37F6">
        <w:rPr>
          <w:rFonts w:hint="eastAsia"/>
          <w:color w:val="auto"/>
          <w:lang w:eastAsia="zh-TW"/>
        </w:rPr>
        <w:t>補助辦理十二年國民基本教育精進國民中小學教學品質計畫」</w:t>
      </w:r>
      <w:r>
        <w:rPr>
          <w:rFonts w:hint="eastAsia"/>
          <w:color w:val="auto"/>
          <w:lang w:eastAsia="zh-TW"/>
        </w:rPr>
        <w:t>及</w:t>
      </w:r>
      <w:r w:rsidRPr="000D37F6">
        <w:rPr>
          <w:rFonts w:hint="eastAsia"/>
          <w:color w:val="auto"/>
          <w:lang w:eastAsia="zh-TW"/>
        </w:rPr>
        <w:t>「</w:t>
      </w:r>
      <w:r w:rsidRPr="00D335CC">
        <w:rPr>
          <w:rFonts w:hint="eastAsia"/>
          <w:color w:val="000000" w:themeColor="text1"/>
          <w:kern w:val="0"/>
          <w:lang w:eastAsia="zh-TW"/>
        </w:rPr>
        <w:t>桃園市</w:t>
      </w:r>
      <w:r w:rsidRPr="00D335CC">
        <w:rPr>
          <w:color w:val="000000" w:themeColor="text1"/>
          <w:kern w:val="0"/>
          <w:lang w:eastAsia="zh-TW"/>
        </w:rPr>
        <w:t>106年度辦理十二年國民基本教育精進國民中學及國民小學教學品質計畫</w:t>
      </w:r>
      <w:r w:rsidRPr="000D37F6">
        <w:rPr>
          <w:rFonts w:hint="eastAsia"/>
          <w:color w:val="auto"/>
          <w:lang w:eastAsia="zh-TW"/>
        </w:rPr>
        <w:t>」專款項下支應</w:t>
      </w:r>
      <w:r w:rsidRPr="000D37F6">
        <w:rPr>
          <w:rFonts w:hint="eastAsia"/>
          <w:bCs/>
          <w:color w:val="auto"/>
          <w:lang w:eastAsia="zh-TW"/>
        </w:rPr>
        <w:t>；經費概算詳如下表。</w:t>
      </w:r>
    </w:p>
    <w:sectPr w:rsidR="00B70468" w:rsidSect="00B70468">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F76F12"/>
    <w:multiLevelType w:val="hybridMultilevel"/>
    <w:tmpl w:val="9312ADC2"/>
    <w:lvl w:ilvl="0" w:tplc="F858E062">
      <w:start w:val="1"/>
      <w:numFmt w:val="decimal"/>
      <w:lvlText w:val="(%1)"/>
      <w:lvlJc w:val="left"/>
      <w:pPr>
        <w:ind w:left="1757" w:hanging="480"/>
      </w:pPr>
      <w:rPr>
        <w:rFonts w:ascii="Times New Roman" w:eastAsiaTheme="minorEastAsia" w:hAnsi="Times New Roman" w:hint="default"/>
        <w:b w:val="0"/>
        <w:i w:val="0"/>
        <w:sz w:val="24"/>
      </w:rPr>
    </w:lvl>
    <w:lvl w:ilvl="1" w:tplc="04090019">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
    <w:nsid w:val="4E263FBA"/>
    <w:multiLevelType w:val="hybridMultilevel"/>
    <w:tmpl w:val="0562BF6A"/>
    <w:lvl w:ilvl="0" w:tplc="F6D295F2">
      <w:start w:val="1"/>
      <w:numFmt w:val="taiwaneseCountingThousand"/>
      <w:lvlText w:val="（%1）"/>
      <w:lvlJc w:val="left"/>
      <w:pPr>
        <w:tabs>
          <w:tab w:val="num" w:pos="1320"/>
        </w:tabs>
        <w:ind w:left="1320" w:hanging="720"/>
      </w:pPr>
      <w:rPr>
        <w:rFonts w:cs="Symbol" w:hint="default"/>
      </w:rPr>
    </w:lvl>
    <w:lvl w:ilvl="1" w:tplc="171E3D16">
      <w:start w:val="1"/>
      <w:numFmt w:val="taiwaneseCountingThousand"/>
      <w:lvlText w:val="%2、"/>
      <w:lvlJc w:val="left"/>
      <w:pPr>
        <w:tabs>
          <w:tab w:val="num" w:pos="1440"/>
        </w:tabs>
        <w:ind w:left="1440" w:hanging="360"/>
      </w:pPr>
      <w:rPr>
        <w:rFonts w:cs="Times New Roman" w:hint="default"/>
      </w:rPr>
    </w:lvl>
    <w:lvl w:ilvl="2" w:tplc="F6D295F2">
      <w:start w:val="1"/>
      <w:numFmt w:val="taiwaneseCountingThousand"/>
      <w:lvlText w:val="（%3）"/>
      <w:lvlJc w:val="left"/>
      <w:pPr>
        <w:ind w:left="1920" w:hanging="360"/>
      </w:pPr>
      <w:rPr>
        <w:rFonts w:cs="Times New Roman" w:hint="default"/>
      </w:rPr>
    </w:lvl>
    <w:lvl w:ilvl="3" w:tplc="0409000F" w:tentative="1">
      <w:start w:val="1"/>
      <w:numFmt w:val="decimal"/>
      <w:lvlText w:val="%4."/>
      <w:lvlJc w:val="left"/>
      <w:pPr>
        <w:tabs>
          <w:tab w:val="num" w:pos="2520"/>
        </w:tabs>
        <w:ind w:left="2520" w:hanging="480"/>
      </w:pPr>
      <w:rPr>
        <w:rFonts w:cs="Times New Roman"/>
      </w:rPr>
    </w:lvl>
    <w:lvl w:ilvl="4" w:tplc="04090019" w:tentative="1">
      <w:start w:val="1"/>
      <w:numFmt w:val="ideographTraditional"/>
      <w:lvlText w:val="%5、"/>
      <w:lvlJc w:val="left"/>
      <w:pPr>
        <w:tabs>
          <w:tab w:val="num" w:pos="3000"/>
        </w:tabs>
        <w:ind w:left="3000" w:hanging="480"/>
      </w:pPr>
      <w:rPr>
        <w:rFonts w:cs="Times New Roman"/>
      </w:rPr>
    </w:lvl>
    <w:lvl w:ilvl="5" w:tplc="0409001B" w:tentative="1">
      <w:start w:val="1"/>
      <w:numFmt w:val="lowerRoman"/>
      <w:lvlText w:val="%6."/>
      <w:lvlJc w:val="right"/>
      <w:pPr>
        <w:tabs>
          <w:tab w:val="num" w:pos="3480"/>
        </w:tabs>
        <w:ind w:left="3480" w:hanging="480"/>
      </w:pPr>
      <w:rPr>
        <w:rFonts w:cs="Times New Roman"/>
      </w:rPr>
    </w:lvl>
    <w:lvl w:ilvl="6" w:tplc="0409000F" w:tentative="1">
      <w:start w:val="1"/>
      <w:numFmt w:val="decimal"/>
      <w:lvlText w:val="%7."/>
      <w:lvlJc w:val="left"/>
      <w:pPr>
        <w:tabs>
          <w:tab w:val="num" w:pos="3960"/>
        </w:tabs>
        <w:ind w:left="3960" w:hanging="480"/>
      </w:pPr>
      <w:rPr>
        <w:rFonts w:cs="Times New Roman"/>
      </w:rPr>
    </w:lvl>
    <w:lvl w:ilvl="7" w:tplc="04090019" w:tentative="1">
      <w:start w:val="1"/>
      <w:numFmt w:val="ideographTraditional"/>
      <w:lvlText w:val="%8、"/>
      <w:lvlJc w:val="left"/>
      <w:pPr>
        <w:tabs>
          <w:tab w:val="num" w:pos="4440"/>
        </w:tabs>
        <w:ind w:left="4440" w:hanging="480"/>
      </w:pPr>
      <w:rPr>
        <w:rFonts w:cs="Times New Roman"/>
      </w:rPr>
    </w:lvl>
    <w:lvl w:ilvl="8" w:tplc="0409001B" w:tentative="1">
      <w:start w:val="1"/>
      <w:numFmt w:val="lowerRoman"/>
      <w:lvlText w:val="%9."/>
      <w:lvlJc w:val="right"/>
      <w:pPr>
        <w:tabs>
          <w:tab w:val="num" w:pos="4920"/>
        </w:tabs>
        <w:ind w:left="4920" w:hanging="480"/>
      </w:pPr>
      <w:rPr>
        <w:rFonts w:cs="Times New Roman"/>
      </w:rPr>
    </w:lvl>
  </w:abstractNum>
  <w:abstractNum w:abstractNumId="2">
    <w:nsid w:val="7BA376E1"/>
    <w:multiLevelType w:val="hybridMultilevel"/>
    <w:tmpl w:val="E1B0A1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3"/>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460EF"/>
    <w:rsid w:val="004460EF"/>
    <w:rsid w:val="009C1CEB"/>
    <w:rsid w:val="00B7046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標楷體" w:eastAsia="標楷體" w:hAnsi="標楷體" w:cstheme="minorBidi"/>
        <w:color w:val="000000" w:themeColor="text1"/>
        <w:kern w:val="2"/>
        <w:sz w:val="32"/>
        <w:szCs w:val="3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0EF"/>
    <w:pPr>
      <w:widowControl w:val="0"/>
    </w:pPr>
    <w:rPr>
      <w:rFonts w:cs="Times New Roman"/>
      <w:color w:val="FF0000"/>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註解文字1"/>
    <w:uiPriority w:val="99"/>
    <w:rsid w:val="004460EF"/>
    <w:pPr>
      <w:widowControl w:val="0"/>
    </w:pPr>
    <w:rPr>
      <w:rFonts w:ascii="Times New Roman" w:eastAsia="新細明體" w:hAnsi="Times New Roman" w:cs="Times New Roman"/>
      <w:color w:val="000000"/>
      <w:sz w:val="24"/>
      <w:szCs w:val="20"/>
    </w:rPr>
  </w:style>
  <w:style w:type="paragraph" w:styleId="a3">
    <w:name w:val="List Paragraph"/>
    <w:basedOn w:val="a"/>
    <w:link w:val="a4"/>
    <w:uiPriority w:val="34"/>
    <w:qFormat/>
    <w:rsid w:val="004460EF"/>
    <w:pPr>
      <w:ind w:leftChars="200" w:left="480"/>
    </w:pPr>
    <w:rPr>
      <w:color w:val="auto"/>
      <w:lang w:eastAsia="zh-TW"/>
    </w:rPr>
  </w:style>
  <w:style w:type="character" w:customStyle="1" w:styleId="a4">
    <w:name w:val="清單段落 字元"/>
    <w:link w:val="a3"/>
    <w:uiPriority w:val="34"/>
    <w:locked/>
    <w:rsid w:val="004460EF"/>
    <w:rPr>
      <w:rFonts w:cs="Times New Roman"/>
      <w:color w:val="auto"/>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404</Words>
  <Characters>2304</Characters>
  <Application>Microsoft Office Word</Application>
  <DocSecurity>0</DocSecurity>
  <Lines>19</Lines>
  <Paragraphs>5</Paragraphs>
  <ScaleCrop>false</ScaleCrop>
  <Company>C.M.T</Company>
  <LinksUpToDate>false</LinksUpToDate>
  <CharactersWithSpaces>2703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2018-03-06T07:05:00Z</dcterms:created>
  <dcterms:modified xsi:type="dcterms:W3CDTF">2018-03-06T07:05:00Z</dcterms:modified>
</cp:coreProperties>
</file>