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C61" w:rsidRDefault="00C06C61" w:rsidP="00C06C61">
      <w:pPr>
        <w:pStyle w:val="Default"/>
        <w:jc w:val="center"/>
        <w:rPr>
          <w:rFonts w:hAnsi="標楷體" w:hint="eastAsia"/>
          <w:b/>
          <w:bCs/>
          <w:color w:val="auto"/>
          <w:sz w:val="32"/>
          <w:szCs w:val="32"/>
        </w:rPr>
      </w:pPr>
      <w:r>
        <w:rPr>
          <w:rFonts w:hAnsi="標楷體" w:hint="eastAsia"/>
          <w:bCs/>
          <w:color w:val="auto"/>
          <w:sz w:val="28"/>
          <w:szCs w:val="32"/>
        </w:rPr>
        <w:t>桃園市</w:t>
      </w:r>
      <w:r>
        <w:rPr>
          <w:rFonts w:hAnsi="標楷體"/>
          <w:bCs/>
          <w:color w:val="auto"/>
          <w:sz w:val="28"/>
          <w:szCs w:val="32"/>
        </w:rPr>
        <w:t>10</w:t>
      </w:r>
      <w:r>
        <w:rPr>
          <w:rFonts w:hAnsi="標楷體" w:hint="eastAsia"/>
          <w:bCs/>
          <w:color w:val="auto"/>
          <w:sz w:val="28"/>
          <w:szCs w:val="32"/>
        </w:rPr>
        <w:t>7</w:t>
      </w:r>
      <w:proofErr w:type="gramStart"/>
      <w:r>
        <w:rPr>
          <w:rFonts w:hAnsi="標楷體" w:hint="eastAsia"/>
          <w:bCs/>
          <w:color w:val="auto"/>
          <w:sz w:val="28"/>
          <w:szCs w:val="32"/>
        </w:rPr>
        <w:t>學年度精進</w:t>
      </w:r>
      <w:proofErr w:type="gramEnd"/>
      <w:r>
        <w:rPr>
          <w:rFonts w:hAnsi="標楷體"/>
          <w:bCs/>
          <w:color w:val="auto"/>
          <w:sz w:val="28"/>
          <w:szCs w:val="32"/>
        </w:rPr>
        <w:t>國民</w:t>
      </w:r>
      <w:r>
        <w:rPr>
          <w:rFonts w:hAnsi="標楷體" w:hint="eastAsia"/>
          <w:bCs/>
          <w:color w:val="auto"/>
          <w:sz w:val="28"/>
          <w:szCs w:val="32"/>
        </w:rPr>
        <w:t>中學教師教學專業與課程品質整體推動計畫</w:t>
      </w:r>
    </w:p>
    <w:p w:rsidR="00C06C61" w:rsidRDefault="00C06C61" w:rsidP="00C06C61">
      <w:pPr>
        <w:pStyle w:val="Default"/>
        <w:jc w:val="center"/>
        <w:rPr>
          <w:rFonts w:hAnsi="標楷體"/>
          <w:b/>
          <w:bCs/>
          <w:color w:val="auto"/>
          <w:sz w:val="32"/>
          <w:szCs w:val="32"/>
        </w:rPr>
      </w:pPr>
      <w:r>
        <w:rPr>
          <w:rFonts w:hAnsi="標楷體" w:hint="eastAsia"/>
          <w:b/>
          <w:bCs/>
          <w:color w:val="auto"/>
          <w:sz w:val="32"/>
          <w:szCs w:val="32"/>
        </w:rPr>
        <w:t>國民教育輔導團英語學習領域輔導小組</w:t>
      </w:r>
    </w:p>
    <w:p w:rsidR="00C06C61" w:rsidRDefault="00C06C61" w:rsidP="00C06C61">
      <w:pPr>
        <w:pStyle w:val="Default"/>
        <w:jc w:val="center"/>
        <w:rPr>
          <w:rFonts w:hAnsi="標楷體"/>
          <w:b/>
          <w:bCs/>
          <w:color w:val="auto"/>
          <w:sz w:val="32"/>
          <w:szCs w:val="32"/>
        </w:rPr>
      </w:pPr>
      <w:bookmarkStart w:id="0" w:name="_GoBack"/>
      <w:r>
        <w:rPr>
          <w:rFonts w:hAnsi="標楷體" w:hint="eastAsia"/>
          <w:b/>
          <w:bCs/>
          <w:color w:val="auto"/>
          <w:sz w:val="32"/>
          <w:szCs w:val="32"/>
        </w:rPr>
        <w:t>到校輔導</w:t>
      </w:r>
      <w:r>
        <w:rPr>
          <w:rFonts w:hAnsi="標楷體"/>
          <w:b/>
          <w:bCs/>
          <w:color w:val="auto"/>
          <w:sz w:val="32"/>
          <w:szCs w:val="32"/>
        </w:rPr>
        <w:t>實施計畫</w:t>
      </w:r>
      <w:bookmarkEnd w:id="0"/>
    </w:p>
    <w:p w:rsidR="00C06C61" w:rsidRDefault="00C06C61" w:rsidP="00C06C61">
      <w:pPr>
        <w:pStyle w:val="Default"/>
        <w:rPr>
          <w:rFonts w:ascii="Times New Roman" w:cs="Times New Roman"/>
          <w:color w:val="auto"/>
          <w:sz w:val="28"/>
          <w:szCs w:val="28"/>
        </w:rPr>
      </w:pPr>
      <w:r>
        <w:rPr>
          <w:rFonts w:ascii="Times New Roman" w:hAnsi="標楷體" w:hint="eastAsia"/>
          <w:color w:val="auto"/>
          <w:sz w:val="28"/>
          <w:szCs w:val="28"/>
        </w:rPr>
        <w:t>一、依據</w:t>
      </w:r>
    </w:p>
    <w:p w:rsidR="00C06C61" w:rsidRDefault="00C06C61" w:rsidP="00C06C61">
      <w:pPr>
        <w:tabs>
          <w:tab w:val="left" w:pos="518"/>
        </w:tabs>
        <w:rPr>
          <w:rFonts w:eastAsia="標楷體" w:cs="標楷體" w:hint="eastAsia"/>
          <w:color w:val="auto"/>
          <w:lang w:eastAsia="zh-TW"/>
        </w:rPr>
      </w:pPr>
      <w:r>
        <w:rPr>
          <w:rFonts w:eastAsia="標楷體" w:cs="標楷體" w:hint="eastAsia"/>
          <w:color w:val="auto"/>
          <w:lang w:eastAsia="zh-TW"/>
        </w:rPr>
        <w:t xml:space="preserve">     </w:t>
      </w:r>
      <w:r>
        <w:rPr>
          <w:rFonts w:eastAsia="標楷體" w:cs="標楷體"/>
          <w:color w:val="auto"/>
          <w:lang w:eastAsia="zh-TW"/>
        </w:rPr>
        <w:t>(</w:t>
      </w:r>
      <w:proofErr w:type="gramStart"/>
      <w:r>
        <w:rPr>
          <w:rFonts w:eastAsia="標楷體" w:cs="標楷體"/>
          <w:color w:val="auto"/>
          <w:lang w:eastAsia="zh-TW"/>
        </w:rPr>
        <w:t>一</w:t>
      </w:r>
      <w:proofErr w:type="gramEnd"/>
      <w:r>
        <w:rPr>
          <w:rFonts w:eastAsia="標楷體" w:cs="標楷體" w:hint="eastAsia"/>
          <w:color w:val="auto"/>
          <w:lang w:eastAsia="zh-TW"/>
        </w:rPr>
        <w:t>)</w:t>
      </w:r>
      <w:r>
        <w:rPr>
          <w:rFonts w:eastAsia="標楷體" w:cs="標楷體"/>
          <w:color w:val="auto"/>
          <w:lang w:eastAsia="zh-TW"/>
        </w:rPr>
        <w:t>教育部補助直轄市、縣</w:t>
      </w:r>
      <w:r>
        <w:rPr>
          <w:rFonts w:eastAsia="標楷體" w:cs="標楷體"/>
          <w:bCs/>
          <w:color w:val="auto"/>
          <w:lang w:eastAsia="zh-TW"/>
        </w:rPr>
        <w:t>(</w:t>
      </w:r>
      <w:r>
        <w:rPr>
          <w:rFonts w:eastAsia="標楷體" w:cs="標楷體"/>
          <w:color w:val="auto"/>
          <w:lang w:eastAsia="zh-TW"/>
        </w:rPr>
        <w:t>市</w:t>
      </w:r>
      <w:r>
        <w:rPr>
          <w:rFonts w:eastAsia="標楷體" w:cs="標楷體"/>
          <w:bCs/>
          <w:color w:val="auto"/>
          <w:lang w:eastAsia="zh-TW"/>
        </w:rPr>
        <w:t>)</w:t>
      </w:r>
      <w:r>
        <w:rPr>
          <w:rFonts w:eastAsia="標楷體" w:cs="標楷體"/>
          <w:color w:val="auto"/>
          <w:lang w:eastAsia="zh-TW"/>
        </w:rPr>
        <w:t>政府精進國民中學及國民小學教師教學專業與課程品質</w:t>
      </w:r>
      <w:r>
        <w:rPr>
          <w:rFonts w:eastAsia="標楷體" w:cs="標楷體" w:hint="eastAsia"/>
          <w:color w:val="auto"/>
          <w:lang w:eastAsia="zh-TW"/>
        </w:rPr>
        <w:t xml:space="preserve"> </w:t>
      </w:r>
    </w:p>
    <w:p w:rsidR="00C06C61" w:rsidRDefault="00C06C61" w:rsidP="00C06C61">
      <w:pPr>
        <w:tabs>
          <w:tab w:val="left" w:pos="518"/>
        </w:tabs>
        <w:rPr>
          <w:rFonts w:eastAsia="標楷體" w:cs="標楷體"/>
          <w:color w:val="auto"/>
          <w:lang w:eastAsia="zh-TW"/>
        </w:rPr>
      </w:pPr>
      <w:r>
        <w:rPr>
          <w:rFonts w:eastAsia="標楷體" w:cs="標楷體" w:hint="eastAsia"/>
          <w:color w:val="auto"/>
          <w:lang w:eastAsia="zh-TW"/>
        </w:rPr>
        <w:t xml:space="preserve">        </w:t>
      </w:r>
      <w:r>
        <w:rPr>
          <w:rFonts w:eastAsia="標楷體" w:cs="標楷體"/>
          <w:color w:val="auto"/>
          <w:lang w:eastAsia="zh-TW"/>
        </w:rPr>
        <w:t>作業要點。</w:t>
      </w:r>
    </w:p>
    <w:p w:rsidR="00C06C61" w:rsidRDefault="00C06C61" w:rsidP="00C06C61">
      <w:pPr>
        <w:tabs>
          <w:tab w:val="left" w:pos="518"/>
        </w:tabs>
        <w:rPr>
          <w:rFonts w:eastAsia="標楷體" w:cs="標楷體"/>
          <w:color w:val="auto"/>
          <w:lang w:eastAsia="zh-TW"/>
        </w:rPr>
      </w:pPr>
      <w:r>
        <w:rPr>
          <w:rFonts w:eastAsia="標楷體" w:cs="標楷體" w:hint="eastAsia"/>
          <w:color w:val="auto"/>
          <w:lang w:eastAsia="zh-TW"/>
        </w:rPr>
        <w:t xml:space="preserve">     (</w:t>
      </w:r>
      <w:r>
        <w:rPr>
          <w:rFonts w:eastAsia="標楷體" w:cs="標楷體" w:hint="eastAsia"/>
          <w:color w:val="auto"/>
          <w:lang w:eastAsia="zh-TW"/>
        </w:rPr>
        <w:t>二</w:t>
      </w:r>
      <w:r>
        <w:rPr>
          <w:rFonts w:eastAsia="標楷體" w:cs="標楷體" w:hint="eastAsia"/>
          <w:color w:val="auto"/>
          <w:lang w:eastAsia="zh-TW"/>
        </w:rPr>
        <w:t>)</w:t>
      </w:r>
      <w:r>
        <w:rPr>
          <w:rFonts w:eastAsia="標楷體" w:cs="標楷體" w:hint="eastAsia"/>
          <w:color w:val="auto"/>
          <w:lang w:eastAsia="zh-TW"/>
        </w:rPr>
        <w:t>桃園市</w:t>
      </w:r>
      <w:r>
        <w:rPr>
          <w:rFonts w:eastAsia="標楷體" w:cs="標楷體"/>
          <w:color w:val="auto"/>
          <w:lang w:eastAsia="zh-TW"/>
        </w:rPr>
        <w:t>10</w:t>
      </w:r>
      <w:r>
        <w:rPr>
          <w:rFonts w:eastAsia="標楷體" w:cs="標楷體" w:hint="eastAsia"/>
          <w:color w:val="auto"/>
          <w:lang w:eastAsia="zh-TW"/>
        </w:rPr>
        <w:t>7</w:t>
      </w:r>
      <w:proofErr w:type="gramStart"/>
      <w:r>
        <w:rPr>
          <w:rFonts w:eastAsia="標楷體" w:cs="標楷體" w:hint="eastAsia"/>
          <w:color w:val="auto"/>
          <w:lang w:eastAsia="zh-TW"/>
        </w:rPr>
        <w:t>學</w:t>
      </w:r>
      <w:r>
        <w:rPr>
          <w:rFonts w:eastAsia="標楷體" w:cs="標楷體"/>
          <w:color w:val="auto"/>
          <w:lang w:eastAsia="zh-TW"/>
        </w:rPr>
        <w:t>年度精進</w:t>
      </w:r>
      <w:proofErr w:type="gramEnd"/>
      <w:r>
        <w:rPr>
          <w:rFonts w:eastAsia="標楷體" w:cs="標楷體"/>
          <w:color w:val="auto"/>
          <w:lang w:eastAsia="zh-TW"/>
        </w:rPr>
        <w:t>國民中小學</w:t>
      </w:r>
      <w:r>
        <w:rPr>
          <w:rFonts w:eastAsia="標楷體" w:cs="標楷體" w:hint="eastAsia"/>
          <w:color w:val="auto"/>
          <w:lang w:eastAsia="zh-TW"/>
        </w:rPr>
        <w:t>教師</w:t>
      </w:r>
      <w:r>
        <w:rPr>
          <w:rFonts w:eastAsia="標楷體" w:cs="標楷體"/>
          <w:color w:val="auto"/>
          <w:lang w:eastAsia="zh-TW"/>
        </w:rPr>
        <w:t>教學</w:t>
      </w:r>
      <w:r>
        <w:rPr>
          <w:rFonts w:eastAsia="標楷體" w:cs="標楷體" w:hint="eastAsia"/>
          <w:color w:val="auto"/>
          <w:lang w:eastAsia="zh-TW"/>
        </w:rPr>
        <w:t>專業與課程</w:t>
      </w:r>
      <w:r>
        <w:rPr>
          <w:rFonts w:eastAsia="標楷體" w:cs="標楷體"/>
          <w:color w:val="auto"/>
          <w:lang w:eastAsia="zh-TW"/>
        </w:rPr>
        <w:t>品質整體</w:t>
      </w:r>
      <w:r>
        <w:rPr>
          <w:rFonts w:eastAsia="標楷體" w:cs="標楷體" w:hint="eastAsia"/>
          <w:color w:val="auto"/>
          <w:lang w:eastAsia="zh-TW"/>
        </w:rPr>
        <w:t>推動</w:t>
      </w:r>
      <w:r>
        <w:rPr>
          <w:rFonts w:eastAsia="標楷體" w:cs="標楷體"/>
          <w:color w:val="auto"/>
          <w:lang w:eastAsia="zh-TW"/>
        </w:rPr>
        <w:t>計畫。</w:t>
      </w:r>
    </w:p>
    <w:p w:rsidR="00C06C61" w:rsidRDefault="00C06C61" w:rsidP="00C06C61">
      <w:pPr>
        <w:tabs>
          <w:tab w:val="left" w:pos="518"/>
        </w:tabs>
        <w:rPr>
          <w:rFonts w:eastAsia="標楷體" w:cs="標楷體"/>
          <w:color w:val="auto"/>
          <w:lang w:eastAsia="zh-TW"/>
        </w:rPr>
      </w:pPr>
      <w:r>
        <w:rPr>
          <w:rFonts w:eastAsia="標楷體" w:cs="標楷體" w:hint="eastAsia"/>
          <w:color w:val="auto"/>
          <w:lang w:eastAsia="zh-TW"/>
        </w:rPr>
        <w:t xml:space="preserve">     (</w:t>
      </w:r>
      <w:r>
        <w:rPr>
          <w:rFonts w:eastAsia="標楷體" w:cs="標楷體" w:hint="eastAsia"/>
          <w:color w:val="auto"/>
          <w:lang w:eastAsia="zh-TW"/>
        </w:rPr>
        <w:t>三</w:t>
      </w:r>
      <w:r>
        <w:rPr>
          <w:rFonts w:eastAsia="標楷體" w:cs="標楷體" w:hint="eastAsia"/>
          <w:color w:val="auto"/>
          <w:lang w:eastAsia="zh-TW"/>
        </w:rPr>
        <w:t>)</w:t>
      </w:r>
      <w:r>
        <w:rPr>
          <w:rFonts w:eastAsia="標楷體" w:cs="標楷體" w:hint="eastAsia"/>
          <w:color w:val="auto"/>
          <w:lang w:eastAsia="zh-TW"/>
        </w:rPr>
        <w:t>桃園市</w:t>
      </w:r>
      <w:r>
        <w:rPr>
          <w:rFonts w:eastAsia="標楷體" w:cs="標楷體"/>
          <w:color w:val="auto"/>
          <w:lang w:eastAsia="zh-TW"/>
        </w:rPr>
        <w:t>10</w:t>
      </w:r>
      <w:r>
        <w:rPr>
          <w:rFonts w:eastAsia="標楷體" w:cs="標楷體" w:hint="eastAsia"/>
          <w:color w:val="auto"/>
          <w:lang w:eastAsia="zh-TW"/>
        </w:rPr>
        <w:t>7</w:t>
      </w:r>
      <w:r>
        <w:rPr>
          <w:rFonts w:eastAsia="標楷體" w:cs="標楷體" w:hint="eastAsia"/>
          <w:color w:val="auto"/>
          <w:lang w:eastAsia="zh-TW"/>
        </w:rPr>
        <w:t>學年度</w:t>
      </w:r>
      <w:r>
        <w:rPr>
          <w:rFonts w:eastAsia="標楷體" w:cs="標楷體"/>
          <w:color w:val="auto"/>
          <w:lang w:eastAsia="zh-TW"/>
        </w:rPr>
        <w:t>國民教育輔導團</w:t>
      </w:r>
      <w:r>
        <w:rPr>
          <w:rFonts w:eastAsia="標楷體" w:cs="標楷體" w:hint="eastAsia"/>
          <w:color w:val="auto"/>
          <w:lang w:eastAsia="zh-TW"/>
        </w:rPr>
        <w:t>整體團</w:t>
      </w:r>
      <w:proofErr w:type="gramStart"/>
      <w:r>
        <w:rPr>
          <w:rFonts w:eastAsia="標楷體" w:cs="標楷體" w:hint="eastAsia"/>
          <w:color w:val="auto"/>
          <w:lang w:eastAsia="zh-TW"/>
        </w:rPr>
        <w:t>務</w:t>
      </w:r>
      <w:proofErr w:type="gramEnd"/>
      <w:r>
        <w:rPr>
          <w:rFonts w:eastAsia="標楷體" w:cs="標楷體"/>
          <w:color w:val="auto"/>
          <w:lang w:eastAsia="zh-TW"/>
        </w:rPr>
        <w:t>計畫。</w:t>
      </w:r>
    </w:p>
    <w:p w:rsidR="00C06C61" w:rsidRDefault="00C06C61" w:rsidP="00C06C61">
      <w:pPr>
        <w:tabs>
          <w:tab w:val="left" w:pos="518"/>
        </w:tabs>
        <w:jc w:val="both"/>
        <w:rPr>
          <w:rFonts w:eastAsia="標楷體" w:hAnsi="標楷體" w:cs="標楷體"/>
          <w:color w:val="auto"/>
          <w:sz w:val="28"/>
          <w:szCs w:val="28"/>
          <w:lang w:eastAsia="zh-TW"/>
        </w:rPr>
      </w:pPr>
      <w:r>
        <w:rPr>
          <w:rFonts w:eastAsia="標楷體" w:hAnsi="標楷體" w:cs="標楷體" w:hint="eastAsia"/>
          <w:color w:val="auto"/>
          <w:sz w:val="28"/>
          <w:szCs w:val="28"/>
          <w:lang w:eastAsia="zh-TW"/>
        </w:rPr>
        <w:t>二</w:t>
      </w:r>
      <w:r>
        <w:rPr>
          <w:rFonts w:ascii="新細明體" w:hAnsi="新細明體" w:cs="標楷體" w:hint="eastAsia"/>
          <w:color w:val="auto"/>
          <w:sz w:val="28"/>
          <w:szCs w:val="28"/>
          <w:lang w:eastAsia="zh-TW"/>
        </w:rPr>
        <w:t>、</w:t>
      </w:r>
      <w:r>
        <w:rPr>
          <w:rFonts w:eastAsia="標楷體" w:hAnsi="標楷體" w:cs="標楷體" w:hint="eastAsia"/>
          <w:color w:val="auto"/>
          <w:sz w:val="28"/>
          <w:szCs w:val="28"/>
          <w:lang w:eastAsia="zh-TW"/>
        </w:rPr>
        <w:t>現況分析與需求評估</w:t>
      </w:r>
    </w:p>
    <w:p w:rsidR="00C06C61" w:rsidRDefault="00C06C61" w:rsidP="00C06C61">
      <w:pPr>
        <w:ind w:leftChars="200" w:left="1200" w:hangingChars="300" w:hanging="720"/>
        <w:rPr>
          <w:rFonts w:eastAsia="標楷體" w:hAnsi="標楷體" w:cs="標楷體"/>
          <w:color w:val="auto"/>
          <w:kern w:val="0"/>
          <w:lang w:eastAsia="zh-TW"/>
        </w:rPr>
      </w:pPr>
      <w:r>
        <w:rPr>
          <w:rFonts w:eastAsia="標楷體" w:hAnsi="標楷體" w:cs="標楷體" w:hint="eastAsia"/>
          <w:color w:val="auto"/>
          <w:kern w:val="0"/>
          <w:lang w:eastAsia="zh-TW"/>
        </w:rPr>
        <w:t xml:space="preserve"> (</w:t>
      </w:r>
      <w:proofErr w:type="gramStart"/>
      <w:r>
        <w:rPr>
          <w:rFonts w:eastAsia="標楷體" w:hAnsi="標楷體" w:cs="標楷體" w:hint="eastAsia"/>
          <w:color w:val="auto"/>
          <w:kern w:val="0"/>
          <w:lang w:eastAsia="zh-TW"/>
        </w:rPr>
        <w:t>一</w:t>
      </w:r>
      <w:proofErr w:type="gramEnd"/>
      <w:r>
        <w:rPr>
          <w:rFonts w:eastAsia="標楷體" w:hAnsi="標楷體" w:cs="標楷體" w:hint="eastAsia"/>
          <w:color w:val="auto"/>
          <w:kern w:val="0"/>
          <w:lang w:eastAsia="zh-TW"/>
        </w:rPr>
        <w:t>)</w:t>
      </w:r>
      <w:r>
        <w:rPr>
          <w:rFonts w:eastAsia="標楷體" w:hAnsi="標楷體" w:cs="標楷體"/>
          <w:color w:val="auto"/>
          <w:kern w:val="0"/>
          <w:lang w:eastAsia="zh-TW"/>
        </w:rPr>
        <w:t xml:space="preserve"> </w:t>
      </w:r>
      <w:r>
        <w:rPr>
          <w:rFonts w:eastAsia="標楷體" w:hAnsi="標楷體" w:cs="標楷體" w:hint="eastAsia"/>
          <w:color w:val="auto"/>
          <w:kern w:val="0"/>
          <w:lang w:eastAsia="zh-TW"/>
        </w:rPr>
        <w:t>到校服務</w:t>
      </w:r>
      <w:proofErr w:type="gramStart"/>
      <w:r>
        <w:rPr>
          <w:rFonts w:eastAsia="標楷體" w:hAnsi="標楷體" w:cs="標楷體" w:hint="eastAsia"/>
          <w:color w:val="auto"/>
          <w:kern w:val="0"/>
          <w:lang w:eastAsia="zh-TW"/>
        </w:rPr>
        <w:t>採</w:t>
      </w:r>
      <w:proofErr w:type="gramEnd"/>
      <w:r>
        <w:rPr>
          <w:rFonts w:eastAsia="標楷體" w:hAnsi="標楷體" w:cs="標楷體" w:hint="eastAsia"/>
          <w:color w:val="auto"/>
          <w:kern w:val="0"/>
          <w:lang w:eastAsia="zh-TW"/>
        </w:rPr>
        <w:t>單一到校輔導方式進行，輔導團依年度推動項目主題進行教學經驗分享、新知推廣及教育政策傳達。以地區同質問題導向帶動由</w:t>
      </w:r>
      <w:proofErr w:type="gramStart"/>
      <w:r>
        <w:rPr>
          <w:rFonts w:eastAsia="標楷體" w:hAnsi="標楷體" w:cs="標楷體" w:hint="eastAsia"/>
          <w:color w:val="auto"/>
          <w:kern w:val="0"/>
          <w:lang w:eastAsia="zh-TW"/>
        </w:rPr>
        <w:t>區域英師進行</w:t>
      </w:r>
      <w:proofErr w:type="gramEnd"/>
      <w:r>
        <w:rPr>
          <w:rFonts w:eastAsia="標楷體" w:hAnsi="標楷體" w:cs="標楷體" w:hint="eastAsia"/>
          <w:color w:val="auto"/>
          <w:kern w:val="0"/>
          <w:lang w:eastAsia="zh-TW"/>
        </w:rPr>
        <w:t>專題討論及專業對話，提供即時且實用之互動、討論、建議及回饋。</w:t>
      </w:r>
    </w:p>
    <w:p w:rsidR="00C06C61" w:rsidRDefault="00C06C61" w:rsidP="00C06C61">
      <w:pPr>
        <w:ind w:leftChars="200" w:left="1200" w:hangingChars="300" w:hanging="72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Pr>
          <w:rFonts w:eastAsia="標楷體" w:hAnsi="標楷體" w:cs="標楷體" w:hint="eastAsia"/>
          <w:color w:val="auto"/>
          <w:kern w:val="0"/>
          <w:lang w:eastAsia="zh-TW"/>
        </w:rPr>
        <w:t>二</w:t>
      </w:r>
      <w:r>
        <w:rPr>
          <w:rFonts w:eastAsia="標楷體" w:hAnsi="標楷體" w:cs="標楷體" w:hint="eastAsia"/>
          <w:color w:val="auto"/>
          <w:kern w:val="0"/>
          <w:lang w:eastAsia="zh-TW"/>
        </w:rPr>
        <w:t>)</w:t>
      </w:r>
      <w:r>
        <w:rPr>
          <w:rFonts w:eastAsia="標楷體" w:hAnsi="標楷體" w:cs="標楷體"/>
          <w:color w:val="auto"/>
          <w:kern w:val="0"/>
          <w:lang w:eastAsia="zh-TW"/>
        </w:rPr>
        <w:t xml:space="preserve"> </w:t>
      </w:r>
      <w:r>
        <w:rPr>
          <w:rFonts w:eastAsia="標楷體" w:hAnsi="標楷體" w:cs="標楷體" w:hint="eastAsia"/>
          <w:color w:val="auto"/>
          <w:kern w:val="0"/>
          <w:lang w:eastAsia="zh-TW"/>
        </w:rPr>
        <w:t>學期分梯次進行到校服務，直接與第一線英語教師溝通交流，瞭解其需求及所面對之困境。</w:t>
      </w:r>
    </w:p>
    <w:p w:rsidR="00C06C61" w:rsidRDefault="00C06C61" w:rsidP="00C06C61">
      <w:pPr>
        <w:ind w:leftChars="200" w:left="1200" w:hangingChars="300" w:hanging="72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Pr>
          <w:rFonts w:eastAsia="標楷體" w:hAnsi="標楷體" w:cs="標楷體" w:hint="eastAsia"/>
          <w:color w:val="auto"/>
          <w:kern w:val="0"/>
          <w:lang w:eastAsia="zh-TW"/>
        </w:rPr>
        <w:t>三</w:t>
      </w:r>
      <w:r>
        <w:rPr>
          <w:rFonts w:eastAsia="標楷體" w:hAnsi="標楷體" w:cs="標楷體" w:hint="eastAsia"/>
          <w:color w:val="auto"/>
          <w:kern w:val="0"/>
          <w:lang w:eastAsia="zh-TW"/>
        </w:rPr>
        <w:t xml:space="preserve">) </w:t>
      </w:r>
      <w:r>
        <w:rPr>
          <w:rFonts w:eastAsia="標楷體" w:hAnsi="標楷體" w:cs="標楷體" w:hint="eastAsia"/>
          <w:color w:val="auto"/>
          <w:kern w:val="0"/>
          <w:lang w:eastAsia="zh-TW"/>
        </w:rPr>
        <w:t>城鄉差異無法忽視，在學習環境、語言刺激、師資及學習資源取得等方面於縣市合併後，差異無減。</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Pr>
          <w:rFonts w:eastAsia="標楷體" w:hAnsi="標楷體" w:cs="標楷體" w:hint="eastAsia"/>
          <w:color w:val="auto"/>
          <w:sz w:val="28"/>
          <w:szCs w:val="28"/>
        </w:rPr>
        <w:t>三、目的</w:t>
      </w:r>
    </w:p>
    <w:p w:rsidR="00C06C61" w:rsidRDefault="00C06C61" w:rsidP="00C06C61">
      <w:pPr>
        <w:ind w:leftChars="200" w:left="960" w:hangingChars="200" w:hanging="480"/>
        <w:rPr>
          <w:rFonts w:eastAsia="標楷體"/>
          <w:color w:val="auto"/>
          <w:kern w:val="0"/>
          <w:lang w:eastAsia="zh-TW"/>
        </w:rPr>
      </w:pPr>
      <w:r>
        <w:rPr>
          <w:rFonts w:eastAsia="標楷體" w:cs="標楷體"/>
          <w:color w:val="auto"/>
          <w:lang w:eastAsia="zh-TW"/>
        </w:rPr>
        <w:t>(</w:t>
      </w:r>
      <w:proofErr w:type="gramStart"/>
      <w:r>
        <w:rPr>
          <w:rFonts w:eastAsia="標楷體" w:hAnsi="標楷體" w:cs="標楷體" w:hint="eastAsia"/>
          <w:color w:val="auto"/>
          <w:lang w:eastAsia="zh-TW"/>
        </w:rPr>
        <w:t>一</w:t>
      </w:r>
      <w:proofErr w:type="gramEnd"/>
      <w:r>
        <w:rPr>
          <w:rFonts w:eastAsia="標楷體" w:cs="標楷體"/>
          <w:color w:val="auto"/>
          <w:lang w:eastAsia="zh-TW"/>
        </w:rPr>
        <w:t>)</w:t>
      </w:r>
      <w:r>
        <w:rPr>
          <w:rFonts w:eastAsia="標楷體" w:hAnsi="標楷體" w:cs="標楷體" w:hint="eastAsia"/>
          <w:color w:val="auto"/>
          <w:kern w:val="0"/>
          <w:lang w:eastAsia="zh-TW"/>
        </w:rPr>
        <w:t>針對本市國中英語教師所遭遇之教學現場問題，透過共同</w:t>
      </w:r>
      <w:proofErr w:type="gramStart"/>
      <w:r>
        <w:rPr>
          <w:rFonts w:eastAsia="標楷體" w:hAnsi="標楷體" w:cs="標楷體" w:hint="eastAsia"/>
          <w:color w:val="auto"/>
          <w:kern w:val="0"/>
          <w:lang w:eastAsia="zh-TW"/>
        </w:rPr>
        <w:t>備課，研</w:t>
      </w:r>
      <w:proofErr w:type="gramEnd"/>
      <w:r>
        <w:rPr>
          <w:rFonts w:eastAsia="標楷體" w:hAnsi="標楷體" w:cs="標楷體" w:hint="eastAsia"/>
          <w:color w:val="auto"/>
          <w:kern w:val="0"/>
          <w:lang w:eastAsia="zh-TW"/>
        </w:rPr>
        <w:t>議解決策略，並彙</w:t>
      </w:r>
      <w:proofErr w:type="gramStart"/>
      <w:r>
        <w:rPr>
          <w:rFonts w:eastAsia="標楷體" w:hAnsi="標楷體" w:cs="標楷體" w:hint="eastAsia"/>
          <w:color w:val="auto"/>
          <w:kern w:val="0"/>
          <w:lang w:eastAsia="zh-TW"/>
        </w:rPr>
        <w:t>整疑難</w:t>
      </w:r>
      <w:proofErr w:type="gramEnd"/>
      <w:r>
        <w:rPr>
          <w:rFonts w:eastAsia="標楷體" w:hAnsi="標楷體" w:cs="標楷體" w:hint="eastAsia"/>
          <w:color w:val="auto"/>
          <w:kern w:val="0"/>
          <w:lang w:eastAsia="zh-TW"/>
        </w:rPr>
        <w:t>問題，提供教育行政主管機關參考。</w:t>
      </w:r>
    </w:p>
    <w:p w:rsidR="00C06C61" w:rsidRDefault="00C06C61" w:rsidP="00C06C61">
      <w:pPr>
        <w:pStyle w:val="A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60" w:hangingChars="200" w:hanging="480"/>
        <w:rPr>
          <w:rFonts w:eastAsia="標楷體" w:hint="eastAsia"/>
          <w:color w:val="auto"/>
        </w:rPr>
      </w:pPr>
      <w:r>
        <w:rPr>
          <w:rFonts w:eastAsia="標楷體" w:cs="標楷體"/>
          <w:color w:val="auto"/>
        </w:rPr>
        <w:t>(</w:t>
      </w:r>
      <w:r>
        <w:rPr>
          <w:rFonts w:eastAsia="標楷體" w:hAnsi="標楷體" w:cs="標楷體" w:hint="eastAsia"/>
          <w:color w:val="auto"/>
        </w:rPr>
        <w:t>二</w:t>
      </w:r>
      <w:r>
        <w:rPr>
          <w:rFonts w:eastAsia="標楷體" w:cs="標楷體"/>
          <w:color w:val="auto"/>
        </w:rPr>
        <w:t>)</w:t>
      </w:r>
      <w:r>
        <w:rPr>
          <w:rFonts w:eastAsia="標楷體" w:hAnsi="標楷體" w:cs="標楷體" w:hint="eastAsia"/>
          <w:color w:val="auto"/>
        </w:rPr>
        <w:t>宣導十二年國民基本教育重大教育政策及教學新知分享，並提供諮詢輔導與問題座談，以落實政令宣達及精進教學現場老師的能力。</w:t>
      </w:r>
    </w:p>
    <w:p w:rsidR="00C06C61" w:rsidRDefault="00C06C61" w:rsidP="00C06C61">
      <w:pPr>
        <w:pStyle w:val="A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60" w:hangingChars="200" w:hanging="480"/>
        <w:rPr>
          <w:rFonts w:eastAsia="標楷體" w:cs="標楷體"/>
          <w:color w:val="auto"/>
        </w:rPr>
      </w:pPr>
      <w:r>
        <w:rPr>
          <w:rFonts w:eastAsia="標楷體" w:cs="標楷體"/>
          <w:color w:val="auto"/>
        </w:rPr>
        <w:t>(</w:t>
      </w:r>
      <w:r>
        <w:rPr>
          <w:rFonts w:eastAsia="標楷體" w:hAnsi="標楷體" w:cs="標楷體" w:hint="eastAsia"/>
          <w:color w:val="auto"/>
        </w:rPr>
        <w:t>三</w:t>
      </w:r>
      <w:r>
        <w:rPr>
          <w:rFonts w:eastAsia="標楷體" w:cs="標楷體"/>
          <w:color w:val="auto"/>
        </w:rPr>
        <w:t>)</w:t>
      </w:r>
      <w:r>
        <w:rPr>
          <w:rFonts w:eastAsia="標楷體" w:hAnsi="標楷體" w:cs="標楷體" w:hint="eastAsia"/>
          <w:color w:val="auto"/>
        </w:rPr>
        <w:t>落實各校教學現場經驗分享與回饋，並可達相互觀摩之目的。</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sz w:val="28"/>
          <w:szCs w:val="28"/>
        </w:rPr>
        <w:t>四、辦理單位</w:t>
      </w:r>
    </w:p>
    <w:p w:rsidR="00C06C61" w:rsidRDefault="00C06C61" w:rsidP="00C06C61">
      <w:pPr>
        <w:ind w:firstLine="480"/>
        <w:jc w:val="both"/>
        <w:rPr>
          <w:rFonts w:eastAsia="標楷體"/>
          <w:color w:val="auto"/>
          <w:lang w:eastAsia="zh-TW"/>
        </w:rPr>
      </w:pPr>
      <w:r>
        <w:rPr>
          <w:rFonts w:eastAsia="標楷體" w:cs="標楷體"/>
          <w:color w:val="auto"/>
          <w:lang w:eastAsia="zh-TW"/>
        </w:rPr>
        <w:t>(</w:t>
      </w:r>
      <w:proofErr w:type="gramStart"/>
      <w:r>
        <w:rPr>
          <w:rFonts w:eastAsia="標楷體" w:hAnsi="標楷體" w:cs="標楷體" w:hint="eastAsia"/>
          <w:color w:val="auto"/>
          <w:lang w:eastAsia="zh-TW"/>
        </w:rPr>
        <w:t>一</w:t>
      </w:r>
      <w:proofErr w:type="gramEnd"/>
      <w:r>
        <w:rPr>
          <w:rFonts w:eastAsia="標楷體" w:cs="標楷體"/>
          <w:color w:val="auto"/>
          <w:lang w:eastAsia="zh-TW"/>
        </w:rPr>
        <w:t>)</w:t>
      </w:r>
      <w:r>
        <w:rPr>
          <w:rFonts w:eastAsia="標楷體" w:hAnsi="標楷體" w:cs="標楷體" w:hint="eastAsia"/>
          <w:color w:val="auto"/>
          <w:lang w:eastAsia="zh-TW"/>
        </w:rPr>
        <w:t>指導單位：教育部國民及學前教育署</w:t>
      </w:r>
    </w:p>
    <w:p w:rsidR="00C06C61" w:rsidRDefault="00C06C61" w:rsidP="00C06C61">
      <w:pPr>
        <w:ind w:firstLine="480"/>
        <w:jc w:val="both"/>
        <w:rPr>
          <w:rFonts w:eastAsia="標楷體"/>
          <w:strike/>
          <w:color w:val="FF0000"/>
          <w:lang w:eastAsia="zh-TW"/>
        </w:rPr>
      </w:pPr>
      <w:r>
        <w:rPr>
          <w:rFonts w:eastAsia="標楷體" w:cs="標楷體"/>
          <w:color w:val="auto"/>
          <w:lang w:eastAsia="zh-TW"/>
        </w:rPr>
        <w:t>(</w:t>
      </w:r>
      <w:r>
        <w:rPr>
          <w:rFonts w:eastAsia="標楷體" w:hAnsi="標楷體" w:cs="標楷體" w:hint="eastAsia"/>
          <w:color w:val="auto"/>
          <w:lang w:eastAsia="zh-TW"/>
        </w:rPr>
        <w:t>二</w:t>
      </w:r>
      <w:r>
        <w:rPr>
          <w:rFonts w:eastAsia="標楷體" w:cs="標楷體"/>
          <w:color w:val="auto"/>
          <w:lang w:eastAsia="zh-TW"/>
        </w:rPr>
        <w:t>)</w:t>
      </w:r>
      <w:r>
        <w:rPr>
          <w:rFonts w:eastAsia="標楷體" w:hAnsi="標楷體" w:cs="標楷體" w:hint="eastAsia"/>
          <w:color w:val="auto"/>
          <w:lang w:eastAsia="zh-TW"/>
        </w:rPr>
        <w:t>主辦單位：桃園市政府教育局</w:t>
      </w:r>
    </w:p>
    <w:p w:rsidR="00C06C61" w:rsidRDefault="00C06C61" w:rsidP="00C06C61">
      <w:pPr>
        <w:ind w:firstLine="480"/>
        <w:jc w:val="both"/>
        <w:rPr>
          <w:rFonts w:eastAsia="標楷體"/>
          <w:color w:val="auto"/>
          <w:lang w:eastAsia="zh-TW"/>
        </w:rPr>
      </w:pPr>
      <w:r>
        <w:rPr>
          <w:rFonts w:eastAsia="標楷體" w:cs="標楷體"/>
          <w:color w:val="auto"/>
          <w:lang w:eastAsia="zh-TW"/>
        </w:rPr>
        <w:t>(</w:t>
      </w:r>
      <w:r>
        <w:rPr>
          <w:rFonts w:eastAsia="標楷體" w:hAnsi="標楷體" w:cs="標楷體" w:hint="eastAsia"/>
          <w:color w:val="auto"/>
          <w:lang w:eastAsia="zh-TW"/>
        </w:rPr>
        <w:t>三</w:t>
      </w:r>
      <w:r>
        <w:rPr>
          <w:rFonts w:eastAsia="標楷體" w:cs="標楷體"/>
          <w:color w:val="auto"/>
          <w:lang w:eastAsia="zh-TW"/>
        </w:rPr>
        <w:t>)</w:t>
      </w:r>
      <w:r>
        <w:rPr>
          <w:rFonts w:eastAsia="標楷體" w:hAnsi="標楷體" w:cs="標楷體" w:hint="eastAsia"/>
          <w:color w:val="auto"/>
          <w:lang w:eastAsia="zh-TW"/>
        </w:rPr>
        <w:t>承辦單位：桃園市立大成國民中學</w:t>
      </w:r>
    </w:p>
    <w:p w:rsidR="00C06C61" w:rsidRDefault="00C06C61" w:rsidP="00C06C61">
      <w:pPr>
        <w:ind w:firstLine="480"/>
        <w:jc w:val="both"/>
        <w:rPr>
          <w:rFonts w:eastAsia="標楷體" w:cs="標楷體"/>
          <w:color w:val="auto"/>
          <w:lang w:eastAsia="zh-TW"/>
        </w:rPr>
      </w:pPr>
      <w:r>
        <w:rPr>
          <w:rFonts w:eastAsia="標楷體" w:cs="標楷體"/>
          <w:color w:val="auto"/>
          <w:lang w:eastAsia="zh-TW"/>
        </w:rPr>
        <w:t>(</w:t>
      </w:r>
      <w:r>
        <w:rPr>
          <w:rFonts w:eastAsia="標楷體" w:hAnsi="標楷體" w:cs="標楷體" w:hint="eastAsia"/>
          <w:color w:val="auto"/>
          <w:lang w:eastAsia="zh-TW"/>
        </w:rPr>
        <w:t>四</w:t>
      </w:r>
      <w:r>
        <w:rPr>
          <w:rFonts w:eastAsia="標楷體" w:cs="標楷體"/>
          <w:color w:val="auto"/>
          <w:lang w:eastAsia="zh-TW"/>
        </w:rPr>
        <w:t>)</w:t>
      </w:r>
      <w:r>
        <w:rPr>
          <w:rFonts w:eastAsia="標楷體" w:hAnsi="標楷體" w:cs="標楷體" w:hint="eastAsia"/>
          <w:color w:val="auto"/>
          <w:lang w:eastAsia="zh-TW"/>
        </w:rPr>
        <w:t>協辦單位：桃園市立仁和國民中學、桃園市立龜山國民中學</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五、辦理日期及地點</w:t>
      </w:r>
    </w:p>
    <w:p w:rsidR="00C06C61" w:rsidRDefault="00C06C61" w:rsidP="00C06C61">
      <w:pPr>
        <w:ind w:leftChars="200" w:left="480"/>
        <w:jc w:val="both"/>
        <w:rPr>
          <w:rFonts w:eastAsia="標楷體"/>
          <w:color w:val="auto"/>
          <w:lang w:eastAsia="zh-TW"/>
        </w:rPr>
      </w:pPr>
      <w:r>
        <w:rPr>
          <w:rFonts w:eastAsia="標楷體" w:hAnsi="標楷體" w:cs="標楷體" w:hint="eastAsia"/>
          <w:color w:val="auto"/>
          <w:lang w:eastAsia="zh-TW"/>
        </w:rPr>
        <w:t>中華民國</w:t>
      </w:r>
      <w:r>
        <w:rPr>
          <w:rFonts w:eastAsia="標楷體" w:cs="標楷體"/>
          <w:color w:val="auto"/>
          <w:lang w:eastAsia="zh-TW"/>
        </w:rPr>
        <w:t>107</w:t>
      </w:r>
      <w:r>
        <w:rPr>
          <w:rFonts w:eastAsia="標楷體" w:hAnsi="標楷體" w:cs="標楷體" w:hint="eastAsia"/>
          <w:color w:val="auto"/>
          <w:lang w:eastAsia="zh-TW"/>
        </w:rPr>
        <w:t>年</w:t>
      </w:r>
      <w:r>
        <w:rPr>
          <w:rFonts w:eastAsia="標楷體" w:cs="標楷體"/>
          <w:color w:val="auto"/>
          <w:lang w:eastAsia="zh-TW"/>
        </w:rPr>
        <w:t>04</w:t>
      </w:r>
      <w:r>
        <w:rPr>
          <w:rFonts w:eastAsia="標楷體" w:hAnsi="標楷體" w:cs="標楷體" w:hint="eastAsia"/>
          <w:color w:val="auto"/>
          <w:lang w:eastAsia="zh-TW"/>
        </w:rPr>
        <w:t>至</w:t>
      </w:r>
      <w:r>
        <w:rPr>
          <w:rFonts w:eastAsia="標楷體" w:cs="標楷體"/>
          <w:color w:val="auto"/>
          <w:lang w:eastAsia="zh-TW"/>
        </w:rPr>
        <w:t>107</w:t>
      </w:r>
      <w:r>
        <w:rPr>
          <w:rFonts w:eastAsia="標楷體" w:hAnsi="標楷體" w:cs="標楷體" w:hint="eastAsia"/>
          <w:color w:val="auto"/>
          <w:lang w:eastAsia="zh-TW"/>
        </w:rPr>
        <w:t>年</w:t>
      </w:r>
      <w:r>
        <w:rPr>
          <w:rFonts w:eastAsia="標楷體" w:cs="標楷體"/>
          <w:color w:val="auto"/>
          <w:lang w:eastAsia="zh-TW"/>
        </w:rPr>
        <w:t>1</w:t>
      </w:r>
      <w:r>
        <w:rPr>
          <w:rFonts w:eastAsia="標楷體" w:cs="標楷體" w:hint="eastAsia"/>
          <w:color w:val="auto"/>
          <w:lang w:eastAsia="zh-TW"/>
        </w:rPr>
        <w:t>2</w:t>
      </w:r>
      <w:r>
        <w:rPr>
          <w:rFonts w:eastAsia="標楷體" w:hAnsi="標楷體" w:cs="標楷體" w:hint="eastAsia"/>
          <w:color w:val="auto"/>
          <w:lang w:eastAsia="zh-TW"/>
        </w:rPr>
        <w:t>月，於輔導學校。</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六、參加對象及人數</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color w:val="auto"/>
        </w:rPr>
        <w:lastRenderedPageBreak/>
        <w:tab/>
      </w:r>
      <w:r>
        <w:rPr>
          <w:rFonts w:eastAsia="標楷體" w:hAnsi="標楷體" w:cs="標楷體" w:hint="eastAsia"/>
          <w:color w:val="auto"/>
        </w:rPr>
        <w:t>國中英語輔導小組所有成員與輔導學校英語教師共計約</w:t>
      </w:r>
      <w:r>
        <w:rPr>
          <w:rFonts w:eastAsia="標楷體" w:cs="標楷體" w:hint="eastAsia"/>
          <w:color w:val="auto"/>
        </w:rPr>
        <w:t>70</w:t>
      </w:r>
      <w:r>
        <w:rPr>
          <w:rFonts w:eastAsia="標楷體" w:hAnsi="標楷體" w:cs="標楷體" w:hint="eastAsia"/>
          <w:color w:val="auto"/>
        </w:rPr>
        <w:t>人。</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七、研習內容</w:t>
      </w:r>
    </w:p>
    <w:p w:rsidR="00C06C61" w:rsidRDefault="00C06C61" w:rsidP="00C06C61">
      <w:pPr>
        <w:ind w:firstLine="480"/>
        <w:rPr>
          <w:rFonts w:eastAsia="標楷體"/>
          <w:color w:val="auto"/>
          <w:lang w:eastAsia="zh-TW"/>
        </w:rPr>
      </w:pPr>
      <w:r>
        <w:rPr>
          <w:rFonts w:eastAsia="標楷體" w:cs="標楷體"/>
          <w:color w:val="auto"/>
          <w:kern w:val="0"/>
          <w:lang w:eastAsia="zh-TW"/>
        </w:rPr>
        <w:t>(</w:t>
      </w:r>
      <w:proofErr w:type="gramStart"/>
      <w:r>
        <w:rPr>
          <w:rFonts w:eastAsia="標楷體" w:hAnsi="標楷體" w:cs="標楷體" w:hint="eastAsia"/>
          <w:color w:val="auto"/>
          <w:kern w:val="0"/>
          <w:lang w:eastAsia="zh-TW"/>
        </w:rPr>
        <w:t>一</w:t>
      </w:r>
      <w:proofErr w:type="gramEnd"/>
      <w:r>
        <w:rPr>
          <w:rFonts w:eastAsia="標楷體" w:cs="標楷體"/>
          <w:color w:val="auto"/>
          <w:kern w:val="0"/>
          <w:lang w:eastAsia="zh-TW"/>
        </w:rPr>
        <w:t>)</w:t>
      </w:r>
      <w:r>
        <w:rPr>
          <w:rFonts w:eastAsia="標楷體" w:hAnsi="標楷體" w:cs="標楷體" w:hint="eastAsia"/>
          <w:color w:val="auto"/>
          <w:kern w:val="0"/>
          <w:lang w:eastAsia="zh-TW"/>
        </w:rPr>
        <w:t>實施方式</w:t>
      </w:r>
      <w:r>
        <w:rPr>
          <w:rFonts w:eastAsia="標楷體" w:hAnsi="標楷體" w:cs="標楷體" w:hint="eastAsia"/>
          <w:color w:val="auto"/>
          <w:lang w:eastAsia="zh-TW"/>
        </w:rPr>
        <w:t>：</w:t>
      </w:r>
    </w:p>
    <w:p w:rsidR="00C06C61" w:rsidRDefault="00C06C61" w:rsidP="00C06C61">
      <w:pPr>
        <w:ind w:leftChars="400" w:left="1200" w:hangingChars="100" w:hanging="240"/>
        <w:rPr>
          <w:rFonts w:eastAsia="標楷體"/>
          <w:color w:val="auto"/>
          <w:lang w:eastAsia="zh-TW"/>
        </w:rPr>
      </w:pPr>
      <w:r>
        <w:rPr>
          <w:rFonts w:eastAsia="標楷體" w:cs="標楷體"/>
          <w:color w:val="auto"/>
          <w:lang w:eastAsia="zh-TW"/>
        </w:rPr>
        <w:t>1.</w:t>
      </w:r>
      <w:r>
        <w:rPr>
          <w:rFonts w:eastAsia="標楷體" w:hAnsi="標楷體" w:cs="標楷體" w:hint="eastAsia"/>
          <w:color w:val="auto"/>
          <w:lang w:eastAsia="zh-TW"/>
        </w:rPr>
        <w:t>將各學年度上學期</w:t>
      </w:r>
      <w:r>
        <w:rPr>
          <w:rFonts w:eastAsia="標楷體" w:cs="標楷體"/>
          <w:color w:val="auto"/>
          <w:lang w:eastAsia="zh-TW"/>
        </w:rPr>
        <w:t>10</w:t>
      </w:r>
      <w:r>
        <w:rPr>
          <w:rFonts w:eastAsia="標楷體" w:hAnsi="標楷體" w:cs="標楷體" w:hint="eastAsia"/>
          <w:color w:val="auto"/>
          <w:lang w:eastAsia="zh-TW"/>
        </w:rPr>
        <w:t>月</w:t>
      </w:r>
      <w:r>
        <w:rPr>
          <w:rFonts w:eastAsia="標楷體" w:cs="標楷體"/>
          <w:color w:val="auto"/>
          <w:lang w:eastAsia="zh-TW"/>
        </w:rPr>
        <w:t>~12</w:t>
      </w:r>
      <w:r>
        <w:rPr>
          <w:rFonts w:eastAsia="標楷體" w:hAnsi="標楷體" w:cs="標楷體" w:hint="eastAsia"/>
          <w:color w:val="auto"/>
          <w:lang w:eastAsia="zh-TW"/>
        </w:rPr>
        <w:t>月及下學期</w:t>
      </w:r>
      <w:r>
        <w:rPr>
          <w:rFonts w:eastAsia="標楷體" w:cs="標楷體"/>
          <w:color w:val="auto"/>
          <w:lang w:eastAsia="zh-TW"/>
        </w:rPr>
        <w:t>3</w:t>
      </w:r>
      <w:r>
        <w:rPr>
          <w:rFonts w:eastAsia="標楷體" w:hAnsi="標楷體" w:cs="標楷體" w:hint="eastAsia"/>
          <w:color w:val="auto"/>
          <w:lang w:eastAsia="zh-TW"/>
        </w:rPr>
        <w:t>月</w:t>
      </w:r>
      <w:r>
        <w:rPr>
          <w:rFonts w:eastAsia="標楷體" w:cs="標楷體"/>
          <w:color w:val="auto"/>
          <w:lang w:eastAsia="zh-TW"/>
        </w:rPr>
        <w:t>~6</w:t>
      </w:r>
      <w:r>
        <w:rPr>
          <w:rFonts w:eastAsia="標楷體" w:hAnsi="標楷體" w:cs="標楷體" w:hint="eastAsia"/>
          <w:color w:val="auto"/>
          <w:lang w:eastAsia="zh-TW"/>
        </w:rPr>
        <w:t>月訂定為到校輔導月，以形成協助各校課程發展、</w:t>
      </w:r>
      <w:proofErr w:type="gramStart"/>
      <w:r>
        <w:rPr>
          <w:rFonts w:eastAsia="標楷體" w:hAnsi="標楷體" w:cs="標楷體" w:hint="eastAsia"/>
          <w:color w:val="auto"/>
          <w:lang w:eastAsia="zh-TW"/>
        </w:rPr>
        <w:t>宣導課綱內容</w:t>
      </w:r>
      <w:proofErr w:type="gramEnd"/>
      <w:r>
        <w:rPr>
          <w:rFonts w:eastAsia="標楷體" w:hAnsi="標楷體" w:cs="標楷體" w:hint="eastAsia"/>
          <w:color w:val="auto"/>
          <w:lang w:eastAsia="zh-TW"/>
        </w:rPr>
        <w:t>的運用與配套措施說明之固定服務模式。</w:t>
      </w:r>
    </w:p>
    <w:p w:rsidR="00C06C61" w:rsidRDefault="00C06C61" w:rsidP="00C06C61">
      <w:pPr>
        <w:snapToGrid w:val="0"/>
        <w:ind w:leftChars="400" w:left="1200" w:hangingChars="100" w:hanging="240"/>
        <w:rPr>
          <w:rFonts w:eastAsia="標楷體" w:cs="標楷體"/>
          <w:color w:val="auto"/>
          <w:lang w:eastAsia="zh-TW"/>
        </w:rPr>
      </w:pPr>
      <w:r>
        <w:rPr>
          <w:rFonts w:eastAsia="標楷體" w:cs="標楷體"/>
          <w:color w:val="auto"/>
          <w:lang w:eastAsia="zh-TW"/>
        </w:rPr>
        <w:t>2.</w:t>
      </w:r>
      <w:r>
        <w:rPr>
          <w:rFonts w:eastAsia="標楷體" w:hAnsi="標楷體" w:cs="標楷體" w:hint="eastAsia"/>
          <w:color w:val="auto"/>
          <w:lang w:eastAsia="zh-TW"/>
        </w:rPr>
        <w:t>由英語領域輔導團校長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人深耕各校，由學校端事前提出問題，並針對有效教學、十二年國民基本教育課綱之相關議題進行經驗分享以及深入對話。</w:t>
      </w:r>
    </w:p>
    <w:p w:rsidR="00C06C61" w:rsidRDefault="00C06C61" w:rsidP="00C06C61">
      <w:pPr>
        <w:ind w:firstLine="480"/>
        <w:rPr>
          <w:rFonts w:eastAsia="標楷體"/>
          <w:color w:val="auto"/>
          <w:lang w:eastAsia="zh-TW"/>
        </w:rPr>
      </w:pPr>
      <w:r>
        <w:rPr>
          <w:rFonts w:eastAsia="標楷體" w:cs="標楷體"/>
          <w:color w:val="auto"/>
          <w:kern w:val="0"/>
          <w:lang w:eastAsia="zh-TW"/>
        </w:rPr>
        <w:t>(</w:t>
      </w:r>
      <w:r>
        <w:rPr>
          <w:rFonts w:eastAsia="標楷體" w:hAnsi="標楷體" w:cs="標楷體" w:hint="eastAsia"/>
          <w:color w:val="auto"/>
          <w:kern w:val="0"/>
          <w:lang w:eastAsia="zh-TW"/>
        </w:rPr>
        <w:t>二</w:t>
      </w:r>
      <w:r>
        <w:rPr>
          <w:rFonts w:eastAsia="標楷體" w:cs="標楷體"/>
          <w:color w:val="auto"/>
          <w:kern w:val="0"/>
          <w:lang w:eastAsia="zh-TW"/>
        </w:rPr>
        <w:t>)</w:t>
      </w:r>
      <w:r>
        <w:rPr>
          <w:rFonts w:eastAsia="標楷體" w:hAnsi="標楷體" w:cs="標楷體" w:hint="eastAsia"/>
          <w:color w:val="auto"/>
          <w:kern w:val="0"/>
          <w:lang w:eastAsia="zh-TW"/>
        </w:rPr>
        <w:t>辦理</w:t>
      </w:r>
      <w:r>
        <w:rPr>
          <w:rFonts w:eastAsia="標楷體" w:hAnsi="標楷體" w:cs="標楷體" w:hint="eastAsia"/>
          <w:color w:val="auto"/>
          <w:lang w:eastAsia="zh-TW"/>
        </w:rPr>
        <w:t>時間：</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5"/>
        <w:gridCol w:w="1828"/>
        <w:gridCol w:w="2062"/>
        <w:gridCol w:w="1527"/>
        <w:gridCol w:w="2461"/>
      </w:tblGrid>
      <w:tr w:rsidR="00C06C61" w:rsidTr="00F36A67">
        <w:trPr>
          <w:jc w:val="center"/>
        </w:trPr>
        <w:tc>
          <w:tcPr>
            <w:tcW w:w="865" w:type="dxa"/>
            <w:tcBorders>
              <w:top w:val="single" w:sz="12" w:space="0" w:color="auto"/>
              <w:left w:val="nil"/>
              <w:bottom w:val="single" w:sz="12" w:space="0" w:color="auto"/>
              <w:right w:val="nil"/>
            </w:tcBorders>
            <w:vAlign w:val="center"/>
          </w:tcPr>
          <w:p w:rsidR="00C06C61" w:rsidRDefault="00C06C61" w:rsidP="00F36A67">
            <w:pPr>
              <w:kinsoku w:val="0"/>
              <w:jc w:val="center"/>
              <w:rPr>
                <w:rFonts w:eastAsia="標楷體"/>
                <w:b/>
                <w:bCs/>
                <w:color w:val="auto"/>
                <w:lang w:eastAsia="zh-TW"/>
              </w:rPr>
            </w:pPr>
            <w:r>
              <w:rPr>
                <w:rFonts w:eastAsia="標楷體" w:hAnsi="標楷體" w:cs="標楷體" w:hint="eastAsia"/>
                <w:b/>
                <w:bCs/>
                <w:color w:val="auto"/>
                <w:lang w:eastAsia="zh-TW"/>
              </w:rPr>
              <w:t>場次</w:t>
            </w:r>
          </w:p>
        </w:tc>
        <w:tc>
          <w:tcPr>
            <w:tcW w:w="1828" w:type="dxa"/>
            <w:tcBorders>
              <w:top w:val="single" w:sz="12" w:space="0" w:color="auto"/>
              <w:left w:val="nil"/>
              <w:bottom w:val="single" w:sz="12" w:space="0" w:color="auto"/>
              <w:right w:val="nil"/>
            </w:tcBorders>
          </w:tcPr>
          <w:p w:rsidR="00C06C61" w:rsidRDefault="00C06C61" w:rsidP="00F36A67">
            <w:pPr>
              <w:kinsoku w:val="0"/>
              <w:jc w:val="center"/>
              <w:rPr>
                <w:rFonts w:eastAsia="標楷體" w:hAnsi="標楷體" w:cs="標楷體" w:hint="eastAsia"/>
                <w:b/>
                <w:bCs/>
                <w:color w:val="auto"/>
                <w:lang w:eastAsia="zh-TW"/>
              </w:rPr>
            </w:pPr>
            <w:proofErr w:type="gramStart"/>
            <w:r>
              <w:rPr>
                <w:rFonts w:eastAsia="標楷體" w:hAnsi="標楷體" w:cs="標楷體" w:hint="eastAsia"/>
                <w:b/>
                <w:bCs/>
                <w:color w:val="auto"/>
                <w:lang w:eastAsia="zh-TW"/>
              </w:rPr>
              <w:t>共備日期</w:t>
            </w:r>
            <w:proofErr w:type="gramEnd"/>
          </w:p>
        </w:tc>
        <w:tc>
          <w:tcPr>
            <w:tcW w:w="2062" w:type="dxa"/>
            <w:tcBorders>
              <w:top w:val="single" w:sz="12" w:space="0" w:color="auto"/>
              <w:left w:val="nil"/>
              <w:bottom w:val="single" w:sz="12" w:space="0" w:color="auto"/>
              <w:right w:val="nil"/>
            </w:tcBorders>
          </w:tcPr>
          <w:p w:rsidR="00C06C61" w:rsidRDefault="00C06C61" w:rsidP="00F36A67">
            <w:pPr>
              <w:kinsoku w:val="0"/>
              <w:jc w:val="center"/>
              <w:rPr>
                <w:rFonts w:eastAsia="標楷體"/>
                <w:b/>
                <w:bCs/>
                <w:color w:val="auto"/>
                <w:lang w:eastAsia="zh-TW"/>
              </w:rPr>
            </w:pPr>
            <w:r>
              <w:rPr>
                <w:rFonts w:eastAsia="標楷體" w:hAnsi="標楷體" w:cs="標楷體" w:hint="eastAsia"/>
                <w:b/>
                <w:bCs/>
                <w:color w:val="auto"/>
                <w:lang w:eastAsia="zh-TW"/>
              </w:rPr>
              <w:t>到校輔導日期</w:t>
            </w:r>
          </w:p>
        </w:tc>
        <w:tc>
          <w:tcPr>
            <w:tcW w:w="1527" w:type="dxa"/>
            <w:tcBorders>
              <w:top w:val="single" w:sz="12" w:space="0" w:color="auto"/>
              <w:left w:val="nil"/>
              <w:bottom w:val="single" w:sz="12" w:space="0" w:color="auto"/>
              <w:right w:val="nil"/>
            </w:tcBorders>
            <w:vAlign w:val="center"/>
          </w:tcPr>
          <w:p w:rsidR="00C06C61" w:rsidRDefault="00C06C61" w:rsidP="00F36A67">
            <w:pPr>
              <w:kinsoku w:val="0"/>
              <w:jc w:val="center"/>
              <w:rPr>
                <w:rFonts w:eastAsia="標楷體"/>
                <w:b/>
                <w:bCs/>
                <w:color w:val="auto"/>
                <w:lang w:eastAsia="zh-TW"/>
              </w:rPr>
            </w:pPr>
            <w:r>
              <w:rPr>
                <w:rFonts w:eastAsia="標楷體" w:hAnsi="標楷體" w:cs="標楷體" w:hint="eastAsia"/>
                <w:b/>
                <w:bCs/>
                <w:color w:val="auto"/>
                <w:lang w:eastAsia="zh-TW"/>
              </w:rPr>
              <w:t>訪視學校</w:t>
            </w:r>
          </w:p>
        </w:tc>
        <w:tc>
          <w:tcPr>
            <w:tcW w:w="2461" w:type="dxa"/>
            <w:tcBorders>
              <w:top w:val="single" w:sz="12" w:space="0" w:color="auto"/>
              <w:left w:val="nil"/>
              <w:bottom w:val="single" w:sz="12" w:space="0" w:color="auto"/>
              <w:right w:val="nil"/>
            </w:tcBorders>
          </w:tcPr>
          <w:p w:rsidR="00C06C61" w:rsidRDefault="00C06C61" w:rsidP="00F36A67">
            <w:pPr>
              <w:kinsoku w:val="0"/>
              <w:jc w:val="center"/>
              <w:rPr>
                <w:rFonts w:eastAsia="標楷體"/>
                <w:b/>
                <w:bCs/>
                <w:color w:val="auto"/>
                <w:lang w:eastAsia="zh-TW"/>
              </w:rPr>
            </w:pPr>
            <w:r>
              <w:rPr>
                <w:rFonts w:eastAsia="標楷體" w:hAnsi="標楷體" w:cs="標楷體" w:hint="eastAsia"/>
                <w:b/>
                <w:bCs/>
                <w:color w:val="auto"/>
                <w:lang w:eastAsia="zh-TW"/>
              </w:rPr>
              <w:t>訪視委員</w:t>
            </w:r>
          </w:p>
        </w:tc>
      </w:tr>
      <w:tr w:rsidR="00C06C61" w:rsidTr="00F36A67">
        <w:trPr>
          <w:jc w:val="center"/>
        </w:trPr>
        <w:tc>
          <w:tcPr>
            <w:tcW w:w="865" w:type="dxa"/>
            <w:tcBorders>
              <w:top w:val="single" w:sz="12" w:space="0" w:color="auto"/>
              <w:left w:val="nil"/>
              <w:bottom w:val="single" w:sz="4" w:space="0" w:color="000000"/>
              <w:right w:val="nil"/>
            </w:tcBorders>
            <w:vAlign w:val="center"/>
          </w:tcPr>
          <w:p w:rsidR="00C06C61" w:rsidRDefault="00C06C61" w:rsidP="00F36A67">
            <w:pPr>
              <w:kinsoku w:val="0"/>
              <w:jc w:val="center"/>
              <w:rPr>
                <w:rFonts w:eastAsia="標楷體" w:cs="標楷體"/>
                <w:color w:val="auto"/>
                <w:lang w:eastAsia="zh-TW"/>
              </w:rPr>
            </w:pPr>
            <w:r>
              <w:rPr>
                <w:rFonts w:eastAsia="標楷體" w:cs="標楷體"/>
                <w:color w:val="auto"/>
                <w:lang w:eastAsia="zh-TW"/>
              </w:rPr>
              <w:t>1.</w:t>
            </w:r>
          </w:p>
        </w:tc>
        <w:tc>
          <w:tcPr>
            <w:tcW w:w="1828" w:type="dxa"/>
            <w:tcBorders>
              <w:top w:val="single" w:sz="12" w:space="0" w:color="auto"/>
              <w:left w:val="nil"/>
              <w:bottom w:val="single" w:sz="4"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107.11.12</w:t>
            </w:r>
          </w:p>
        </w:tc>
        <w:tc>
          <w:tcPr>
            <w:tcW w:w="2062" w:type="dxa"/>
            <w:tcBorders>
              <w:top w:val="single" w:sz="12" w:space="0" w:color="auto"/>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107.</w:t>
            </w:r>
            <w:r>
              <w:rPr>
                <w:rFonts w:eastAsia="標楷體" w:cs="標楷體" w:hint="eastAsia"/>
                <w:color w:val="auto"/>
                <w:lang w:eastAsia="zh-TW"/>
              </w:rPr>
              <w:t>12</w:t>
            </w:r>
            <w:r>
              <w:rPr>
                <w:rFonts w:eastAsia="標楷體" w:cs="標楷體"/>
                <w:color w:val="auto"/>
                <w:lang w:eastAsia="zh-TW"/>
              </w:rPr>
              <w:t>.1</w:t>
            </w:r>
            <w:r>
              <w:rPr>
                <w:rFonts w:eastAsia="標楷體" w:cs="標楷體" w:hint="eastAsia"/>
                <w:color w:val="auto"/>
                <w:lang w:eastAsia="zh-TW"/>
              </w:rPr>
              <w:t>0</w:t>
            </w:r>
          </w:p>
        </w:tc>
        <w:tc>
          <w:tcPr>
            <w:tcW w:w="1527" w:type="dxa"/>
            <w:tcBorders>
              <w:top w:val="single" w:sz="12" w:space="0" w:color="auto"/>
              <w:left w:val="nil"/>
              <w:bottom w:val="single" w:sz="4" w:space="0" w:color="000000"/>
              <w:right w:val="nil"/>
            </w:tcBorders>
            <w:vAlign w:val="center"/>
          </w:tcPr>
          <w:p w:rsidR="00C06C61" w:rsidRDefault="00C06C61" w:rsidP="00F36A67">
            <w:pPr>
              <w:kinsoku w:val="0"/>
              <w:jc w:val="center"/>
              <w:rPr>
                <w:rFonts w:eastAsia="標楷體"/>
                <w:color w:val="auto"/>
                <w:shd w:val="clear" w:color="auto" w:fill="FFFFFF"/>
                <w:lang w:eastAsia="zh-TW"/>
              </w:rPr>
            </w:pPr>
            <w:r>
              <w:rPr>
                <w:rFonts w:eastAsia="標楷體" w:hAnsi="標楷體" w:cs="標楷體" w:hint="eastAsia"/>
                <w:color w:val="auto"/>
                <w:lang w:eastAsia="zh-TW"/>
              </w:rPr>
              <w:t>瑞原國中</w:t>
            </w:r>
          </w:p>
        </w:tc>
        <w:tc>
          <w:tcPr>
            <w:tcW w:w="2461" w:type="dxa"/>
            <w:tcBorders>
              <w:top w:val="single" w:sz="12" w:space="0" w:color="auto"/>
              <w:left w:val="nil"/>
              <w:bottom w:val="single" w:sz="4" w:space="0" w:color="000000"/>
              <w:right w:val="nil"/>
            </w:tcBorders>
            <w:vAlign w:val="center"/>
          </w:tcPr>
          <w:p w:rsidR="00C06C61" w:rsidRDefault="00C06C61" w:rsidP="00F36A67">
            <w:pPr>
              <w:kinsoku w:val="0"/>
              <w:rPr>
                <w:rFonts w:eastAsia="標楷體"/>
                <w:color w:val="auto"/>
                <w:lang w:eastAsia="zh-TW"/>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r w:rsidR="00C06C61" w:rsidTr="00F36A67">
        <w:trPr>
          <w:jc w:val="center"/>
        </w:trPr>
        <w:tc>
          <w:tcPr>
            <w:tcW w:w="865"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2</w:t>
            </w:r>
            <w:r>
              <w:rPr>
                <w:rFonts w:eastAsia="標楷體" w:cs="標楷體"/>
                <w:color w:val="auto"/>
                <w:lang w:eastAsia="zh-TW"/>
              </w:rPr>
              <w:t>.</w:t>
            </w:r>
          </w:p>
        </w:tc>
        <w:tc>
          <w:tcPr>
            <w:tcW w:w="1828" w:type="dxa"/>
            <w:tcBorders>
              <w:top w:val="single" w:sz="4" w:space="0" w:color="000000"/>
              <w:left w:val="nil"/>
              <w:bottom w:val="single" w:sz="4"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107.11.12</w:t>
            </w:r>
          </w:p>
        </w:tc>
        <w:tc>
          <w:tcPr>
            <w:tcW w:w="2062"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107.</w:t>
            </w:r>
            <w:r>
              <w:rPr>
                <w:rFonts w:eastAsia="標楷體" w:cs="標楷體" w:hint="eastAsia"/>
                <w:color w:val="auto"/>
                <w:lang w:eastAsia="zh-TW"/>
              </w:rPr>
              <w:t>12</w:t>
            </w:r>
            <w:r>
              <w:rPr>
                <w:rFonts w:eastAsia="標楷體" w:cs="標楷體"/>
                <w:color w:val="auto"/>
                <w:lang w:eastAsia="zh-TW"/>
              </w:rPr>
              <w:t>.</w:t>
            </w:r>
            <w:r>
              <w:rPr>
                <w:rFonts w:eastAsia="標楷體" w:cs="標楷體" w:hint="eastAsia"/>
                <w:color w:val="auto"/>
                <w:lang w:eastAsia="zh-TW"/>
              </w:rPr>
              <w:t>17</w:t>
            </w:r>
          </w:p>
        </w:tc>
        <w:tc>
          <w:tcPr>
            <w:tcW w:w="1527"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proofErr w:type="gramStart"/>
            <w:r>
              <w:rPr>
                <w:rFonts w:eastAsia="標楷體" w:hAnsi="標楷體" w:cs="標楷體" w:hint="eastAsia"/>
                <w:color w:val="auto"/>
                <w:lang w:eastAsia="zh-TW"/>
              </w:rPr>
              <w:t>介</w:t>
            </w:r>
            <w:proofErr w:type="gramEnd"/>
            <w:r>
              <w:rPr>
                <w:rFonts w:eastAsia="標楷體" w:hAnsi="標楷體" w:cs="標楷體" w:hint="eastAsia"/>
                <w:color w:val="auto"/>
                <w:lang w:eastAsia="zh-TW"/>
              </w:rPr>
              <w:t>壽國中</w:t>
            </w:r>
          </w:p>
        </w:tc>
        <w:tc>
          <w:tcPr>
            <w:tcW w:w="2461" w:type="dxa"/>
            <w:tcBorders>
              <w:top w:val="single" w:sz="4" w:space="0" w:color="000000"/>
              <w:left w:val="nil"/>
              <w:bottom w:val="single" w:sz="4" w:space="0" w:color="000000"/>
              <w:right w:val="nil"/>
            </w:tcBorders>
          </w:tcPr>
          <w:p w:rsidR="00C06C61" w:rsidRDefault="00C06C61" w:rsidP="00F36A67">
            <w:pPr>
              <w:rPr>
                <w:rFonts w:eastAsia="標楷體"/>
                <w:color w:val="auto"/>
                <w:lang w:eastAsia="zh-TW"/>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r w:rsidR="00C06C61" w:rsidTr="00F36A67">
        <w:trPr>
          <w:jc w:val="center"/>
        </w:trPr>
        <w:tc>
          <w:tcPr>
            <w:tcW w:w="865"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s="標楷體"/>
                <w:color w:val="auto"/>
                <w:lang w:eastAsia="zh-TW"/>
              </w:rPr>
            </w:pPr>
            <w:r>
              <w:rPr>
                <w:rFonts w:eastAsia="標楷體" w:cs="標楷體"/>
                <w:color w:val="auto"/>
                <w:lang w:eastAsia="zh-TW"/>
              </w:rPr>
              <w:t>3.</w:t>
            </w:r>
          </w:p>
        </w:tc>
        <w:tc>
          <w:tcPr>
            <w:tcW w:w="1828" w:type="dxa"/>
            <w:tcBorders>
              <w:top w:val="single" w:sz="4" w:space="0" w:color="000000"/>
              <w:left w:val="nil"/>
              <w:bottom w:val="single" w:sz="4"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107.11.12</w:t>
            </w:r>
          </w:p>
        </w:tc>
        <w:tc>
          <w:tcPr>
            <w:tcW w:w="2062"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107.</w:t>
            </w:r>
            <w:r>
              <w:rPr>
                <w:rFonts w:eastAsia="標楷體" w:cs="標楷體" w:hint="eastAsia"/>
                <w:color w:val="auto"/>
                <w:lang w:eastAsia="zh-TW"/>
              </w:rPr>
              <w:t>12</w:t>
            </w:r>
            <w:r>
              <w:rPr>
                <w:rFonts w:eastAsia="標楷體" w:cs="標楷體"/>
                <w:color w:val="auto"/>
                <w:lang w:eastAsia="zh-TW"/>
              </w:rPr>
              <w:t>.</w:t>
            </w:r>
            <w:r>
              <w:rPr>
                <w:rFonts w:eastAsia="標楷體" w:cs="標楷體" w:hint="eastAsia"/>
                <w:color w:val="auto"/>
                <w:lang w:eastAsia="zh-TW"/>
              </w:rPr>
              <w:t>24</w:t>
            </w:r>
          </w:p>
        </w:tc>
        <w:tc>
          <w:tcPr>
            <w:tcW w:w="1527"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hAnsi="標楷體" w:cs="標楷體" w:hint="eastAsia"/>
                <w:color w:val="auto"/>
                <w:lang w:eastAsia="zh-TW"/>
              </w:rPr>
              <w:t>山腳國中</w:t>
            </w:r>
          </w:p>
        </w:tc>
        <w:tc>
          <w:tcPr>
            <w:tcW w:w="2461" w:type="dxa"/>
            <w:tcBorders>
              <w:top w:val="single" w:sz="4" w:space="0" w:color="000000"/>
              <w:left w:val="nil"/>
              <w:bottom w:val="single" w:sz="4" w:space="0" w:color="000000"/>
              <w:right w:val="nil"/>
            </w:tcBorders>
          </w:tcPr>
          <w:p w:rsidR="00C06C61" w:rsidRDefault="00C06C61" w:rsidP="00F36A67">
            <w:pPr>
              <w:rPr>
                <w:rFonts w:eastAsia="標楷體"/>
                <w:color w:val="auto"/>
                <w:lang w:eastAsia="zh-TW"/>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r w:rsidR="00C06C61" w:rsidTr="00F36A67">
        <w:trPr>
          <w:jc w:val="center"/>
        </w:trPr>
        <w:tc>
          <w:tcPr>
            <w:tcW w:w="865"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4.</w:t>
            </w:r>
          </w:p>
        </w:tc>
        <w:tc>
          <w:tcPr>
            <w:tcW w:w="1828" w:type="dxa"/>
            <w:tcBorders>
              <w:top w:val="single" w:sz="4" w:space="0" w:color="000000"/>
              <w:left w:val="nil"/>
              <w:bottom w:val="single" w:sz="4"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108.04.15</w:t>
            </w:r>
          </w:p>
        </w:tc>
        <w:tc>
          <w:tcPr>
            <w:tcW w:w="2062"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w:t>
            </w:r>
            <w:r>
              <w:rPr>
                <w:rFonts w:eastAsia="標楷體" w:cs="標楷體" w:hint="eastAsia"/>
                <w:color w:val="auto"/>
                <w:lang w:eastAsia="zh-TW"/>
              </w:rPr>
              <w:t>8</w:t>
            </w:r>
            <w:r>
              <w:rPr>
                <w:rFonts w:eastAsia="標楷體" w:cs="標楷體"/>
                <w:color w:val="auto"/>
                <w:lang w:eastAsia="zh-TW"/>
              </w:rPr>
              <w:t>.</w:t>
            </w:r>
            <w:r>
              <w:rPr>
                <w:rFonts w:eastAsia="標楷體" w:cs="標楷體" w:hint="eastAsia"/>
                <w:color w:val="auto"/>
                <w:lang w:eastAsia="zh-TW"/>
              </w:rPr>
              <w:t>05</w:t>
            </w:r>
            <w:r>
              <w:rPr>
                <w:rFonts w:eastAsia="標楷體" w:cs="標楷體"/>
                <w:color w:val="auto"/>
                <w:lang w:eastAsia="zh-TW"/>
              </w:rPr>
              <w:t>.</w:t>
            </w:r>
            <w:r>
              <w:rPr>
                <w:rFonts w:eastAsia="標楷體" w:cs="標楷體" w:hint="eastAsia"/>
                <w:color w:val="auto"/>
                <w:lang w:eastAsia="zh-TW"/>
              </w:rPr>
              <w:t>13</w:t>
            </w:r>
          </w:p>
        </w:tc>
        <w:tc>
          <w:tcPr>
            <w:tcW w:w="1527" w:type="dxa"/>
            <w:tcBorders>
              <w:top w:val="single" w:sz="4" w:space="0" w:color="000000"/>
              <w:left w:val="nil"/>
              <w:bottom w:val="single" w:sz="4" w:space="0" w:color="000000"/>
              <w:right w:val="nil"/>
            </w:tcBorders>
            <w:vAlign w:val="center"/>
          </w:tcPr>
          <w:p w:rsidR="00C06C61" w:rsidRDefault="00C06C61" w:rsidP="00F36A67">
            <w:pPr>
              <w:kinsoku w:val="0"/>
              <w:jc w:val="center"/>
              <w:rPr>
                <w:rFonts w:eastAsia="標楷體"/>
                <w:color w:val="auto"/>
                <w:lang w:eastAsia="zh-TW"/>
              </w:rPr>
            </w:pPr>
            <w:r>
              <w:rPr>
                <w:rFonts w:eastAsia="標楷體" w:hAnsi="標楷體" w:cs="標楷體" w:hint="eastAsia"/>
                <w:color w:val="auto"/>
                <w:lang w:eastAsia="zh-TW"/>
              </w:rPr>
              <w:t>大坡國中</w:t>
            </w:r>
          </w:p>
        </w:tc>
        <w:tc>
          <w:tcPr>
            <w:tcW w:w="2461" w:type="dxa"/>
            <w:tcBorders>
              <w:top w:val="single" w:sz="4" w:space="0" w:color="000000"/>
              <w:left w:val="nil"/>
              <w:bottom w:val="single" w:sz="4" w:space="0" w:color="000000"/>
              <w:right w:val="nil"/>
            </w:tcBorders>
          </w:tcPr>
          <w:p w:rsidR="00C06C61" w:rsidRDefault="00C06C61" w:rsidP="00F36A67">
            <w:pPr>
              <w:rPr>
                <w:rFonts w:eastAsia="標楷體"/>
                <w:color w:val="auto"/>
                <w:lang w:eastAsia="zh-TW"/>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r w:rsidR="00C06C61" w:rsidTr="00F36A67">
        <w:trPr>
          <w:jc w:val="center"/>
        </w:trPr>
        <w:tc>
          <w:tcPr>
            <w:tcW w:w="865" w:type="dxa"/>
            <w:tcBorders>
              <w:top w:val="single" w:sz="4" w:space="0" w:color="000000"/>
              <w:left w:val="nil"/>
              <w:bottom w:val="single" w:sz="2"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5.</w:t>
            </w:r>
          </w:p>
        </w:tc>
        <w:tc>
          <w:tcPr>
            <w:tcW w:w="1828" w:type="dxa"/>
            <w:tcBorders>
              <w:top w:val="single" w:sz="4" w:space="0" w:color="000000"/>
              <w:left w:val="nil"/>
              <w:bottom w:val="single" w:sz="2"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108.04.15</w:t>
            </w:r>
          </w:p>
        </w:tc>
        <w:tc>
          <w:tcPr>
            <w:tcW w:w="2062" w:type="dxa"/>
            <w:tcBorders>
              <w:top w:val="single" w:sz="4" w:space="0" w:color="000000"/>
              <w:left w:val="nil"/>
              <w:bottom w:val="single" w:sz="2"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w:t>
            </w:r>
            <w:r>
              <w:rPr>
                <w:rFonts w:eastAsia="標楷體" w:cs="標楷體" w:hint="eastAsia"/>
                <w:color w:val="auto"/>
                <w:lang w:eastAsia="zh-TW"/>
              </w:rPr>
              <w:t>8</w:t>
            </w:r>
            <w:r>
              <w:rPr>
                <w:rFonts w:eastAsia="標楷體" w:cs="標楷體"/>
                <w:color w:val="auto"/>
                <w:lang w:eastAsia="zh-TW"/>
              </w:rPr>
              <w:t>.</w:t>
            </w:r>
            <w:r>
              <w:rPr>
                <w:rFonts w:eastAsia="標楷體" w:cs="標楷體" w:hint="eastAsia"/>
                <w:color w:val="auto"/>
                <w:lang w:eastAsia="zh-TW"/>
              </w:rPr>
              <w:t>05</w:t>
            </w:r>
            <w:r>
              <w:rPr>
                <w:rFonts w:eastAsia="標楷體" w:cs="標楷體"/>
                <w:color w:val="auto"/>
                <w:lang w:eastAsia="zh-TW"/>
              </w:rPr>
              <w:t>.</w:t>
            </w:r>
            <w:r>
              <w:rPr>
                <w:rFonts w:eastAsia="標楷體" w:cs="標楷體" w:hint="eastAsia"/>
                <w:color w:val="auto"/>
                <w:lang w:eastAsia="zh-TW"/>
              </w:rPr>
              <w:t>20</w:t>
            </w:r>
          </w:p>
        </w:tc>
        <w:tc>
          <w:tcPr>
            <w:tcW w:w="1527" w:type="dxa"/>
            <w:tcBorders>
              <w:top w:val="single" w:sz="4" w:space="0" w:color="000000"/>
              <w:left w:val="nil"/>
              <w:bottom w:val="single" w:sz="2" w:space="0" w:color="000000"/>
              <w:right w:val="nil"/>
            </w:tcBorders>
            <w:vAlign w:val="center"/>
          </w:tcPr>
          <w:p w:rsidR="00C06C61" w:rsidRDefault="00C06C61" w:rsidP="00F36A67">
            <w:pPr>
              <w:kinsoku w:val="0"/>
              <w:jc w:val="center"/>
              <w:rPr>
                <w:rFonts w:eastAsia="標楷體"/>
                <w:color w:val="auto"/>
              </w:rPr>
            </w:pPr>
            <w:r>
              <w:rPr>
                <w:rFonts w:eastAsia="標楷體" w:hAnsi="標楷體" w:hint="eastAsia"/>
                <w:color w:val="auto"/>
                <w:lang w:eastAsia="zh-TW"/>
              </w:rPr>
              <w:t>觀音國中</w:t>
            </w:r>
          </w:p>
        </w:tc>
        <w:tc>
          <w:tcPr>
            <w:tcW w:w="2461" w:type="dxa"/>
            <w:tcBorders>
              <w:top w:val="single" w:sz="4" w:space="0" w:color="000000"/>
              <w:left w:val="nil"/>
              <w:bottom w:val="single" w:sz="2" w:space="0" w:color="000000"/>
              <w:right w:val="nil"/>
            </w:tcBorders>
          </w:tcPr>
          <w:p w:rsidR="00C06C61" w:rsidRDefault="00C06C61" w:rsidP="00F36A67">
            <w:pPr>
              <w:rPr>
                <w:rFonts w:eastAsia="標楷體"/>
                <w:color w:val="auto"/>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r w:rsidR="00C06C61" w:rsidTr="00F36A67">
        <w:trPr>
          <w:jc w:val="center"/>
        </w:trPr>
        <w:tc>
          <w:tcPr>
            <w:tcW w:w="865" w:type="dxa"/>
            <w:tcBorders>
              <w:top w:val="single" w:sz="2" w:space="0" w:color="000000"/>
              <w:left w:val="nil"/>
              <w:bottom w:val="single" w:sz="12"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6.</w:t>
            </w:r>
          </w:p>
        </w:tc>
        <w:tc>
          <w:tcPr>
            <w:tcW w:w="1828" w:type="dxa"/>
            <w:tcBorders>
              <w:top w:val="single" w:sz="2" w:space="0" w:color="000000"/>
              <w:left w:val="nil"/>
              <w:bottom w:val="single" w:sz="12" w:space="0" w:color="000000"/>
              <w:right w:val="nil"/>
            </w:tcBorders>
          </w:tcPr>
          <w:p w:rsidR="00C06C61" w:rsidRDefault="00C06C61" w:rsidP="00F36A67">
            <w:pPr>
              <w:kinsoku w:val="0"/>
              <w:jc w:val="center"/>
              <w:rPr>
                <w:rFonts w:eastAsia="標楷體" w:cs="標楷體"/>
                <w:color w:val="auto"/>
                <w:lang w:eastAsia="zh-TW"/>
              </w:rPr>
            </w:pPr>
            <w:r>
              <w:rPr>
                <w:rFonts w:eastAsia="標楷體" w:cs="標楷體" w:hint="eastAsia"/>
                <w:color w:val="auto"/>
                <w:lang w:eastAsia="zh-TW"/>
              </w:rPr>
              <w:t>108.04.15</w:t>
            </w:r>
          </w:p>
        </w:tc>
        <w:tc>
          <w:tcPr>
            <w:tcW w:w="2062" w:type="dxa"/>
            <w:tcBorders>
              <w:top w:val="single" w:sz="2" w:space="0" w:color="000000"/>
              <w:left w:val="nil"/>
              <w:bottom w:val="single" w:sz="12" w:space="0" w:color="000000"/>
              <w:right w:val="nil"/>
            </w:tcBorders>
            <w:vAlign w:val="center"/>
          </w:tcPr>
          <w:p w:rsidR="00C06C61" w:rsidRDefault="00C06C61" w:rsidP="00F36A67">
            <w:pPr>
              <w:kinsoku w:val="0"/>
              <w:jc w:val="center"/>
              <w:rPr>
                <w:rFonts w:eastAsia="標楷體"/>
                <w:color w:val="auto"/>
                <w:lang w:eastAsia="zh-TW"/>
              </w:rPr>
            </w:pPr>
            <w:r>
              <w:rPr>
                <w:rFonts w:eastAsia="標楷體" w:cs="標楷體"/>
                <w:color w:val="auto"/>
                <w:lang w:eastAsia="zh-TW"/>
              </w:rPr>
              <w:t>10</w:t>
            </w:r>
            <w:r>
              <w:rPr>
                <w:rFonts w:eastAsia="標楷體" w:cs="標楷體" w:hint="eastAsia"/>
                <w:color w:val="auto"/>
                <w:lang w:eastAsia="zh-TW"/>
              </w:rPr>
              <w:t>8</w:t>
            </w:r>
            <w:r>
              <w:rPr>
                <w:rFonts w:eastAsia="標楷體" w:cs="標楷體"/>
                <w:color w:val="auto"/>
                <w:lang w:eastAsia="zh-TW"/>
              </w:rPr>
              <w:t>.</w:t>
            </w:r>
            <w:r>
              <w:rPr>
                <w:rFonts w:eastAsia="標楷體" w:cs="標楷體" w:hint="eastAsia"/>
                <w:color w:val="auto"/>
                <w:lang w:eastAsia="zh-TW"/>
              </w:rPr>
              <w:t>05</w:t>
            </w:r>
            <w:r>
              <w:rPr>
                <w:rFonts w:eastAsia="標楷體" w:cs="標楷體"/>
                <w:color w:val="auto"/>
                <w:lang w:eastAsia="zh-TW"/>
              </w:rPr>
              <w:t>.</w:t>
            </w:r>
            <w:r>
              <w:rPr>
                <w:rFonts w:eastAsia="標楷體" w:cs="標楷體" w:hint="eastAsia"/>
                <w:color w:val="auto"/>
                <w:lang w:eastAsia="zh-TW"/>
              </w:rPr>
              <w:t>27</w:t>
            </w:r>
          </w:p>
        </w:tc>
        <w:tc>
          <w:tcPr>
            <w:tcW w:w="1527" w:type="dxa"/>
            <w:tcBorders>
              <w:top w:val="single" w:sz="2" w:space="0" w:color="000000"/>
              <w:left w:val="nil"/>
              <w:bottom w:val="single" w:sz="12" w:space="0" w:color="000000"/>
              <w:right w:val="nil"/>
            </w:tcBorders>
            <w:vAlign w:val="center"/>
          </w:tcPr>
          <w:p w:rsidR="00C06C61" w:rsidRDefault="00C06C61" w:rsidP="00F36A67">
            <w:pPr>
              <w:kinsoku w:val="0"/>
              <w:jc w:val="center"/>
              <w:rPr>
                <w:rFonts w:eastAsia="標楷體"/>
                <w:color w:val="auto"/>
                <w:lang w:eastAsia="zh-TW"/>
              </w:rPr>
            </w:pPr>
            <w:r>
              <w:rPr>
                <w:rFonts w:eastAsia="標楷體" w:hAnsi="標楷體" w:hint="eastAsia"/>
                <w:color w:val="auto"/>
                <w:lang w:eastAsia="zh-TW"/>
              </w:rPr>
              <w:t>興南國中</w:t>
            </w:r>
          </w:p>
        </w:tc>
        <w:tc>
          <w:tcPr>
            <w:tcW w:w="2461" w:type="dxa"/>
            <w:tcBorders>
              <w:top w:val="single" w:sz="2" w:space="0" w:color="000000"/>
              <w:left w:val="nil"/>
              <w:bottom w:val="single" w:sz="12" w:space="0" w:color="000000"/>
              <w:right w:val="nil"/>
            </w:tcBorders>
          </w:tcPr>
          <w:p w:rsidR="00C06C61" w:rsidRDefault="00C06C61" w:rsidP="00F36A67">
            <w:pPr>
              <w:rPr>
                <w:rFonts w:eastAsia="標楷體"/>
                <w:color w:val="auto"/>
              </w:rPr>
            </w:pPr>
            <w:r>
              <w:rPr>
                <w:rFonts w:eastAsia="標楷體" w:hAnsi="標楷體" w:cs="標楷體" w:hint="eastAsia"/>
                <w:color w:val="auto"/>
                <w:lang w:eastAsia="zh-TW"/>
              </w:rPr>
              <w:t>校長</w:t>
            </w:r>
            <w:r>
              <w:rPr>
                <w:rFonts w:eastAsia="標楷體" w:cs="標楷體"/>
                <w:color w:val="auto"/>
                <w:lang w:eastAsia="zh-TW"/>
              </w:rPr>
              <w:t>1</w:t>
            </w:r>
            <w:r>
              <w:rPr>
                <w:rFonts w:eastAsia="標楷體" w:hAnsi="標楷體" w:cs="標楷體" w:hint="eastAsia"/>
                <w:color w:val="auto"/>
                <w:lang w:eastAsia="zh-TW"/>
              </w:rPr>
              <w:t>人、團員</w:t>
            </w:r>
            <w:r>
              <w:rPr>
                <w:rFonts w:eastAsia="標楷體" w:cs="標楷體" w:hint="eastAsia"/>
                <w:color w:val="auto"/>
                <w:lang w:eastAsia="zh-TW"/>
              </w:rPr>
              <w:t>2</w:t>
            </w:r>
            <w:r>
              <w:rPr>
                <w:rFonts w:eastAsia="標楷體" w:hAnsi="標楷體" w:cs="標楷體" w:hint="eastAsia"/>
                <w:color w:val="auto"/>
                <w:lang w:eastAsia="zh-TW"/>
              </w:rPr>
              <w:t>人</w:t>
            </w:r>
          </w:p>
        </w:tc>
      </w:tr>
    </w:tbl>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八、成效評估之實施</w:t>
      </w:r>
    </w:p>
    <w:p w:rsidR="00C06C61" w:rsidRDefault="00C06C61" w:rsidP="00C06C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080" w:hangingChars="450" w:hanging="1080"/>
        <w:jc w:val="both"/>
        <w:rPr>
          <w:rFonts w:eastAsia="標楷體"/>
          <w:color w:val="auto"/>
        </w:rPr>
      </w:pPr>
      <w:r>
        <w:rPr>
          <w:rFonts w:eastAsia="標楷體"/>
          <w:color w:val="auto"/>
        </w:rPr>
        <w:tab/>
      </w:r>
      <w:r>
        <w:rPr>
          <w:rFonts w:eastAsia="標楷體" w:cs="標楷體"/>
          <w:color w:val="auto"/>
        </w:rPr>
        <w:t>(</w:t>
      </w:r>
      <w:proofErr w:type="gramStart"/>
      <w:r>
        <w:rPr>
          <w:rFonts w:eastAsia="標楷體" w:hAnsi="標楷體" w:cs="標楷體" w:hint="eastAsia"/>
          <w:color w:val="auto"/>
        </w:rPr>
        <w:t>一</w:t>
      </w:r>
      <w:proofErr w:type="gramEnd"/>
      <w:r>
        <w:rPr>
          <w:rFonts w:eastAsia="標楷體" w:cs="標楷體"/>
          <w:color w:val="auto"/>
        </w:rPr>
        <w:t xml:space="preserve">) </w:t>
      </w:r>
      <w:proofErr w:type="gramStart"/>
      <w:r>
        <w:rPr>
          <w:rFonts w:eastAsia="標楷體" w:cs="標楷體" w:hint="eastAsia"/>
          <w:color w:val="auto"/>
        </w:rPr>
        <w:t>106</w:t>
      </w:r>
      <w:proofErr w:type="gramEnd"/>
      <w:r>
        <w:rPr>
          <w:rFonts w:eastAsia="標楷體" w:hAnsi="標楷體" w:cs="標楷體" w:hint="eastAsia"/>
          <w:color w:val="auto"/>
        </w:rPr>
        <w:t>年度成效評估摘要表</w:t>
      </w:r>
    </w:p>
    <w:tbl>
      <w:tblPr>
        <w:tblW w:w="0" w:type="auto"/>
        <w:tblInd w:w="112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822"/>
        <w:gridCol w:w="9"/>
        <w:gridCol w:w="1460"/>
        <w:gridCol w:w="1638"/>
        <w:gridCol w:w="1497"/>
        <w:gridCol w:w="2490"/>
      </w:tblGrid>
      <w:tr w:rsidR="00C06C61" w:rsidTr="00F36A67">
        <w:trPr>
          <w:trHeight w:val="542"/>
        </w:trPr>
        <w:tc>
          <w:tcPr>
            <w:tcW w:w="831" w:type="dxa"/>
            <w:gridSpan w:val="2"/>
            <w:tcBorders>
              <w:top w:val="double" w:sz="4" w:space="0" w:color="auto"/>
              <w:left w:val="double" w:sz="4" w:space="0" w:color="auto"/>
              <w:bottom w:val="single" w:sz="6" w:space="0" w:color="auto"/>
              <w:right w:val="single" w:sz="6" w:space="0" w:color="auto"/>
            </w:tcBorders>
          </w:tcPr>
          <w:p w:rsidR="00C06C61" w:rsidRDefault="00C06C61" w:rsidP="00F36A67">
            <w:pPr>
              <w:jc w:val="center"/>
              <w:rPr>
                <w:rFonts w:eastAsia="標楷體" w:hint="eastAsia"/>
                <w:color w:val="auto"/>
                <w:lang w:eastAsia="zh-TW"/>
              </w:rPr>
            </w:pPr>
            <w:proofErr w:type="spellStart"/>
            <w:r>
              <w:rPr>
                <w:rFonts w:eastAsia="標楷體" w:hAnsi="標楷體" w:hint="eastAsia"/>
                <w:color w:val="auto"/>
              </w:rPr>
              <w:t>計畫</w:t>
            </w:r>
            <w:proofErr w:type="spellEnd"/>
          </w:p>
          <w:p w:rsidR="00C06C61" w:rsidRDefault="00C06C61" w:rsidP="00F36A67">
            <w:pPr>
              <w:jc w:val="center"/>
              <w:rPr>
                <w:rFonts w:eastAsia="標楷體"/>
                <w:color w:val="auto"/>
              </w:rPr>
            </w:pPr>
            <w:proofErr w:type="spellStart"/>
            <w:r>
              <w:rPr>
                <w:rFonts w:eastAsia="標楷體" w:hAnsi="標楷體" w:hint="eastAsia"/>
                <w:color w:val="auto"/>
              </w:rPr>
              <w:t>名稱</w:t>
            </w:r>
            <w:proofErr w:type="spellEnd"/>
          </w:p>
        </w:tc>
        <w:tc>
          <w:tcPr>
            <w:tcW w:w="7085" w:type="dxa"/>
            <w:gridSpan w:val="4"/>
            <w:tcBorders>
              <w:top w:val="double" w:sz="4" w:space="0" w:color="auto"/>
              <w:left w:val="single" w:sz="6" w:space="0" w:color="auto"/>
              <w:bottom w:val="single" w:sz="6" w:space="0" w:color="auto"/>
              <w:right w:val="double" w:sz="4" w:space="0" w:color="auto"/>
            </w:tcBorders>
            <w:vAlign w:val="center"/>
          </w:tcPr>
          <w:p w:rsidR="00C06C61" w:rsidRDefault="00C06C61" w:rsidP="00F36A67">
            <w:pPr>
              <w:widowControl/>
              <w:jc w:val="both"/>
              <w:rPr>
                <w:rFonts w:eastAsia="標楷體" w:cs="新細明體"/>
                <w:color w:val="auto"/>
                <w:szCs w:val="22"/>
                <w:lang w:eastAsia="zh-TW"/>
              </w:rPr>
            </w:pPr>
            <w:r>
              <w:rPr>
                <w:rFonts w:eastAsia="標楷體" w:cs="新細明體" w:hint="eastAsia"/>
                <w:color w:val="auto"/>
                <w:szCs w:val="22"/>
                <w:lang w:eastAsia="zh-TW"/>
              </w:rPr>
              <w:t>106</w:t>
            </w:r>
            <w:r>
              <w:rPr>
                <w:rFonts w:eastAsia="標楷體" w:hAnsi="標楷體" w:cs="新細明體" w:hint="eastAsia"/>
                <w:color w:val="auto"/>
                <w:szCs w:val="22"/>
                <w:lang w:eastAsia="zh-TW"/>
              </w:rPr>
              <w:t>年國中英語領域到校輔導</w:t>
            </w:r>
          </w:p>
        </w:tc>
      </w:tr>
      <w:tr w:rsidR="00C06C61" w:rsidTr="00F36A67">
        <w:tc>
          <w:tcPr>
            <w:tcW w:w="831" w:type="dxa"/>
            <w:gridSpan w:val="2"/>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jc w:val="center"/>
              <w:rPr>
                <w:rFonts w:eastAsia="標楷體" w:hint="eastAsia"/>
                <w:color w:val="auto"/>
                <w:lang w:eastAsia="zh-TW"/>
              </w:rPr>
            </w:pPr>
            <w:proofErr w:type="spellStart"/>
            <w:r>
              <w:rPr>
                <w:rFonts w:eastAsia="標楷體" w:hAnsi="標楷體" w:hint="eastAsia"/>
                <w:color w:val="auto"/>
              </w:rPr>
              <w:t>計畫</w:t>
            </w:r>
            <w:proofErr w:type="spellEnd"/>
          </w:p>
          <w:p w:rsidR="00C06C61" w:rsidRDefault="00C06C61" w:rsidP="00F36A67">
            <w:pPr>
              <w:widowControl/>
              <w:jc w:val="center"/>
              <w:rPr>
                <w:rFonts w:eastAsia="標楷體"/>
                <w:color w:val="auto"/>
              </w:rPr>
            </w:pPr>
            <w:proofErr w:type="spellStart"/>
            <w:r>
              <w:rPr>
                <w:rFonts w:eastAsia="標楷體" w:hAnsi="標楷體" w:hint="eastAsia"/>
                <w:color w:val="auto"/>
              </w:rPr>
              <w:t>目標</w:t>
            </w:r>
            <w:proofErr w:type="spellEnd"/>
          </w:p>
        </w:tc>
        <w:tc>
          <w:tcPr>
            <w:tcW w:w="7085" w:type="dxa"/>
            <w:gridSpan w:val="4"/>
            <w:tcBorders>
              <w:top w:val="single" w:sz="6" w:space="0" w:color="auto"/>
              <w:left w:val="single" w:sz="6" w:space="0" w:color="auto"/>
              <w:bottom w:val="single" w:sz="6" w:space="0" w:color="auto"/>
              <w:right w:val="double" w:sz="4" w:space="0" w:color="auto"/>
            </w:tcBorders>
            <w:vAlign w:val="center"/>
          </w:tcPr>
          <w:p w:rsidR="00C06C61" w:rsidRDefault="00C06C61" w:rsidP="00F36A67">
            <w:pPr>
              <w:widowControl/>
              <w:rPr>
                <w:rFonts w:eastAsia="標楷體"/>
                <w:color w:val="auto"/>
                <w:lang w:eastAsia="zh-TW"/>
              </w:rPr>
            </w:pPr>
            <w:r>
              <w:rPr>
                <w:rFonts w:eastAsia="標楷體" w:hAnsi="標楷體" w:hint="eastAsia"/>
                <w:color w:val="auto"/>
                <w:lang w:eastAsia="zh-TW"/>
              </w:rPr>
              <w:t>宣導「公開授課、</w:t>
            </w:r>
            <w:proofErr w:type="gramStart"/>
            <w:r>
              <w:rPr>
                <w:rFonts w:eastAsia="標楷體" w:hAnsi="標楷體" w:hint="eastAsia"/>
                <w:color w:val="auto"/>
                <w:lang w:eastAsia="zh-TW"/>
              </w:rPr>
              <w:t>觀課、議課</w:t>
            </w:r>
            <w:proofErr w:type="gramEnd"/>
            <w:r>
              <w:rPr>
                <w:rFonts w:eastAsia="標楷體" w:hAnsi="標楷體" w:hint="eastAsia"/>
                <w:color w:val="auto"/>
                <w:lang w:eastAsia="zh-TW"/>
              </w:rPr>
              <w:t>」觀念，透過與服務學校一起「備、觀、</w:t>
            </w:r>
            <w:proofErr w:type="gramStart"/>
            <w:r>
              <w:rPr>
                <w:rFonts w:eastAsia="標楷體" w:hAnsi="標楷體" w:hint="eastAsia"/>
                <w:color w:val="auto"/>
                <w:lang w:eastAsia="zh-TW"/>
              </w:rPr>
              <w:t>議課</w:t>
            </w:r>
            <w:proofErr w:type="gramEnd"/>
            <w:r>
              <w:rPr>
                <w:rFonts w:eastAsia="標楷體" w:hAnsi="標楷體" w:hint="eastAsia"/>
                <w:color w:val="auto"/>
                <w:lang w:eastAsia="zh-TW"/>
              </w:rPr>
              <w:t>」，推動各校教師學習社群發展，藉由</w:t>
            </w:r>
            <w:r>
              <w:rPr>
                <w:rFonts w:eastAsia="標楷體" w:hAnsi="標楷體"/>
                <w:color w:val="auto"/>
                <w:lang w:eastAsia="zh-TW"/>
              </w:rPr>
              <w:t>教學現場的經驗分享與回饋，改進教學技巧</w:t>
            </w:r>
            <w:r>
              <w:rPr>
                <w:rFonts w:eastAsia="標楷體" w:hAnsi="標楷體" w:hint="eastAsia"/>
                <w:color w:val="auto"/>
                <w:lang w:eastAsia="zh-TW"/>
              </w:rPr>
              <w:t>，提升教學品質。</w:t>
            </w:r>
          </w:p>
        </w:tc>
      </w:tr>
      <w:tr w:rsidR="00C06C61" w:rsidTr="00F36A67">
        <w:tc>
          <w:tcPr>
            <w:tcW w:w="831" w:type="dxa"/>
            <w:gridSpan w:val="2"/>
            <w:vMerge w:val="restart"/>
            <w:tcBorders>
              <w:top w:val="single" w:sz="6" w:space="0" w:color="auto"/>
              <w:left w:val="double" w:sz="4" w:space="0" w:color="auto"/>
              <w:bottom w:val="single" w:sz="6" w:space="0" w:color="auto"/>
              <w:right w:val="single" w:sz="6" w:space="0" w:color="auto"/>
            </w:tcBorders>
            <w:vAlign w:val="center"/>
          </w:tcPr>
          <w:p w:rsidR="00C06C61" w:rsidRDefault="00C06C61" w:rsidP="00F36A67">
            <w:pPr>
              <w:jc w:val="center"/>
              <w:rPr>
                <w:rFonts w:eastAsia="標楷體" w:hint="eastAsia"/>
                <w:color w:val="auto"/>
                <w:lang w:eastAsia="zh-TW"/>
              </w:rPr>
            </w:pPr>
            <w:proofErr w:type="spellStart"/>
            <w:r>
              <w:rPr>
                <w:rFonts w:eastAsia="標楷體" w:hAnsi="標楷體" w:hint="eastAsia"/>
                <w:color w:val="auto"/>
              </w:rPr>
              <w:t>計畫</w:t>
            </w:r>
            <w:proofErr w:type="spellEnd"/>
          </w:p>
          <w:p w:rsidR="00C06C61" w:rsidRDefault="00C06C61" w:rsidP="00F36A67">
            <w:pPr>
              <w:jc w:val="center"/>
              <w:rPr>
                <w:rFonts w:eastAsia="標楷體" w:hint="eastAsia"/>
                <w:color w:val="auto"/>
                <w:lang w:eastAsia="zh-TW"/>
              </w:rPr>
            </w:pPr>
            <w:proofErr w:type="spellStart"/>
            <w:r>
              <w:rPr>
                <w:rFonts w:eastAsia="標楷體" w:hAnsi="標楷體" w:hint="eastAsia"/>
                <w:color w:val="auto"/>
              </w:rPr>
              <w:t>內容</w:t>
            </w:r>
            <w:proofErr w:type="spellEnd"/>
          </w:p>
          <w:p w:rsidR="00C06C61" w:rsidRDefault="00C06C61" w:rsidP="00F36A67">
            <w:pPr>
              <w:jc w:val="center"/>
              <w:rPr>
                <w:rFonts w:eastAsia="標楷體"/>
                <w:color w:val="auto"/>
              </w:rPr>
            </w:pPr>
            <w:proofErr w:type="spellStart"/>
            <w:r>
              <w:rPr>
                <w:rFonts w:eastAsia="標楷體" w:hAnsi="標楷體" w:hint="eastAsia"/>
                <w:color w:val="auto"/>
              </w:rPr>
              <w:t>概況</w:t>
            </w:r>
            <w:proofErr w:type="spellEnd"/>
          </w:p>
        </w:tc>
        <w:tc>
          <w:tcPr>
            <w:tcW w:w="1460" w:type="dxa"/>
            <w:tcBorders>
              <w:top w:val="single" w:sz="6" w:space="0" w:color="auto"/>
              <w:left w:val="single" w:sz="6" w:space="0" w:color="auto"/>
              <w:bottom w:val="single" w:sz="6" w:space="0" w:color="auto"/>
              <w:right w:val="single" w:sz="6" w:space="0" w:color="auto"/>
            </w:tcBorders>
          </w:tcPr>
          <w:p w:rsidR="00C06C61" w:rsidRDefault="00C06C61" w:rsidP="00F36A67">
            <w:pPr>
              <w:rPr>
                <w:rFonts w:eastAsia="標楷體"/>
                <w:color w:val="auto"/>
              </w:rPr>
            </w:pPr>
            <w:proofErr w:type="spellStart"/>
            <w:r>
              <w:rPr>
                <w:rFonts w:eastAsia="標楷體" w:hAnsi="標楷體" w:hint="eastAsia"/>
                <w:color w:val="auto"/>
              </w:rPr>
              <w:t>辦理日期</w:t>
            </w:r>
            <w:proofErr w:type="spellEnd"/>
          </w:p>
        </w:tc>
        <w:tc>
          <w:tcPr>
            <w:tcW w:w="5625" w:type="dxa"/>
            <w:gridSpan w:val="3"/>
            <w:tcBorders>
              <w:top w:val="single" w:sz="6" w:space="0" w:color="auto"/>
              <w:left w:val="single" w:sz="6" w:space="0" w:color="auto"/>
              <w:bottom w:val="single" w:sz="6" w:space="0" w:color="auto"/>
              <w:right w:val="double" w:sz="4" w:space="0" w:color="auto"/>
            </w:tcBorders>
          </w:tcPr>
          <w:p w:rsidR="00C06C61" w:rsidRDefault="00C06C61" w:rsidP="00F36A67">
            <w:pPr>
              <w:tabs>
                <w:tab w:val="left" w:pos="900"/>
              </w:tabs>
              <w:rPr>
                <w:rFonts w:eastAsia="標楷體" w:cs="新細明體"/>
                <w:color w:val="auto"/>
                <w:szCs w:val="22"/>
                <w:lang w:eastAsia="zh-TW"/>
              </w:rPr>
            </w:pPr>
            <w:r>
              <w:rPr>
                <w:rFonts w:eastAsia="標楷體" w:cs="新細明體" w:hint="eastAsia"/>
                <w:color w:val="auto"/>
                <w:szCs w:val="22"/>
              </w:rPr>
              <w:t>4/</w:t>
            </w:r>
            <w:r>
              <w:rPr>
                <w:rFonts w:eastAsia="標楷體" w:cs="新細明體" w:hint="eastAsia"/>
                <w:color w:val="auto"/>
                <w:szCs w:val="22"/>
                <w:lang w:eastAsia="zh-TW"/>
              </w:rPr>
              <w:t>17</w:t>
            </w:r>
            <w:r>
              <w:rPr>
                <w:rFonts w:eastAsia="標楷體" w:hAnsi="標楷體" w:cs="新細明體" w:hint="eastAsia"/>
                <w:color w:val="auto"/>
                <w:szCs w:val="22"/>
              </w:rPr>
              <w:t>，</w:t>
            </w:r>
            <w:r>
              <w:rPr>
                <w:rFonts w:eastAsia="標楷體" w:cs="新細明體" w:hint="eastAsia"/>
                <w:color w:val="auto"/>
                <w:szCs w:val="22"/>
                <w:lang w:eastAsia="zh-TW"/>
              </w:rPr>
              <w:t>4</w:t>
            </w:r>
            <w:r>
              <w:rPr>
                <w:rFonts w:eastAsia="標楷體" w:cs="新細明體" w:hint="eastAsia"/>
                <w:color w:val="auto"/>
                <w:szCs w:val="22"/>
              </w:rPr>
              <w:t>/</w:t>
            </w:r>
            <w:r>
              <w:rPr>
                <w:rFonts w:eastAsia="標楷體" w:cs="新細明體" w:hint="eastAsia"/>
                <w:color w:val="auto"/>
                <w:szCs w:val="22"/>
                <w:lang w:eastAsia="zh-TW"/>
              </w:rPr>
              <w:t>24</w:t>
            </w:r>
            <w:r>
              <w:rPr>
                <w:rFonts w:eastAsia="標楷體" w:cs="新細明體" w:hint="eastAsia"/>
                <w:color w:val="auto"/>
                <w:szCs w:val="22"/>
                <w:lang w:eastAsia="zh-TW"/>
              </w:rPr>
              <w:t>，</w:t>
            </w:r>
            <w:r>
              <w:rPr>
                <w:rFonts w:eastAsia="標楷體" w:cs="新細明體" w:hint="eastAsia"/>
                <w:color w:val="auto"/>
                <w:szCs w:val="22"/>
                <w:lang w:eastAsia="zh-TW"/>
              </w:rPr>
              <w:t>5/8</w:t>
            </w:r>
            <w:r>
              <w:rPr>
                <w:rFonts w:eastAsia="標楷體" w:hAnsi="標楷體" w:cs="新細明體" w:hint="eastAsia"/>
                <w:color w:val="auto"/>
                <w:szCs w:val="22"/>
              </w:rPr>
              <w:t>，</w:t>
            </w:r>
            <w:r>
              <w:rPr>
                <w:rFonts w:eastAsia="標楷體" w:cs="新細明體" w:hint="eastAsia"/>
                <w:color w:val="auto"/>
                <w:szCs w:val="22"/>
              </w:rPr>
              <w:t>5/</w:t>
            </w:r>
            <w:r>
              <w:rPr>
                <w:rFonts w:eastAsia="標楷體" w:cs="新細明體" w:hint="eastAsia"/>
                <w:color w:val="auto"/>
                <w:szCs w:val="22"/>
                <w:lang w:eastAsia="zh-TW"/>
              </w:rPr>
              <w:t>22</w:t>
            </w:r>
            <w:r>
              <w:rPr>
                <w:rFonts w:eastAsia="標楷體" w:hAnsi="標楷體" w:cs="新細明體" w:hint="eastAsia"/>
                <w:color w:val="auto"/>
                <w:szCs w:val="22"/>
              </w:rPr>
              <w:t>，</w:t>
            </w:r>
            <w:r>
              <w:rPr>
                <w:rFonts w:eastAsia="標楷體" w:cs="新細明體" w:hint="eastAsia"/>
                <w:color w:val="auto"/>
                <w:szCs w:val="22"/>
              </w:rPr>
              <w:t>5/30</w:t>
            </w:r>
            <w:r>
              <w:rPr>
                <w:rFonts w:eastAsia="標楷體" w:cs="新細明體" w:hint="eastAsia"/>
                <w:color w:val="auto"/>
                <w:szCs w:val="22"/>
                <w:lang w:eastAsia="zh-TW"/>
              </w:rPr>
              <w:t>，</w:t>
            </w:r>
            <w:r>
              <w:rPr>
                <w:rFonts w:eastAsia="標楷體" w:cs="新細明體" w:hint="eastAsia"/>
                <w:color w:val="auto"/>
                <w:szCs w:val="22"/>
                <w:lang w:eastAsia="zh-TW"/>
              </w:rPr>
              <w:t>11/20</w:t>
            </w:r>
            <w:r>
              <w:rPr>
                <w:rFonts w:eastAsia="標楷體" w:cs="新細明體" w:hint="eastAsia"/>
                <w:color w:val="auto"/>
                <w:szCs w:val="22"/>
                <w:lang w:eastAsia="zh-TW"/>
              </w:rPr>
              <w:t>，</w:t>
            </w:r>
            <w:r>
              <w:rPr>
                <w:rFonts w:eastAsia="標楷體" w:cs="新細明體" w:hint="eastAsia"/>
                <w:color w:val="auto"/>
                <w:szCs w:val="22"/>
                <w:lang w:eastAsia="zh-TW"/>
              </w:rPr>
              <w:t>12/4</w:t>
            </w:r>
            <w:r>
              <w:rPr>
                <w:rFonts w:eastAsia="標楷體" w:cs="新細明體" w:hint="eastAsia"/>
                <w:color w:val="auto"/>
                <w:szCs w:val="22"/>
                <w:lang w:eastAsia="zh-TW"/>
              </w:rPr>
              <w:t>，</w:t>
            </w:r>
            <w:r>
              <w:rPr>
                <w:rFonts w:eastAsia="標楷體" w:cs="新細明體" w:hint="eastAsia"/>
                <w:color w:val="auto"/>
                <w:szCs w:val="22"/>
                <w:lang w:eastAsia="zh-TW"/>
              </w:rPr>
              <w:t>12/11</w:t>
            </w:r>
            <w:r>
              <w:rPr>
                <w:rFonts w:eastAsia="標楷體" w:cs="新細明體" w:hint="eastAsia"/>
                <w:color w:val="auto"/>
                <w:szCs w:val="22"/>
                <w:lang w:eastAsia="zh-TW"/>
              </w:rPr>
              <w:t>，</w:t>
            </w:r>
            <w:r>
              <w:rPr>
                <w:rFonts w:eastAsia="標楷體" w:cs="新細明體" w:hint="eastAsia"/>
                <w:color w:val="auto"/>
                <w:szCs w:val="22"/>
                <w:lang w:eastAsia="zh-TW"/>
              </w:rPr>
              <w:t>12/25</w:t>
            </w:r>
          </w:p>
        </w:tc>
      </w:tr>
      <w:tr w:rsidR="00C06C61" w:rsidTr="00F36A67">
        <w:tc>
          <w:tcPr>
            <w:tcW w:w="831" w:type="dxa"/>
            <w:gridSpan w:val="2"/>
            <w:vMerge/>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rPr>
                <w:rFonts w:eastAsia="標楷體"/>
                <w:color w:val="auto"/>
              </w:rPr>
            </w:pPr>
          </w:p>
        </w:tc>
        <w:tc>
          <w:tcPr>
            <w:tcW w:w="1460" w:type="dxa"/>
            <w:tcBorders>
              <w:top w:val="single" w:sz="6" w:space="0" w:color="auto"/>
              <w:left w:val="single" w:sz="6" w:space="0" w:color="auto"/>
              <w:bottom w:val="single" w:sz="6" w:space="0" w:color="auto"/>
              <w:right w:val="single" w:sz="6" w:space="0" w:color="auto"/>
            </w:tcBorders>
          </w:tcPr>
          <w:p w:rsidR="00C06C61" w:rsidRDefault="00C06C61" w:rsidP="00F36A67">
            <w:pPr>
              <w:rPr>
                <w:rFonts w:eastAsia="標楷體"/>
                <w:color w:val="auto"/>
              </w:rPr>
            </w:pPr>
            <w:proofErr w:type="spellStart"/>
            <w:r>
              <w:rPr>
                <w:rFonts w:eastAsia="標楷體" w:hAnsi="標楷體" w:hint="eastAsia"/>
                <w:color w:val="auto"/>
              </w:rPr>
              <w:t>辦理地點</w:t>
            </w:r>
            <w:proofErr w:type="spellEnd"/>
          </w:p>
        </w:tc>
        <w:tc>
          <w:tcPr>
            <w:tcW w:w="5625" w:type="dxa"/>
            <w:gridSpan w:val="3"/>
            <w:tcBorders>
              <w:top w:val="single" w:sz="6" w:space="0" w:color="auto"/>
              <w:left w:val="single" w:sz="6" w:space="0" w:color="auto"/>
              <w:bottom w:val="single" w:sz="6" w:space="0" w:color="auto"/>
              <w:right w:val="double" w:sz="4" w:space="0" w:color="auto"/>
            </w:tcBorders>
          </w:tcPr>
          <w:p w:rsidR="00C06C61" w:rsidRDefault="00C06C61" w:rsidP="00F36A67">
            <w:pPr>
              <w:widowControl/>
              <w:rPr>
                <w:rFonts w:eastAsia="標楷體" w:cs="新細明體"/>
                <w:color w:val="auto"/>
                <w:szCs w:val="22"/>
                <w:lang w:eastAsia="zh-TW"/>
              </w:rPr>
            </w:pPr>
            <w:r>
              <w:rPr>
                <w:rFonts w:ascii="標楷體" w:eastAsia="標楷體" w:hAnsi="標楷體" w:hint="eastAsia"/>
                <w:lang w:eastAsia="zh-TW"/>
              </w:rPr>
              <w:t>龜山國中、幸福國中、仁和國中、新屋國中、永安國中、大坡國中、光明國中、大崗國中、</w:t>
            </w:r>
            <w:proofErr w:type="gramStart"/>
            <w:r>
              <w:rPr>
                <w:rFonts w:ascii="標楷體" w:eastAsia="標楷體" w:hAnsi="標楷體" w:hint="eastAsia"/>
                <w:lang w:eastAsia="zh-TW"/>
              </w:rPr>
              <w:t>迴</w:t>
            </w:r>
            <w:proofErr w:type="gramEnd"/>
            <w:r>
              <w:rPr>
                <w:rFonts w:ascii="標楷體" w:eastAsia="標楷體" w:hAnsi="標楷體" w:hint="eastAsia"/>
                <w:lang w:eastAsia="zh-TW"/>
              </w:rPr>
              <w:t>龍國中、龜山國中、大溪國中、</w:t>
            </w:r>
            <w:proofErr w:type="gramStart"/>
            <w:r>
              <w:rPr>
                <w:rFonts w:ascii="標楷體" w:eastAsia="標楷體" w:hAnsi="標楷體" w:hint="eastAsia"/>
                <w:lang w:eastAsia="zh-TW"/>
              </w:rPr>
              <w:t>介</w:t>
            </w:r>
            <w:proofErr w:type="gramEnd"/>
            <w:r>
              <w:rPr>
                <w:rFonts w:ascii="標楷體" w:eastAsia="標楷體" w:hAnsi="標楷體" w:hint="eastAsia"/>
                <w:lang w:eastAsia="zh-TW"/>
              </w:rPr>
              <w:t>壽國中、楊光國中小及仁美國中</w:t>
            </w:r>
          </w:p>
        </w:tc>
      </w:tr>
      <w:tr w:rsidR="00C06C61" w:rsidTr="00F36A67">
        <w:trPr>
          <w:trHeight w:val="423"/>
        </w:trPr>
        <w:tc>
          <w:tcPr>
            <w:tcW w:w="831" w:type="dxa"/>
            <w:gridSpan w:val="2"/>
            <w:vMerge/>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rPr>
                <w:rFonts w:eastAsia="標楷體"/>
                <w:color w:val="auto"/>
                <w:lang w:eastAsia="zh-TW"/>
              </w:rPr>
            </w:pPr>
          </w:p>
        </w:tc>
        <w:tc>
          <w:tcPr>
            <w:tcW w:w="1460" w:type="dxa"/>
            <w:tcBorders>
              <w:top w:val="single" w:sz="6" w:space="0" w:color="auto"/>
              <w:left w:val="single" w:sz="6" w:space="0" w:color="auto"/>
              <w:bottom w:val="single" w:sz="6" w:space="0" w:color="auto"/>
              <w:right w:val="single" w:sz="6" w:space="0" w:color="auto"/>
            </w:tcBorders>
            <w:vAlign w:val="center"/>
          </w:tcPr>
          <w:p w:rsidR="00C06C61" w:rsidRDefault="00C06C61" w:rsidP="00F36A67">
            <w:pPr>
              <w:jc w:val="both"/>
              <w:rPr>
                <w:rFonts w:eastAsia="標楷體"/>
                <w:color w:val="auto"/>
              </w:rPr>
            </w:pPr>
            <w:proofErr w:type="spellStart"/>
            <w:r>
              <w:rPr>
                <w:rFonts w:eastAsia="標楷體" w:hAnsi="標楷體" w:hint="eastAsia"/>
                <w:color w:val="auto"/>
              </w:rPr>
              <w:t>研習對象</w:t>
            </w:r>
            <w:proofErr w:type="spellEnd"/>
          </w:p>
        </w:tc>
        <w:tc>
          <w:tcPr>
            <w:tcW w:w="5625" w:type="dxa"/>
            <w:gridSpan w:val="3"/>
            <w:tcBorders>
              <w:top w:val="single" w:sz="6" w:space="0" w:color="auto"/>
              <w:left w:val="single" w:sz="6" w:space="0" w:color="auto"/>
              <w:bottom w:val="single" w:sz="6" w:space="0" w:color="auto"/>
              <w:right w:val="double" w:sz="4" w:space="0" w:color="auto"/>
            </w:tcBorders>
          </w:tcPr>
          <w:p w:rsidR="00C06C61" w:rsidRDefault="00C06C61" w:rsidP="00F36A67">
            <w:pPr>
              <w:widowControl/>
              <w:rPr>
                <w:rFonts w:eastAsia="標楷體" w:cs="新細明體"/>
                <w:color w:val="auto"/>
                <w:szCs w:val="22"/>
                <w:lang w:eastAsia="zh-TW"/>
              </w:rPr>
            </w:pPr>
            <w:r>
              <w:rPr>
                <w:rFonts w:eastAsia="標楷體" w:hAnsi="標楷體" w:cs="新細明體" w:hint="eastAsia"/>
                <w:color w:val="auto"/>
                <w:szCs w:val="22"/>
                <w:lang w:eastAsia="zh-TW"/>
              </w:rPr>
              <w:t>分區到校服務</w:t>
            </w:r>
            <w:proofErr w:type="gramStart"/>
            <w:r>
              <w:rPr>
                <w:rFonts w:eastAsia="標楷體" w:cs="新細明體" w:hint="eastAsia"/>
                <w:color w:val="auto"/>
                <w:szCs w:val="22"/>
                <w:lang w:eastAsia="zh-TW"/>
              </w:rPr>
              <w:t>─</w:t>
            </w:r>
            <w:proofErr w:type="gramEnd"/>
            <w:r>
              <w:rPr>
                <w:rFonts w:eastAsia="標楷體" w:hAnsi="標楷體" w:cs="新細明體" w:hint="eastAsia"/>
                <w:color w:val="auto"/>
                <w:szCs w:val="22"/>
                <w:lang w:eastAsia="zh-TW"/>
              </w:rPr>
              <w:t>國中英語領域教師</w:t>
            </w:r>
          </w:p>
        </w:tc>
      </w:tr>
      <w:tr w:rsidR="00C06C61" w:rsidTr="00F36A67">
        <w:trPr>
          <w:trHeight w:val="423"/>
        </w:trPr>
        <w:tc>
          <w:tcPr>
            <w:tcW w:w="831" w:type="dxa"/>
            <w:gridSpan w:val="2"/>
            <w:vMerge/>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rPr>
                <w:rFonts w:eastAsia="標楷體"/>
                <w:color w:val="auto"/>
                <w:lang w:eastAsia="zh-TW"/>
              </w:rPr>
            </w:pPr>
          </w:p>
        </w:tc>
        <w:tc>
          <w:tcPr>
            <w:tcW w:w="1460" w:type="dxa"/>
            <w:tcBorders>
              <w:top w:val="single" w:sz="6" w:space="0" w:color="auto"/>
              <w:left w:val="single" w:sz="6" w:space="0" w:color="auto"/>
              <w:bottom w:val="single" w:sz="6" w:space="0" w:color="auto"/>
              <w:right w:val="single" w:sz="6" w:space="0" w:color="auto"/>
            </w:tcBorders>
            <w:vAlign w:val="center"/>
          </w:tcPr>
          <w:p w:rsidR="00C06C61" w:rsidRDefault="00C06C61" w:rsidP="00F36A67">
            <w:pPr>
              <w:jc w:val="both"/>
              <w:rPr>
                <w:rFonts w:eastAsia="標楷體"/>
                <w:color w:val="auto"/>
              </w:rPr>
            </w:pPr>
            <w:proofErr w:type="spellStart"/>
            <w:r>
              <w:rPr>
                <w:rFonts w:eastAsia="標楷體" w:hAnsi="標楷體" w:hint="eastAsia"/>
                <w:color w:val="auto"/>
              </w:rPr>
              <w:t>實施方式</w:t>
            </w:r>
            <w:proofErr w:type="spellEnd"/>
          </w:p>
        </w:tc>
        <w:tc>
          <w:tcPr>
            <w:tcW w:w="5625" w:type="dxa"/>
            <w:gridSpan w:val="3"/>
            <w:tcBorders>
              <w:top w:val="single" w:sz="6" w:space="0" w:color="auto"/>
              <w:left w:val="single" w:sz="6" w:space="0" w:color="auto"/>
              <w:bottom w:val="single" w:sz="6" w:space="0" w:color="auto"/>
              <w:right w:val="double" w:sz="4" w:space="0" w:color="auto"/>
            </w:tcBorders>
          </w:tcPr>
          <w:p w:rsidR="00C06C61" w:rsidRDefault="00C06C61" w:rsidP="00F36A67">
            <w:pPr>
              <w:widowControl/>
              <w:rPr>
                <w:rFonts w:eastAsia="標楷體" w:cs="新細明體"/>
                <w:color w:val="auto"/>
                <w:szCs w:val="22"/>
                <w:lang w:eastAsia="zh-TW"/>
              </w:rPr>
            </w:pPr>
            <w:r>
              <w:rPr>
                <w:rFonts w:eastAsia="標楷體" w:hAnsi="標楷體" w:cs="新細明體" w:hint="eastAsia"/>
                <w:color w:val="auto"/>
                <w:szCs w:val="22"/>
                <w:lang w:eastAsia="zh-TW"/>
              </w:rPr>
              <w:t>分區到校輔導英語領域教師</w:t>
            </w:r>
            <w:proofErr w:type="gramStart"/>
            <w:r>
              <w:rPr>
                <w:rFonts w:eastAsia="標楷體" w:hAnsi="標楷體" w:cs="新細明體" w:hint="eastAsia"/>
                <w:color w:val="auto"/>
                <w:szCs w:val="22"/>
                <w:lang w:eastAsia="zh-TW"/>
              </w:rPr>
              <w:t>備課、觀課、議課</w:t>
            </w:r>
            <w:proofErr w:type="gramEnd"/>
          </w:p>
        </w:tc>
      </w:tr>
      <w:tr w:rsidR="00C06C61" w:rsidTr="00F36A67">
        <w:tc>
          <w:tcPr>
            <w:tcW w:w="831" w:type="dxa"/>
            <w:gridSpan w:val="2"/>
            <w:vMerge/>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rPr>
                <w:rFonts w:eastAsia="標楷體"/>
                <w:color w:val="auto"/>
                <w:lang w:eastAsia="zh-TW"/>
              </w:rPr>
            </w:pPr>
          </w:p>
        </w:tc>
        <w:tc>
          <w:tcPr>
            <w:tcW w:w="1460" w:type="dxa"/>
            <w:tcBorders>
              <w:top w:val="single" w:sz="6" w:space="0" w:color="auto"/>
              <w:left w:val="single" w:sz="6" w:space="0" w:color="auto"/>
              <w:bottom w:val="single" w:sz="6" w:space="0" w:color="auto"/>
              <w:right w:val="single" w:sz="6" w:space="0" w:color="auto"/>
            </w:tcBorders>
            <w:vAlign w:val="center"/>
          </w:tcPr>
          <w:p w:rsidR="00C06C61" w:rsidRDefault="00C06C61" w:rsidP="00F36A67">
            <w:pPr>
              <w:jc w:val="both"/>
              <w:rPr>
                <w:rFonts w:eastAsia="標楷體"/>
                <w:color w:val="auto"/>
              </w:rPr>
            </w:pPr>
            <w:proofErr w:type="spellStart"/>
            <w:r>
              <w:rPr>
                <w:rFonts w:eastAsia="標楷體" w:hAnsi="標楷體" w:hint="eastAsia"/>
                <w:color w:val="auto"/>
              </w:rPr>
              <w:t>參與總人數</w:t>
            </w:r>
            <w:proofErr w:type="spellEnd"/>
          </w:p>
        </w:tc>
        <w:tc>
          <w:tcPr>
            <w:tcW w:w="1638" w:type="dxa"/>
            <w:tcBorders>
              <w:top w:val="single" w:sz="6" w:space="0" w:color="auto"/>
              <w:left w:val="single" w:sz="6" w:space="0" w:color="auto"/>
              <w:bottom w:val="single" w:sz="6" w:space="0" w:color="auto"/>
              <w:right w:val="single" w:sz="6" w:space="0" w:color="auto"/>
            </w:tcBorders>
          </w:tcPr>
          <w:p w:rsidR="00C06C61" w:rsidRDefault="00C06C61" w:rsidP="00F36A67">
            <w:pPr>
              <w:widowControl/>
              <w:rPr>
                <w:rFonts w:eastAsia="標楷體" w:cs="新細明體"/>
                <w:color w:val="auto"/>
                <w:szCs w:val="22"/>
              </w:rPr>
            </w:pPr>
            <w:r>
              <w:rPr>
                <w:rFonts w:eastAsia="標楷體" w:cs="新細明體" w:hint="eastAsia"/>
                <w:color w:val="auto"/>
                <w:szCs w:val="22"/>
              </w:rPr>
              <w:t xml:space="preserve">      </w:t>
            </w:r>
            <w:r>
              <w:rPr>
                <w:rFonts w:eastAsia="標楷體" w:cs="新細明體" w:hint="eastAsia"/>
                <w:color w:val="auto"/>
                <w:szCs w:val="22"/>
                <w:lang w:eastAsia="zh-TW"/>
              </w:rPr>
              <w:t>207</w:t>
            </w:r>
            <w:r>
              <w:rPr>
                <w:rFonts w:eastAsia="標楷體" w:hAnsi="標楷體" w:cs="新細明體" w:hint="eastAsia"/>
                <w:color w:val="auto"/>
                <w:szCs w:val="22"/>
              </w:rPr>
              <w:t>人</w:t>
            </w:r>
          </w:p>
        </w:tc>
        <w:tc>
          <w:tcPr>
            <w:tcW w:w="1497" w:type="dxa"/>
            <w:tcBorders>
              <w:top w:val="single" w:sz="6" w:space="0" w:color="auto"/>
              <w:left w:val="single" w:sz="6" w:space="0" w:color="auto"/>
              <w:bottom w:val="single" w:sz="6" w:space="0" w:color="auto"/>
              <w:right w:val="single" w:sz="6" w:space="0" w:color="auto"/>
            </w:tcBorders>
          </w:tcPr>
          <w:p w:rsidR="00C06C61" w:rsidRDefault="00C06C61" w:rsidP="00F36A67">
            <w:pPr>
              <w:rPr>
                <w:rFonts w:eastAsia="標楷體"/>
                <w:color w:val="auto"/>
              </w:rPr>
            </w:pPr>
            <w:proofErr w:type="spellStart"/>
            <w:r>
              <w:rPr>
                <w:rFonts w:eastAsia="標楷體" w:hAnsi="標楷體" w:hint="eastAsia"/>
                <w:color w:val="auto"/>
              </w:rPr>
              <w:t>預算經費</w:t>
            </w:r>
            <w:proofErr w:type="spellEnd"/>
          </w:p>
        </w:tc>
        <w:tc>
          <w:tcPr>
            <w:tcW w:w="2490" w:type="dxa"/>
            <w:tcBorders>
              <w:top w:val="single" w:sz="6" w:space="0" w:color="auto"/>
              <w:left w:val="single" w:sz="6" w:space="0" w:color="auto"/>
              <w:bottom w:val="single" w:sz="6" w:space="0" w:color="auto"/>
              <w:right w:val="double" w:sz="4" w:space="0" w:color="auto"/>
            </w:tcBorders>
          </w:tcPr>
          <w:p w:rsidR="00C06C61" w:rsidRDefault="00C06C61" w:rsidP="00F36A67">
            <w:pPr>
              <w:jc w:val="right"/>
              <w:rPr>
                <w:rFonts w:eastAsia="標楷體"/>
                <w:color w:val="auto"/>
              </w:rPr>
            </w:pPr>
            <w:r>
              <w:rPr>
                <w:rFonts w:eastAsia="標楷體" w:hint="eastAsia"/>
                <w:color w:val="auto"/>
                <w:lang w:eastAsia="zh-TW"/>
              </w:rPr>
              <w:t>25</w:t>
            </w:r>
            <w:r>
              <w:rPr>
                <w:rFonts w:eastAsia="標楷體"/>
                <w:color w:val="auto"/>
              </w:rPr>
              <w:t>,</w:t>
            </w:r>
            <w:r>
              <w:rPr>
                <w:rFonts w:eastAsia="標楷體" w:hint="eastAsia"/>
                <w:color w:val="auto"/>
                <w:lang w:eastAsia="zh-TW"/>
              </w:rPr>
              <w:t>725</w:t>
            </w:r>
            <w:r>
              <w:rPr>
                <w:rFonts w:eastAsia="標楷體" w:hAnsi="標楷體" w:hint="eastAsia"/>
                <w:color w:val="auto"/>
              </w:rPr>
              <w:t>元</w:t>
            </w:r>
          </w:p>
        </w:tc>
      </w:tr>
      <w:tr w:rsidR="00C06C61" w:rsidTr="00F36A67">
        <w:tc>
          <w:tcPr>
            <w:tcW w:w="831" w:type="dxa"/>
            <w:gridSpan w:val="2"/>
            <w:vMerge/>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rPr>
                <w:rFonts w:eastAsia="標楷體"/>
                <w:color w:val="auto"/>
              </w:rPr>
            </w:pPr>
          </w:p>
        </w:tc>
        <w:tc>
          <w:tcPr>
            <w:tcW w:w="1460" w:type="dxa"/>
            <w:tcBorders>
              <w:top w:val="single" w:sz="6" w:space="0" w:color="auto"/>
              <w:left w:val="single" w:sz="6" w:space="0" w:color="auto"/>
              <w:bottom w:val="single" w:sz="6" w:space="0" w:color="auto"/>
              <w:right w:val="single" w:sz="6" w:space="0" w:color="auto"/>
            </w:tcBorders>
            <w:vAlign w:val="center"/>
          </w:tcPr>
          <w:p w:rsidR="00C06C61" w:rsidRDefault="00C06C61" w:rsidP="00F36A67">
            <w:pPr>
              <w:jc w:val="both"/>
              <w:rPr>
                <w:rFonts w:eastAsia="標楷體"/>
                <w:color w:val="auto"/>
              </w:rPr>
            </w:pPr>
            <w:proofErr w:type="spellStart"/>
            <w:r>
              <w:rPr>
                <w:rFonts w:eastAsia="標楷體" w:hAnsi="標楷體" w:hint="eastAsia"/>
                <w:color w:val="auto"/>
              </w:rPr>
              <w:t>已執行經費</w:t>
            </w:r>
            <w:proofErr w:type="spellEnd"/>
          </w:p>
        </w:tc>
        <w:tc>
          <w:tcPr>
            <w:tcW w:w="1638" w:type="dxa"/>
            <w:tcBorders>
              <w:top w:val="single" w:sz="6" w:space="0" w:color="auto"/>
              <w:left w:val="single" w:sz="6" w:space="0" w:color="auto"/>
              <w:bottom w:val="single" w:sz="6" w:space="0" w:color="auto"/>
              <w:right w:val="single" w:sz="6" w:space="0" w:color="auto"/>
            </w:tcBorders>
          </w:tcPr>
          <w:p w:rsidR="00C06C61" w:rsidRDefault="00C06C61" w:rsidP="00F36A67">
            <w:pPr>
              <w:jc w:val="right"/>
              <w:rPr>
                <w:rFonts w:eastAsia="標楷體"/>
                <w:color w:val="auto"/>
              </w:rPr>
            </w:pPr>
            <w:r>
              <w:rPr>
                <w:rFonts w:eastAsia="標楷體" w:hint="eastAsia"/>
                <w:color w:val="auto"/>
                <w:lang w:eastAsia="zh-TW"/>
              </w:rPr>
              <w:t>25</w:t>
            </w:r>
            <w:r>
              <w:rPr>
                <w:rFonts w:eastAsia="標楷體"/>
                <w:color w:val="auto"/>
              </w:rPr>
              <w:t>,</w:t>
            </w:r>
            <w:r>
              <w:rPr>
                <w:rFonts w:eastAsia="標楷體" w:hint="eastAsia"/>
                <w:color w:val="auto"/>
                <w:lang w:eastAsia="zh-TW"/>
              </w:rPr>
              <w:t>725</w:t>
            </w:r>
            <w:r>
              <w:rPr>
                <w:rFonts w:eastAsia="標楷體" w:hAnsi="標楷體" w:hint="eastAsia"/>
                <w:color w:val="auto"/>
              </w:rPr>
              <w:t>元</w:t>
            </w:r>
          </w:p>
        </w:tc>
        <w:tc>
          <w:tcPr>
            <w:tcW w:w="1497" w:type="dxa"/>
            <w:tcBorders>
              <w:top w:val="single" w:sz="6" w:space="0" w:color="auto"/>
              <w:left w:val="single" w:sz="6" w:space="0" w:color="auto"/>
              <w:bottom w:val="single" w:sz="6" w:space="0" w:color="auto"/>
              <w:right w:val="single" w:sz="6" w:space="0" w:color="auto"/>
            </w:tcBorders>
          </w:tcPr>
          <w:p w:rsidR="00C06C61" w:rsidRDefault="00C06C61" w:rsidP="00F36A67">
            <w:pPr>
              <w:rPr>
                <w:rFonts w:eastAsia="標楷體"/>
                <w:color w:val="auto"/>
              </w:rPr>
            </w:pPr>
            <w:proofErr w:type="spellStart"/>
            <w:r>
              <w:rPr>
                <w:rFonts w:eastAsia="標楷體" w:hAnsi="標楷體" w:hint="eastAsia"/>
                <w:color w:val="auto"/>
              </w:rPr>
              <w:t>經費執行率</w:t>
            </w:r>
            <w:proofErr w:type="spellEnd"/>
          </w:p>
        </w:tc>
        <w:tc>
          <w:tcPr>
            <w:tcW w:w="2490" w:type="dxa"/>
            <w:tcBorders>
              <w:top w:val="single" w:sz="6" w:space="0" w:color="auto"/>
              <w:left w:val="single" w:sz="6" w:space="0" w:color="auto"/>
              <w:bottom w:val="single" w:sz="6" w:space="0" w:color="auto"/>
              <w:right w:val="double" w:sz="4" w:space="0" w:color="auto"/>
            </w:tcBorders>
          </w:tcPr>
          <w:p w:rsidR="00C06C61" w:rsidRDefault="00C06C61" w:rsidP="00F36A67">
            <w:pPr>
              <w:jc w:val="right"/>
              <w:rPr>
                <w:rFonts w:eastAsia="標楷體"/>
                <w:color w:val="auto"/>
              </w:rPr>
            </w:pPr>
            <w:r>
              <w:rPr>
                <w:rFonts w:eastAsia="標楷體" w:hint="eastAsia"/>
                <w:color w:val="auto"/>
              </w:rPr>
              <w:t>100</w:t>
            </w:r>
            <w:r>
              <w:rPr>
                <w:rFonts w:eastAsia="標楷體"/>
                <w:color w:val="auto"/>
              </w:rPr>
              <w:t>%</w:t>
            </w:r>
          </w:p>
        </w:tc>
      </w:tr>
      <w:tr w:rsidR="00C06C61" w:rsidTr="00F36A67">
        <w:tc>
          <w:tcPr>
            <w:tcW w:w="831" w:type="dxa"/>
            <w:gridSpan w:val="2"/>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jc w:val="center"/>
              <w:rPr>
                <w:rFonts w:eastAsia="標楷體" w:hint="eastAsia"/>
                <w:color w:val="auto"/>
                <w:lang w:eastAsia="zh-TW"/>
              </w:rPr>
            </w:pPr>
            <w:proofErr w:type="spellStart"/>
            <w:r>
              <w:rPr>
                <w:rFonts w:eastAsia="標楷體" w:hAnsi="標楷體" w:hint="eastAsia"/>
                <w:color w:val="auto"/>
              </w:rPr>
              <w:t>計畫</w:t>
            </w:r>
            <w:proofErr w:type="spellEnd"/>
          </w:p>
          <w:p w:rsidR="00C06C61" w:rsidRDefault="00C06C61" w:rsidP="00F36A67">
            <w:pPr>
              <w:widowControl/>
              <w:jc w:val="center"/>
              <w:rPr>
                <w:rFonts w:eastAsia="標楷體" w:hint="eastAsia"/>
                <w:color w:val="auto"/>
                <w:lang w:eastAsia="zh-TW"/>
              </w:rPr>
            </w:pPr>
            <w:proofErr w:type="spellStart"/>
            <w:r>
              <w:rPr>
                <w:rFonts w:eastAsia="標楷體" w:hAnsi="標楷體" w:hint="eastAsia"/>
                <w:color w:val="auto"/>
              </w:rPr>
              <w:t>預期</w:t>
            </w:r>
            <w:proofErr w:type="spellEnd"/>
          </w:p>
          <w:p w:rsidR="00C06C61" w:rsidRDefault="00C06C61" w:rsidP="00F36A67">
            <w:pPr>
              <w:widowControl/>
              <w:jc w:val="center"/>
              <w:rPr>
                <w:rFonts w:eastAsia="標楷體"/>
                <w:color w:val="auto"/>
              </w:rPr>
            </w:pPr>
            <w:proofErr w:type="spellStart"/>
            <w:r>
              <w:rPr>
                <w:rFonts w:eastAsia="標楷體" w:hAnsi="標楷體" w:hint="eastAsia"/>
                <w:color w:val="auto"/>
              </w:rPr>
              <w:t>效益</w:t>
            </w:r>
            <w:proofErr w:type="spellEnd"/>
          </w:p>
        </w:tc>
        <w:tc>
          <w:tcPr>
            <w:tcW w:w="7085" w:type="dxa"/>
            <w:gridSpan w:val="4"/>
            <w:tcBorders>
              <w:top w:val="single" w:sz="6" w:space="0" w:color="auto"/>
              <w:left w:val="single" w:sz="6" w:space="0" w:color="auto"/>
              <w:bottom w:val="single" w:sz="6" w:space="0" w:color="auto"/>
              <w:right w:val="double" w:sz="4" w:space="0" w:color="auto"/>
            </w:tcBorders>
            <w:vAlign w:val="center"/>
          </w:tcPr>
          <w:p w:rsidR="00C06C61" w:rsidRDefault="00C06C61" w:rsidP="00F36A67">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新細明體"/>
                <w:color w:val="auto"/>
                <w:szCs w:val="22"/>
              </w:rPr>
            </w:pPr>
            <w:r>
              <w:rPr>
                <w:rFonts w:eastAsia="標楷體" w:cs="新細明體" w:hint="eastAsia"/>
                <w:color w:val="auto"/>
                <w:szCs w:val="22"/>
              </w:rPr>
              <w:t>1.</w:t>
            </w:r>
            <w:r>
              <w:rPr>
                <w:rFonts w:eastAsia="標楷體" w:hAnsi="標楷體" w:cs="新細明體" w:hint="eastAsia"/>
                <w:color w:val="auto"/>
                <w:szCs w:val="22"/>
              </w:rPr>
              <w:t>參加教師滿意此次到校輔導</w:t>
            </w:r>
          </w:p>
          <w:p w:rsidR="00C06C61" w:rsidRDefault="00C06C61" w:rsidP="00F36A67">
            <w:pPr>
              <w:widowControl/>
              <w:rPr>
                <w:rFonts w:eastAsia="標楷體" w:cs="新細明體"/>
                <w:color w:val="auto"/>
                <w:szCs w:val="22"/>
                <w:lang w:eastAsia="zh-TW"/>
              </w:rPr>
            </w:pPr>
            <w:r>
              <w:rPr>
                <w:rFonts w:eastAsia="標楷體" w:cs="新細明體" w:hint="eastAsia"/>
                <w:color w:val="auto"/>
                <w:szCs w:val="22"/>
                <w:lang w:eastAsia="zh-TW"/>
              </w:rPr>
              <w:t>2.</w:t>
            </w:r>
            <w:r>
              <w:rPr>
                <w:rFonts w:eastAsia="標楷體" w:hAnsi="標楷體" w:cs="新細明體" w:hint="eastAsia"/>
                <w:color w:val="auto"/>
                <w:szCs w:val="22"/>
                <w:lang w:eastAsia="zh-TW"/>
              </w:rPr>
              <w:t>教師</w:t>
            </w:r>
            <w:proofErr w:type="gramStart"/>
            <w:r>
              <w:rPr>
                <w:rFonts w:eastAsia="標楷體" w:hAnsi="標楷體" w:cs="新細明體" w:hint="eastAsia"/>
                <w:color w:val="auto"/>
                <w:szCs w:val="22"/>
                <w:lang w:eastAsia="zh-TW"/>
              </w:rPr>
              <w:t>透過共備能</w:t>
            </w:r>
            <w:proofErr w:type="gramEnd"/>
            <w:r>
              <w:rPr>
                <w:rFonts w:eastAsia="標楷體" w:hAnsi="標楷體" w:cs="新細明體" w:hint="eastAsia"/>
                <w:color w:val="auto"/>
                <w:szCs w:val="22"/>
                <w:lang w:eastAsia="zh-TW"/>
              </w:rPr>
              <w:t>產出教學設計</w:t>
            </w:r>
          </w:p>
          <w:p w:rsidR="00C06C61" w:rsidRDefault="00C06C61" w:rsidP="00F36A67">
            <w:pPr>
              <w:widowControl/>
              <w:rPr>
                <w:rFonts w:eastAsia="標楷體"/>
                <w:color w:val="auto"/>
                <w:lang w:eastAsia="zh-TW"/>
              </w:rPr>
            </w:pPr>
            <w:r>
              <w:rPr>
                <w:rFonts w:eastAsia="標楷體" w:cs="新細明體" w:hint="eastAsia"/>
                <w:color w:val="auto"/>
                <w:szCs w:val="22"/>
                <w:lang w:eastAsia="zh-TW"/>
              </w:rPr>
              <w:t>3.</w:t>
            </w:r>
            <w:r>
              <w:rPr>
                <w:rFonts w:eastAsia="標楷體" w:hAnsi="標楷體" w:hint="eastAsia"/>
                <w:color w:val="auto"/>
                <w:lang w:eastAsia="zh-TW"/>
              </w:rPr>
              <w:t>參與教師能公開授課，將所學應用於課堂上。</w:t>
            </w:r>
          </w:p>
          <w:p w:rsidR="00C06C61" w:rsidRDefault="00C06C61" w:rsidP="00F36A67">
            <w:pPr>
              <w:widowControl/>
              <w:rPr>
                <w:rFonts w:eastAsia="標楷體"/>
                <w:color w:val="auto"/>
                <w:lang w:eastAsia="zh-TW"/>
              </w:rPr>
            </w:pPr>
            <w:r>
              <w:rPr>
                <w:rFonts w:eastAsia="標楷體" w:hint="eastAsia"/>
                <w:color w:val="auto"/>
                <w:lang w:eastAsia="zh-TW"/>
              </w:rPr>
              <w:lastRenderedPageBreak/>
              <w:t>4.</w:t>
            </w:r>
            <w:r>
              <w:rPr>
                <w:rFonts w:eastAsia="標楷體" w:hAnsi="標楷體" w:hint="eastAsia"/>
                <w:color w:val="auto"/>
                <w:lang w:eastAsia="zh-TW"/>
              </w:rPr>
              <w:t>學校其他教師能參與觀、</w:t>
            </w:r>
            <w:proofErr w:type="gramStart"/>
            <w:r>
              <w:rPr>
                <w:rFonts w:eastAsia="標楷體" w:hAnsi="標楷體" w:hint="eastAsia"/>
                <w:color w:val="auto"/>
                <w:lang w:eastAsia="zh-TW"/>
              </w:rPr>
              <w:t>議課過程</w:t>
            </w:r>
            <w:proofErr w:type="gramEnd"/>
            <w:r>
              <w:rPr>
                <w:rFonts w:eastAsia="標楷體" w:hAnsi="標楷體" w:hint="eastAsia"/>
                <w:color w:val="auto"/>
                <w:lang w:eastAsia="zh-TW"/>
              </w:rPr>
              <w:t>。</w:t>
            </w:r>
          </w:p>
        </w:tc>
      </w:tr>
      <w:tr w:rsidR="00C06C61" w:rsidTr="00F36A67">
        <w:tc>
          <w:tcPr>
            <w:tcW w:w="831" w:type="dxa"/>
            <w:gridSpan w:val="2"/>
            <w:tcBorders>
              <w:top w:val="single" w:sz="6" w:space="0" w:color="auto"/>
              <w:left w:val="double" w:sz="4" w:space="0" w:color="auto"/>
              <w:bottom w:val="single" w:sz="6" w:space="0" w:color="auto"/>
              <w:right w:val="single" w:sz="6" w:space="0" w:color="auto"/>
            </w:tcBorders>
            <w:vAlign w:val="center"/>
          </w:tcPr>
          <w:p w:rsidR="00C06C61" w:rsidRDefault="00C06C61" w:rsidP="00F36A67">
            <w:pPr>
              <w:widowControl/>
              <w:jc w:val="center"/>
              <w:rPr>
                <w:rFonts w:eastAsia="標楷體"/>
                <w:color w:val="auto"/>
                <w:lang w:eastAsia="zh-TW"/>
              </w:rPr>
            </w:pPr>
            <w:r>
              <w:rPr>
                <w:rFonts w:eastAsia="標楷體" w:hAnsi="標楷體" w:hint="eastAsia"/>
                <w:color w:val="auto"/>
                <w:lang w:eastAsia="zh-TW"/>
              </w:rPr>
              <w:lastRenderedPageBreak/>
              <w:t>計畫預期效益</w:t>
            </w:r>
          </w:p>
          <w:p w:rsidR="00C06C61" w:rsidRDefault="00C06C61" w:rsidP="00F36A67">
            <w:pPr>
              <w:widowControl/>
              <w:jc w:val="center"/>
              <w:rPr>
                <w:rFonts w:eastAsia="標楷體" w:hint="eastAsia"/>
                <w:color w:val="auto"/>
                <w:lang w:eastAsia="zh-TW"/>
              </w:rPr>
            </w:pPr>
            <w:r>
              <w:rPr>
                <w:rFonts w:eastAsia="標楷體" w:hAnsi="標楷體" w:hint="eastAsia"/>
                <w:color w:val="auto"/>
                <w:lang w:eastAsia="zh-TW"/>
              </w:rPr>
              <w:t>評估</w:t>
            </w:r>
          </w:p>
          <w:p w:rsidR="00C06C61" w:rsidRDefault="00C06C61" w:rsidP="00F36A67">
            <w:pPr>
              <w:widowControl/>
              <w:jc w:val="center"/>
              <w:rPr>
                <w:rFonts w:eastAsia="標楷體"/>
                <w:color w:val="auto"/>
                <w:lang w:eastAsia="zh-TW"/>
              </w:rPr>
            </w:pPr>
            <w:r>
              <w:rPr>
                <w:rFonts w:eastAsia="標楷體" w:hAnsi="標楷體" w:hint="eastAsia"/>
                <w:color w:val="auto"/>
                <w:lang w:eastAsia="zh-TW"/>
              </w:rPr>
              <w:t>方式</w:t>
            </w:r>
          </w:p>
        </w:tc>
        <w:tc>
          <w:tcPr>
            <w:tcW w:w="7085" w:type="dxa"/>
            <w:gridSpan w:val="4"/>
            <w:tcBorders>
              <w:top w:val="single" w:sz="6" w:space="0" w:color="auto"/>
              <w:left w:val="single" w:sz="6" w:space="0" w:color="auto"/>
              <w:bottom w:val="single" w:sz="6" w:space="0" w:color="auto"/>
              <w:right w:val="double" w:sz="4" w:space="0" w:color="auto"/>
            </w:tcBorders>
            <w:vAlign w:val="center"/>
          </w:tcPr>
          <w:p w:rsidR="00C06C61" w:rsidRDefault="00C06C61" w:rsidP="00F36A67">
            <w:pPr>
              <w:widowControl/>
              <w:rPr>
                <w:rFonts w:eastAsia="標楷體" w:cs="新細明體"/>
                <w:color w:val="auto"/>
                <w:kern w:val="0"/>
                <w:szCs w:val="22"/>
                <w:lang w:eastAsia="zh-TW"/>
              </w:rPr>
            </w:pPr>
            <w:r>
              <w:rPr>
                <w:rFonts w:eastAsia="標楷體" w:cs="新細明體" w:hint="eastAsia"/>
                <w:color w:val="auto"/>
                <w:kern w:val="0"/>
                <w:szCs w:val="22"/>
                <w:lang w:eastAsia="zh-TW"/>
              </w:rPr>
              <w:t>1.</w:t>
            </w:r>
            <w:r>
              <w:rPr>
                <w:rFonts w:eastAsia="標楷體" w:hAnsi="標楷體" w:cs="新細明體" w:hint="eastAsia"/>
                <w:color w:val="auto"/>
                <w:kern w:val="0"/>
                <w:szCs w:val="22"/>
                <w:lang w:eastAsia="zh-TW"/>
              </w:rPr>
              <w:t>意見回饋表</w:t>
            </w:r>
          </w:p>
          <w:p w:rsidR="00C06C61" w:rsidRDefault="00C06C61" w:rsidP="00F36A67">
            <w:pPr>
              <w:widowControl/>
              <w:rPr>
                <w:rFonts w:eastAsia="標楷體" w:cs="新細明體"/>
                <w:color w:val="auto"/>
                <w:kern w:val="0"/>
                <w:szCs w:val="22"/>
                <w:lang w:eastAsia="zh-TW"/>
              </w:rPr>
            </w:pPr>
            <w:r>
              <w:rPr>
                <w:rFonts w:eastAsia="標楷體" w:cs="新細明體" w:hint="eastAsia"/>
                <w:color w:val="auto"/>
                <w:kern w:val="0"/>
                <w:szCs w:val="22"/>
                <w:lang w:eastAsia="zh-TW"/>
              </w:rPr>
              <w:t>2.</w:t>
            </w:r>
            <w:r>
              <w:rPr>
                <w:rFonts w:eastAsia="標楷體" w:hAnsi="標楷體" w:cs="新細明體" w:hint="eastAsia"/>
                <w:color w:val="auto"/>
                <w:kern w:val="0"/>
                <w:szCs w:val="22"/>
                <w:lang w:eastAsia="zh-TW"/>
              </w:rPr>
              <w:t>參與者之口頭分享</w:t>
            </w:r>
          </w:p>
          <w:p w:rsidR="00C06C61" w:rsidRDefault="00C06C61" w:rsidP="00F36A67">
            <w:pPr>
              <w:widowControl/>
              <w:rPr>
                <w:rFonts w:eastAsia="標楷體"/>
                <w:color w:val="auto"/>
                <w:lang w:eastAsia="zh-TW"/>
              </w:rPr>
            </w:pPr>
            <w:r>
              <w:rPr>
                <w:rFonts w:eastAsia="標楷體" w:hint="eastAsia"/>
                <w:color w:val="auto"/>
                <w:lang w:eastAsia="zh-TW"/>
              </w:rPr>
              <w:t>3.</w:t>
            </w:r>
            <w:r>
              <w:rPr>
                <w:rFonts w:eastAsia="標楷體" w:hAnsi="標楷體" w:hint="eastAsia"/>
                <w:color w:val="auto"/>
                <w:lang w:eastAsia="zh-TW"/>
              </w:rPr>
              <w:t>教師公開授課</w:t>
            </w:r>
          </w:p>
          <w:p w:rsidR="00C06C61" w:rsidRDefault="00C06C61" w:rsidP="00F36A67">
            <w:pPr>
              <w:widowControl/>
              <w:rPr>
                <w:rFonts w:eastAsia="標楷體" w:cs="新細明體"/>
                <w:color w:val="auto"/>
                <w:szCs w:val="22"/>
                <w:lang w:eastAsia="zh-TW"/>
              </w:rPr>
            </w:pPr>
            <w:r>
              <w:rPr>
                <w:rFonts w:eastAsia="標楷體" w:hint="eastAsia"/>
                <w:color w:val="auto"/>
                <w:lang w:eastAsia="zh-TW"/>
              </w:rPr>
              <w:t>4.</w:t>
            </w:r>
            <w:proofErr w:type="gramStart"/>
            <w:r>
              <w:rPr>
                <w:rFonts w:eastAsia="標楷體" w:hAnsi="標楷體" w:hint="eastAsia"/>
                <w:color w:val="auto"/>
                <w:lang w:eastAsia="zh-TW"/>
              </w:rPr>
              <w:t>觀議課</w:t>
            </w:r>
            <w:proofErr w:type="gramEnd"/>
            <w:r>
              <w:rPr>
                <w:rFonts w:eastAsia="標楷體" w:hAnsi="標楷體" w:hint="eastAsia"/>
                <w:color w:val="auto"/>
                <w:lang w:eastAsia="zh-TW"/>
              </w:rPr>
              <w:t>紀錄表</w:t>
            </w:r>
          </w:p>
        </w:tc>
      </w:tr>
      <w:tr w:rsidR="00C06C61" w:rsidTr="00F36A67">
        <w:trPr>
          <w:trHeight w:val="1524"/>
        </w:trPr>
        <w:tc>
          <w:tcPr>
            <w:tcW w:w="822" w:type="dxa"/>
            <w:tcBorders>
              <w:top w:val="single" w:sz="6" w:space="0" w:color="auto"/>
              <w:left w:val="double" w:sz="4"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hint="eastAsia"/>
                <w:color w:val="auto"/>
              </w:rPr>
              <w:t>成效評估結論</w:t>
            </w:r>
            <w:proofErr w:type="spellEnd"/>
          </w:p>
        </w:tc>
        <w:tc>
          <w:tcPr>
            <w:tcW w:w="7094" w:type="dxa"/>
            <w:gridSpan w:val="5"/>
            <w:tcBorders>
              <w:top w:val="single" w:sz="6" w:space="0" w:color="auto"/>
              <w:left w:val="single" w:sz="6" w:space="0" w:color="auto"/>
              <w:bottom w:val="single" w:sz="6" w:space="0" w:color="auto"/>
              <w:right w:val="double" w:sz="4" w:space="0" w:color="auto"/>
            </w:tcBorders>
            <w:vAlign w:val="center"/>
          </w:tcPr>
          <w:p w:rsidR="00C06C61" w:rsidRDefault="00C06C61" w:rsidP="00F36A67">
            <w:pPr>
              <w:widowControl/>
              <w:rPr>
                <w:rFonts w:eastAsia="標楷體" w:cs="新細明體"/>
                <w:color w:val="auto"/>
                <w:szCs w:val="22"/>
                <w:lang w:eastAsia="zh-TW"/>
              </w:rPr>
            </w:pPr>
            <w:r>
              <w:rPr>
                <w:rFonts w:eastAsia="標楷體" w:cs="新細明體" w:hint="eastAsia"/>
                <w:color w:val="auto"/>
                <w:szCs w:val="22"/>
                <w:lang w:eastAsia="zh-TW"/>
              </w:rPr>
              <w:t>1.</w:t>
            </w:r>
            <w:r>
              <w:rPr>
                <w:rFonts w:eastAsia="標楷體" w:hAnsi="標楷體" w:cs="新細明體" w:hint="eastAsia"/>
                <w:color w:val="auto"/>
                <w:szCs w:val="22"/>
                <w:lang w:eastAsia="zh-TW"/>
              </w:rPr>
              <w:t>藉由「</w:t>
            </w:r>
            <w:proofErr w:type="gramStart"/>
            <w:r>
              <w:rPr>
                <w:rFonts w:eastAsia="標楷體" w:hAnsi="標楷體" w:cs="新細明體" w:hint="eastAsia"/>
                <w:color w:val="auto"/>
                <w:szCs w:val="22"/>
                <w:lang w:eastAsia="zh-TW"/>
              </w:rPr>
              <w:t>共備</w:t>
            </w:r>
            <w:proofErr w:type="gramEnd"/>
            <w:r>
              <w:rPr>
                <w:rFonts w:eastAsia="標楷體" w:hAnsi="標楷體" w:cs="新細明體" w:hint="eastAsia"/>
                <w:color w:val="auto"/>
                <w:szCs w:val="22"/>
                <w:lang w:eastAsia="zh-TW"/>
              </w:rPr>
              <w:t>」讓參與教師了解教師學習社群是一個支持性組織可以活化自身教學。</w:t>
            </w:r>
          </w:p>
          <w:p w:rsidR="00C06C61" w:rsidRDefault="00C06C61" w:rsidP="00F36A67">
            <w:pPr>
              <w:widowControl/>
              <w:rPr>
                <w:rFonts w:eastAsia="標楷體" w:cs="新細明體"/>
                <w:color w:val="auto"/>
                <w:szCs w:val="22"/>
                <w:lang w:eastAsia="zh-TW"/>
              </w:rPr>
            </w:pPr>
            <w:r>
              <w:rPr>
                <w:rFonts w:eastAsia="標楷體" w:cs="新細明體" w:hint="eastAsia"/>
                <w:color w:val="auto"/>
                <w:szCs w:val="22"/>
                <w:lang w:eastAsia="zh-TW"/>
              </w:rPr>
              <w:t>2.</w:t>
            </w:r>
            <w:r>
              <w:rPr>
                <w:rFonts w:eastAsia="標楷體" w:hAnsi="標楷體" w:cs="新細明體" w:hint="eastAsia"/>
                <w:color w:val="auto"/>
                <w:szCs w:val="22"/>
                <w:lang w:eastAsia="zh-TW"/>
              </w:rPr>
              <w:t>透過「觀、</w:t>
            </w:r>
            <w:proofErr w:type="gramStart"/>
            <w:r>
              <w:rPr>
                <w:rFonts w:eastAsia="標楷體" w:hAnsi="標楷體" w:cs="新細明體" w:hint="eastAsia"/>
                <w:color w:val="auto"/>
                <w:szCs w:val="22"/>
                <w:lang w:eastAsia="zh-TW"/>
              </w:rPr>
              <w:t>議課</w:t>
            </w:r>
            <w:proofErr w:type="gramEnd"/>
            <w:r>
              <w:rPr>
                <w:rFonts w:eastAsia="標楷體" w:hAnsi="標楷體" w:cs="新細明體" w:hint="eastAsia"/>
                <w:color w:val="auto"/>
                <w:szCs w:val="22"/>
                <w:lang w:eastAsia="zh-TW"/>
              </w:rPr>
              <w:t>」，參與教師可觀察到不同授課教師實施不同教學策略所得到的教學成效，也可交流彼此的教學經驗提昇自身教學效能。</w:t>
            </w:r>
          </w:p>
        </w:tc>
      </w:tr>
      <w:tr w:rsidR="00C06C61" w:rsidTr="00F36A67">
        <w:trPr>
          <w:trHeight w:val="2400"/>
        </w:trPr>
        <w:tc>
          <w:tcPr>
            <w:tcW w:w="822" w:type="dxa"/>
            <w:tcBorders>
              <w:top w:val="single" w:sz="6" w:space="0" w:color="auto"/>
              <w:left w:val="double" w:sz="4" w:space="0" w:color="auto"/>
              <w:bottom w:val="double" w:sz="4" w:space="0" w:color="auto"/>
              <w:right w:val="single" w:sz="6" w:space="0" w:color="auto"/>
            </w:tcBorders>
            <w:vAlign w:val="center"/>
          </w:tcPr>
          <w:p w:rsidR="00C06C61" w:rsidRDefault="00C06C61" w:rsidP="00F36A67">
            <w:pPr>
              <w:widowControl/>
              <w:jc w:val="center"/>
              <w:rPr>
                <w:rFonts w:eastAsia="標楷體"/>
                <w:color w:val="auto"/>
                <w:lang w:eastAsia="zh-TW"/>
              </w:rPr>
            </w:pPr>
            <w:r>
              <w:rPr>
                <w:rFonts w:eastAsia="標楷體" w:hAnsi="標楷體" w:hint="eastAsia"/>
                <w:color w:val="auto"/>
                <w:lang w:eastAsia="zh-TW"/>
              </w:rPr>
              <w:t>成效評估建議</w:t>
            </w:r>
          </w:p>
          <w:p w:rsidR="00C06C61" w:rsidRDefault="00C06C61" w:rsidP="00F36A67">
            <w:pPr>
              <w:widowControl/>
              <w:jc w:val="center"/>
              <w:rPr>
                <w:rFonts w:eastAsia="標楷體"/>
                <w:color w:val="auto"/>
                <w:lang w:eastAsia="zh-TW"/>
              </w:rPr>
            </w:pPr>
            <w:r>
              <w:rPr>
                <w:rFonts w:eastAsia="標楷體" w:hAnsi="標楷體" w:hint="eastAsia"/>
                <w:color w:val="auto"/>
                <w:lang w:eastAsia="zh-TW"/>
              </w:rPr>
              <w:t>與解決策略</w:t>
            </w:r>
          </w:p>
        </w:tc>
        <w:tc>
          <w:tcPr>
            <w:tcW w:w="7094" w:type="dxa"/>
            <w:gridSpan w:val="5"/>
            <w:tcBorders>
              <w:top w:val="single" w:sz="6" w:space="0" w:color="auto"/>
              <w:left w:val="single" w:sz="6" w:space="0" w:color="auto"/>
              <w:bottom w:val="double" w:sz="4" w:space="0" w:color="auto"/>
              <w:right w:val="double" w:sz="4" w:space="0" w:color="auto"/>
            </w:tcBorders>
            <w:vAlign w:val="center"/>
          </w:tcPr>
          <w:p w:rsidR="00C06C61" w:rsidRDefault="00C06C61" w:rsidP="00C06C61">
            <w:pPr>
              <w:pStyle w:val="a4"/>
              <w:widowControl/>
              <w:numPr>
                <w:ilvl w:val="0"/>
                <w:numId w:val="1"/>
              </w:numPr>
              <w:ind w:leftChars="0"/>
              <w:rPr>
                <w:rFonts w:eastAsia="標楷體" w:cs="新細明體" w:hint="eastAsia"/>
                <w:szCs w:val="22"/>
              </w:rPr>
            </w:pPr>
            <w:r>
              <w:rPr>
                <w:rFonts w:eastAsia="標楷體" w:hAnsi="標楷體" w:cs="新細明體" w:hint="eastAsia"/>
                <w:szCs w:val="22"/>
              </w:rPr>
              <w:t>觀、</w:t>
            </w:r>
            <w:proofErr w:type="gramStart"/>
            <w:r>
              <w:rPr>
                <w:rFonts w:eastAsia="標楷體" w:hAnsi="標楷體" w:cs="新細明體" w:hint="eastAsia"/>
                <w:szCs w:val="22"/>
              </w:rPr>
              <w:t>議課紀錄</w:t>
            </w:r>
            <w:proofErr w:type="gramEnd"/>
            <w:r>
              <w:rPr>
                <w:rFonts w:eastAsia="標楷體" w:hAnsi="標楷體" w:cs="新細明體" w:hint="eastAsia"/>
                <w:szCs w:val="22"/>
              </w:rPr>
              <w:t>表只能了解學員觀察到授課教師的教學方式與學生學習成效，無法評估學員</w:t>
            </w:r>
            <w:proofErr w:type="gramStart"/>
            <w:r>
              <w:rPr>
                <w:rFonts w:eastAsia="標楷體" w:hAnsi="標楷體" w:cs="新細明體" w:hint="eastAsia"/>
                <w:szCs w:val="22"/>
              </w:rPr>
              <w:t>有無習得</w:t>
            </w:r>
            <w:proofErr w:type="gramEnd"/>
            <w:r>
              <w:rPr>
                <w:rFonts w:eastAsia="標楷體" w:hAnsi="標楷體" w:cs="新細明體" w:hint="eastAsia"/>
                <w:szCs w:val="22"/>
              </w:rPr>
              <w:t>新知，應搭配意見回饋表讓學員填寫觀、</w:t>
            </w:r>
            <w:proofErr w:type="gramStart"/>
            <w:r>
              <w:rPr>
                <w:rFonts w:eastAsia="標楷體" w:hAnsi="標楷體" w:cs="新細明體" w:hint="eastAsia"/>
                <w:szCs w:val="22"/>
              </w:rPr>
              <w:t>議課心得</w:t>
            </w:r>
            <w:proofErr w:type="gramEnd"/>
            <w:r>
              <w:rPr>
                <w:rFonts w:eastAsia="標楷體" w:hAnsi="標楷體" w:cs="新細明體" w:hint="eastAsia"/>
                <w:szCs w:val="22"/>
              </w:rPr>
              <w:t>。</w:t>
            </w:r>
          </w:p>
          <w:p w:rsidR="00C06C61" w:rsidRDefault="00C06C61" w:rsidP="00C06C61">
            <w:pPr>
              <w:pStyle w:val="a4"/>
              <w:widowControl/>
              <w:numPr>
                <w:ilvl w:val="0"/>
                <w:numId w:val="1"/>
              </w:numPr>
              <w:ind w:leftChars="0"/>
              <w:rPr>
                <w:rFonts w:eastAsia="標楷體" w:cs="新細明體"/>
                <w:szCs w:val="22"/>
              </w:rPr>
            </w:pPr>
            <w:r>
              <w:rPr>
                <w:rFonts w:eastAsia="標楷體" w:hAnsi="標楷體" w:cs="新細明體" w:hint="eastAsia"/>
                <w:szCs w:val="22"/>
              </w:rPr>
              <w:t>一個場次只有一名教師公開授課，以長期陪伴規劃深耕輔導學校。</w:t>
            </w:r>
          </w:p>
        </w:tc>
      </w:tr>
    </w:tbl>
    <w:p w:rsidR="00C06C61" w:rsidRDefault="00C06C61" w:rsidP="00C06C61">
      <w:pPr>
        <w:pStyle w:val="1"/>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九、經費來源及概算</w:t>
      </w:r>
    </w:p>
    <w:p w:rsidR="00C06C61" w:rsidRDefault="00C06C61" w:rsidP="00C06C61">
      <w:pPr>
        <w:ind w:left="480"/>
        <w:rPr>
          <w:rFonts w:eastAsia="標楷體" w:cs="標楷體"/>
          <w:color w:val="auto"/>
          <w:lang w:eastAsia="zh-TW"/>
        </w:rPr>
      </w:pPr>
      <w:r>
        <w:rPr>
          <w:rFonts w:eastAsia="標楷體" w:hAnsi="標楷體" w:hint="eastAsia"/>
          <w:color w:val="auto"/>
          <w:lang w:eastAsia="zh-TW"/>
        </w:rPr>
        <w:t>由「</w:t>
      </w:r>
      <w:r>
        <w:rPr>
          <w:rFonts w:eastAsia="標楷體" w:hAnsi="標楷體" w:cs="標楷體" w:hint="eastAsia"/>
          <w:color w:val="auto"/>
          <w:kern w:val="0"/>
          <w:lang w:eastAsia="zh-TW"/>
        </w:rPr>
        <w:t>教育部國民及學前教育署補助辦理十二年國民基本教育精進國民中學及國民小學教學品質要點」及「桃園市</w:t>
      </w:r>
      <w:proofErr w:type="gramStart"/>
      <w:r>
        <w:rPr>
          <w:rFonts w:eastAsia="標楷體" w:cs="標楷體" w:hint="eastAsia"/>
          <w:color w:val="auto"/>
          <w:kern w:val="0"/>
          <w:lang w:eastAsia="zh-TW"/>
        </w:rPr>
        <w:t>107</w:t>
      </w:r>
      <w:proofErr w:type="gramEnd"/>
      <w:r>
        <w:rPr>
          <w:rFonts w:eastAsia="標楷體" w:hAnsi="標楷體" w:cs="標楷體" w:hint="eastAsia"/>
          <w:color w:val="auto"/>
          <w:kern w:val="0"/>
          <w:lang w:eastAsia="zh-TW"/>
        </w:rPr>
        <w:t>年度辦理十二年國民基本教育精進國民中學及國民小學教學品質</w:t>
      </w:r>
      <w:r>
        <w:rPr>
          <w:rFonts w:eastAsia="標楷體" w:hAnsi="標楷體" w:cs="標楷體" w:hint="eastAsia"/>
          <w:color w:val="auto"/>
          <w:lang w:eastAsia="zh-TW"/>
        </w:rPr>
        <w:t>計畫」專款項下支應。</w:t>
      </w:r>
    </w:p>
    <w:p w:rsidR="00C06C61" w:rsidRDefault="00C06C61" w:rsidP="00C06C61">
      <w:pPr>
        <w:ind w:left="480"/>
        <w:rPr>
          <w:rFonts w:eastAsia="標楷體" w:hAnsi="標楷體" w:cs="標楷體"/>
          <w:color w:val="auto"/>
          <w:lang w:eastAsia="zh-TW"/>
        </w:rPr>
      </w:pPr>
      <w:r>
        <w:rPr>
          <w:rFonts w:eastAsia="標楷體" w:hAnsi="標楷體" w:cs="標楷體" w:hint="eastAsia"/>
          <w:color w:val="auto"/>
          <w:lang w:eastAsia="zh-TW"/>
        </w:rPr>
        <w:t>經費：第一、二期合計新台幣</w:t>
      </w:r>
      <w:r>
        <w:rPr>
          <w:rFonts w:eastAsia="標楷體" w:cs="標楷體" w:hint="eastAsia"/>
          <w:color w:val="auto"/>
          <w:lang w:eastAsia="zh-TW"/>
        </w:rPr>
        <w:t>32</w:t>
      </w:r>
      <w:r>
        <w:rPr>
          <w:rFonts w:eastAsia="標楷體" w:cs="標楷體"/>
          <w:color w:val="auto"/>
          <w:lang w:eastAsia="zh-TW"/>
        </w:rPr>
        <w:t>,</w:t>
      </w:r>
      <w:r>
        <w:rPr>
          <w:rFonts w:eastAsia="標楷體" w:cs="標楷體" w:hint="eastAsia"/>
          <w:color w:val="auto"/>
          <w:lang w:eastAsia="zh-TW"/>
        </w:rPr>
        <w:t>45</w:t>
      </w:r>
      <w:r>
        <w:rPr>
          <w:rFonts w:eastAsia="標楷體" w:cs="標楷體"/>
          <w:color w:val="auto"/>
          <w:lang w:eastAsia="zh-TW"/>
        </w:rPr>
        <w:t>0</w:t>
      </w:r>
      <w:r>
        <w:rPr>
          <w:rFonts w:eastAsia="標楷體" w:hAnsi="標楷體" w:cs="標楷體" w:hint="eastAsia"/>
          <w:color w:val="auto"/>
          <w:lang w:eastAsia="zh-TW"/>
        </w:rPr>
        <w:t>元，經費</w:t>
      </w:r>
      <w:proofErr w:type="gramStart"/>
      <w:r>
        <w:rPr>
          <w:rFonts w:eastAsia="標楷體" w:hAnsi="標楷體" w:cs="標楷體" w:hint="eastAsia"/>
          <w:color w:val="auto"/>
          <w:lang w:eastAsia="zh-TW"/>
        </w:rPr>
        <w:t>概算表詳如</w:t>
      </w:r>
      <w:proofErr w:type="gramEnd"/>
      <w:r>
        <w:rPr>
          <w:rFonts w:eastAsia="標楷體" w:hAnsi="標楷體" w:cs="標楷體" w:hint="eastAsia"/>
          <w:color w:val="auto"/>
          <w:lang w:eastAsia="zh-TW"/>
        </w:rPr>
        <w:t>附表二</w:t>
      </w:r>
      <w:r>
        <w:rPr>
          <w:rFonts w:eastAsia="標楷體" w:cs="標楷體"/>
          <w:color w:val="auto"/>
          <w:lang w:eastAsia="zh-TW"/>
        </w:rPr>
        <w:t>~1~2</w:t>
      </w:r>
      <w:r>
        <w:rPr>
          <w:rFonts w:eastAsia="標楷體" w:hAnsi="標楷體" w:cs="標楷體" w:hint="eastAsia"/>
          <w:color w:val="auto"/>
          <w:lang w:eastAsia="zh-TW"/>
        </w:rPr>
        <w:t>、附表三</w:t>
      </w:r>
      <w:r>
        <w:rPr>
          <w:rFonts w:eastAsia="標楷體" w:cs="標楷體"/>
          <w:color w:val="auto"/>
          <w:lang w:eastAsia="zh-TW"/>
        </w:rPr>
        <w:t>~1~2</w:t>
      </w:r>
      <w:r>
        <w:rPr>
          <w:rFonts w:eastAsia="標楷體" w:hAnsi="標楷體" w:cs="標楷體" w:hint="eastAsia"/>
          <w:color w:val="auto"/>
          <w:lang w:eastAsia="zh-TW"/>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974"/>
        <w:gridCol w:w="844"/>
        <w:gridCol w:w="901"/>
        <w:gridCol w:w="1080"/>
        <w:gridCol w:w="1154"/>
        <w:gridCol w:w="1477"/>
      </w:tblGrid>
      <w:tr w:rsidR="00C06C61" w:rsidTr="00F36A67">
        <w:trPr>
          <w:cantSplit/>
          <w:trHeight w:val="397"/>
          <w:jc w:val="center"/>
        </w:trPr>
        <w:tc>
          <w:tcPr>
            <w:tcW w:w="8207" w:type="dxa"/>
            <w:gridSpan w:val="7"/>
            <w:tcBorders>
              <w:top w:val="single" w:sz="12" w:space="0" w:color="auto"/>
              <w:left w:val="single" w:sz="12" w:space="0" w:color="auto"/>
              <w:bottom w:val="single" w:sz="6" w:space="0" w:color="auto"/>
              <w:right w:val="single" w:sz="12" w:space="0" w:color="auto"/>
            </w:tcBorders>
            <w:shd w:val="clear" w:color="auto" w:fill="D9E2F3"/>
            <w:vAlign w:val="center"/>
          </w:tcPr>
          <w:p w:rsidR="00C06C61" w:rsidRDefault="00C06C61" w:rsidP="00F36A67">
            <w:pPr>
              <w:rPr>
                <w:rFonts w:eastAsia="標楷體"/>
                <w:b/>
                <w:bCs/>
                <w:color w:val="auto"/>
              </w:rPr>
            </w:pPr>
            <w:proofErr w:type="spellStart"/>
            <w:r>
              <w:rPr>
                <w:rFonts w:eastAsia="標楷體" w:hAnsi="標楷體" w:cs="標楷體" w:hint="eastAsia"/>
                <w:b/>
                <w:bCs/>
                <w:color w:val="auto"/>
              </w:rPr>
              <w:t>到校輔導計畫</w:t>
            </w:r>
            <w:proofErr w:type="spellEnd"/>
          </w:p>
        </w:tc>
      </w:tr>
      <w:tr w:rsidR="00C06C61" w:rsidTr="00F36A67">
        <w:trPr>
          <w:cantSplit/>
          <w:trHeight w:val="397"/>
          <w:jc w:val="center"/>
        </w:trPr>
        <w:tc>
          <w:tcPr>
            <w:tcW w:w="777" w:type="dxa"/>
            <w:tcBorders>
              <w:top w:val="single" w:sz="4" w:space="0" w:color="auto"/>
              <w:left w:val="single" w:sz="12"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項次</w:t>
            </w:r>
            <w:proofErr w:type="spellEnd"/>
          </w:p>
        </w:tc>
        <w:tc>
          <w:tcPr>
            <w:tcW w:w="1974" w:type="dxa"/>
            <w:tcBorders>
              <w:top w:val="single" w:sz="4" w:space="0" w:color="auto"/>
              <w:left w:val="single" w:sz="6"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項目</w:t>
            </w:r>
            <w:proofErr w:type="spellEnd"/>
          </w:p>
        </w:tc>
        <w:tc>
          <w:tcPr>
            <w:tcW w:w="844" w:type="dxa"/>
            <w:tcBorders>
              <w:top w:val="single" w:sz="4" w:space="0" w:color="auto"/>
              <w:left w:val="single" w:sz="6"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單價</w:t>
            </w:r>
            <w:proofErr w:type="spellEnd"/>
          </w:p>
        </w:tc>
        <w:tc>
          <w:tcPr>
            <w:tcW w:w="901" w:type="dxa"/>
            <w:tcBorders>
              <w:top w:val="single" w:sz="4" w:space="0" w:color="auto"/>
              <w:left w:val="single" w:sz="6"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數量</w:t>
            </w:r>
            <w:proofErr w:type="spellEnd"/>
          </w:p>
        </w:tc>
        <w:tc>
          <w:tcPr>
            <w:tcW w:w="1080" w:type="dxa"/>
            <w:tcBorders>
              <w:top w:val="single" w:sz="4" w:space="0" w:color="auto"/>
              <w:left w:val="single" w:sz="6"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單位</w:t>
            </w:r>
            <w:proofErr w:type="spellEnd"/>
          </w:p>
        </w:tc>
        <w:tc>
          <w:tcPr>
            <w:tcW w:w="1154" w:type="dxa"/>
            <w:tcBorders>
              <w:top w:val="single" w:sz="4" w:space="0" w:color="auto"/>
              <w:left w:val="single" w:sz="6" w:space="0" w:color="auto"/>
              <w:bottom w:val="single" w:sz="6" w:space="0" w:color="auto"/>
              <w:right w:val="single" w:sz="6"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總價</w:t>
            </w:r>
            <w:proofErr w:type="spellEnd"/>
          </w:p>
        </w:tc>
        <w:tc>
          <w:tcPr>
            <w:tcW w:w="1477" w:type="dxa"/>
            <w:tcBorders>
              <w:top w:val="single" w:sz="4" w:space="0" w:color="auto"/>
              <w:left w:val="single" w:sz="6" w:space="0" w:color="auto"/>
              <w:bottom w:val="single" w:sz="6" w:space="0" w:color="auto"/>
              <w:right w:val="single" w:sz="12"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備註</w:t>
            </w:r>
            <w:proofErr w:type="spellEnd"/>
          </w:p>
        </w:tc>
      </w:tr>
      <w:tr w:rsidR="00C06C61" w:rsidTr="00F36A67">
        <w:trPr>
          <w:cantSplit/>
          <w:trHeight w:val="397"/>
          <w:jc w:val="center"/>
        </w:trPr>
        <w:tc>
          <w:tcPr>
            <w:tcW w:w="777" w:type="dxa"/>
            <w:tcBorders>
              <w:top w:val="single" w:sz="6" w:space="0" w:color="auto"/>
              <w:left w:val="single" w:sz="12" w:space="0" w:color="auto"/>
              <w:bottom w:val="single" w:sz="6" w:space="0" w:color="auto"/>
              <w:right w:val="single" w:sz="6" w:space="0" w:color="auto"/>
            </w:tcBorders>
            <w:vAlign w:val="center"/>
          </w:tcPr>
          <w:p w:rsidR="00C06C61" w:rsidRDefault="00C06C61" w:rsidP="00F36A67">
            <w:pPr>
              <w:jc w:val="center"/>
              <w:rPr>
                <w:rFonts w:eastAsia="標楷體"/>
                <w:color w:val="auto"/>
              </w:rPr>
            </w:pPr>
            <w:r>
              <w:rPr>
                <w:rFonts w:eastAsia="標楷體" w:cs="標楷體" w:hint="eastAsia"/>
                <w:color w:val="auto"/>
                <w:lang w:eastAsia="zh-TW"/>
              </w:rPr>
              <w:t>1</w:t>
            </w:r>
          </w:p>
        </w:tc>
        <w:tc>
          <w:tcPr>
            <w:tcW w:w="1974" w:type="dxa"/>
            <w:tcBorders>
              <w:top w:val="single" w:sz="6" w:space="0" w:color="auto"/>
              <w:left w:val="single" w:sz="6" w:space="0" w:color="auto"/>
              <w:bottom w:val="single" w:sz="6" w:space="0" w:color="auto"/>
              <w:right w:val="single" w:sz="4"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場地佈置費</w:t>
            </w:r>
            <w:proofErr w:type="spellEnd"/>
          </w:p>
        </w:tc>
        <w:tc>
          <w:tcPr>
            <w:tcW w:w="84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rPr>
            </w:pPr>
            <w:r>
              <w:rPr>
                <w:rFonts w:eastAsia="標楷體" w:cs="標楷體" w:hint="eastAsia"/>
                <w:color w:val="auto"/>
                <w:lang w:eastAsia="zh-TW"/>
              </w:rPr>
              <w:t>3</w:t>
            </w:r>
            <w:r>
              <w:rPr>
                <w:rFonts w:eastAsia="標楷體" w:cs="標楷體"/>
                <w:color w:val="auto"/>
              </w:rPr>
              <w:t>,000</w:t>
            </w:r>
          </w:p>
        </w:tc>
        <w:tc>
          <w:tcPr>
            <w:tcW w:w="901"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s="標楷體" w:hint="eastAsia"/>
                <w:color w:val="auto"/>
                <w:lang w:eastAsia="zh-TW"/>
              </w:rPr>
            </w:pPr>
            <w:r>
              <w:rPr>
                <w:rFonts w:eastAsia="標楷體" w:cs="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olor w:val="auto"/>
              </w:rPr>
            </w:pPr>
            <w:r>
              <w:rPr>
                <w:rFonts w:eastAsia="標楷體" w:hint="eastAsia"/>
                <w:color w:val="auto"/>
                <w:lang w:eastAsia="zh-TW"/>
              </w:rPr>
              <w:t>場</w:t>
            </w:r>
          </w:p>
        </w:tc>
        <w:tc>
          <w:tcPr>
            <w:tcW w:w="115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rPr>
            </w:pPr>
            <w:r>
              <w:rPr>
                <w:rFonts w:eastAsia="標楷體" w:cs="標楷體" w:hint="eastAsia"/>
                <w:color w:val="auto"/>
                <w:lang w:eastAsia="zh-TW"/>
              </w:rPr>
              <w:t>18</w:t>
            </w:r>
            <w:r>
              <w:rPr>
                <w:rFonts w:eastAsia="標楷體" w:cs="標楷體"/>
                <w:color w:val="auto"/>
              </w:rPr>
              <w:t>,000</w:t>
            </w:r>
          </w:p>
        </w:tc>
        <w:tc>
          <w:tcPr>
            <w:tcW w:w="1477" w:type="dxa"/>
            <w:tcBorders>
              <w:top w:val="single" w:sz="6" w:space="0" w:color="auto"/>
              <w:left w:val="single" w:sz="4" w:space="0" w:color="auto"/>
              <w:bottom w:val="single" w:sz="6" w:space="0" w:color="auto"/>
              <w:right w:val="single" w:sz="12" w:space="0" w:color="auto"/>
            </w:tcBorders>
            <w:vAlign w:val="center"/>
          </w:tcPr>
          <w:p w:rsidR="00C06C61" w:rsidRDefault="00C06C61" w:rsidP="00F36A67">
            <w:pPr>
              <w:rPr>
                <w:rFonts w:eastAsia="標楷體"/>
                <w:color w:val="auto"/>
                <w:sz w:val="20"/>
                <w:szCs w:val="20"/>
              </w:rPr>
            </w:pPr>
          </w:p>
        </w:tc>
      </w:tr>
      <w:tr w:rsidR="00C06C61" w:rsidTr="00F36A67">
        <w:trPr>
          <w:cantSplit/>
          <w:trHeight w:val="397"/>
          <w:jc w:val="center"/>
        </w:trPr>
        <w:tc>
          <w:tcPr>
            <w:tcW w:w="777" w:type="dxa"/>
            <w:tcBorders>
              <w:top w:val="single" w:sz="6" w:space="0" w:color="auto"/>
              <w:left w:val="single" w:sz="12" w:space="0" w:color="auto"/>
              <w:bottom w:val="single" w:sz="6" w:space="0" w:color="auto"/>
              <w:right w:val="single" w:sz="6" w:space="0" w:color="auto"/>
            </w:tcBorders>
            <w:vAlign w:val="center"/>
          </w:tcPr>
          <w:p w:rsidR="00C06C61" w:rsidRDefault="00C06C61" w:rsidP="00F36A67">
            <w:pPr>
              <w:jc w:val="center"/>
              <w:rPr>
                <w:rFonts w:eastAsia="標楷體"/>
                <w:color w:val="auto"/>
              </w:rPr>
            </w:pPr>
            <w:r>
              <w:rPr>
                <w:rFonts w:eastAsia="標楷體" w:cs="標楷體" w:hint="eastAsia"/>
                <w:color w:val="auto"/>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印刷費</w:t>
            </w:r>
            <w:proofErr w:type="spellEnd"/>
          </w:p>
        </w:tc>
        <w:tc>
          <w:tcPr>
            <w:tcW w:w="84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lang w:eastAsia="zh-TW"/>
              </w:rPr>
            </w:pPr>
            <w:r>
              <w:rPr>
                <w:rFonts w:eastAsia="標楷體" w:cs="標楷體" w:hint="eastAsia"/>
                <w:color w:val="auto"/>
                <w:lang w:eastAsia="zh-TW"/>
              </w:rPr>
              <w:t>100</w:t>
            </w:r>
          </w:p>
        </w:tc>
        <w:tc>
          <w:tcPr>
            <w:tcW w:w="901"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s="標楷體"/>
                <w:color w:val="auto"/>
                <w:lang w:eastAsia="zh-TW"/>
              </w:rPr>
            </w:pPr>
            <w:r>
              <w:rPr>
                <w:rFonts w:eastAsia="標楷體" w:cs="標楷體" w:hint="eastAsia"/>
                <w:color w:val="auto"/>
                <w:lang w:eastAsia="zh-TW"/>
              </w:rPr>
              <w:t>70</w:t>
            </w:r>
          </w:p>
        </w:tc>
        <w:tc>
          <w:tcPr>
            <w:tcW w:w="1080"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olor w:val="auto"/>
                <w:lang w:eastAsia="zh-TW"/>
              </w:rPr>
            </w:pPr>
            <w:r>
              <w:rPr>
                <w:rFonts w:eastAsia="標楷體" w:hint="eastAsia"/>
                <w:color w:val="auto"/>
                <w:lang w:eastAsia="zh-TW"/>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rPr>
            </w:pPr>
            <w:r>
              <w:rPr>
                <w:rFonts w:eastAsia="標楷體" w:cs="標楷體" w:hint="eastAsia"/>
                <w:color w:val="auto"/>
                <w:lang w:eastAsia="zh-TW"/>
              </w:rPr>
              <w:t>7,0</w:t>
            </w:r>
            <w:r>
              <w:rPr>
                <w:rFonts w:eastAsia="標楷體" w:cs="標楷體"/>
                <w:color w:val="auto"/>
              </w:rPr>
              <w:t>00</w:t>
            </w:r>
          </w:p>
        </w:tc>
        <w:tc>
          <w:tcPr>
            <w:tcW w:w="1477" w:type="dxa"/>
            <w:tcBorders>
              <w:top w:val="single" w:sz="6" w:space="0" w:color="auto"/>
              <w:left w:val="single" w:sz="4" w:space="0" w:color="auto"/>
              <w:bottom w:val="single" w:sz="6" w:space="0" w:color="auto"/>
              <w:right w:val="single" w:sz="12" w:space="0" w:color="auto"/>
            </w:tcBorders>
            <w:vAlign w:val="center"/>
          </w:tcPr>
          <w:p w:rsidR="00C06C61" w:rsidRDefault="00C06C61" w:rsidP="00F36A67">
            <w:pPr>
              <w:rPr>
                <w:rFonts w:eastAsia="標楷體"/>
                <w:color w:val="auto"/>
                <w:sz w:val="20"/>
                <w:szCs w:val="20"/>
              </w:rPr>
            </w:pPr>
            <w:proofErr w:type="spellStart"/>
            <w:r>
              <w:rPr>
                <w:rFonts w:eastAsia="標楷體" w:hAnsi="標楷體" w:cs="標楷體" w:hint="eastAsia"/>
                <w:color w:val="auto"/>
                <w:sz w:val="20"/>
                <w:szCs w:val="20"/>
              </w:rPr>
              <w:t>手冊、成果等</w:t>
            </w:r>
            <w:proofErr w:type="spellEnd"/>
          </w:p>
        </w:tc>
      </w:tr>
      <w:tr w:rsidR="00C06C61" w:rsidTr="00F36A67">
        <w:trPr>
          <w:cantSplit/>
          <w:trHeight w:val="397"/>
          <w:jc w:val="center"/>
        </w:trPr>
        <w:tc>
          <w:tcPr>
            <w:tcW w:w="777" w:type="dxa"/>
            <w:tcBorders>
              <w:top w:val="single" w:sz="6" w:space="0" w:color="auto"/>
              <w:left w:val="single" w:sz="12" w:space="0" w:color="auto"/>
              <w:bottom w:val="single" w:sz="6" w:space="0" w:color="auto"/>
              <w:right w:val="single" w:sz="6" w:space="0" w:color="auto"/>
            </w:tcBorders>
            <w:vAlign w:val="center"/>
          </w:tcPr>
          <w:p w:rsidR="00C06C61" w:rsidRDefault="00C06C61" w:rsidP="00F36A67">
            <w:pPr>
              <w:jc w:val="center"/>
              <w:rPr>
                <w:rFonts w:eastAsia="標楷體"/>
                <w:color w:val="auto"/>
              </w:rPr>
            </w:pPr>
            <w:r>
              <w:rPr>
                <w:rFonts w:eastAsia="標楷體" w:cs="標楷體" w:hint="eastAsia"/>
                <w:color w:val="auto"/>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差旅費</w:t>
            </w:r>
            <w:proofErr w:type="spellEnd"/>
          </w:p>
        </w:tc>
        <w:tc>
          <w:tcPr>
            <w:tcW w:w="84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olor w:val="auto"/>
              </w:rPr>
            </w:pPr>
            <w:r>
              <w:rPr>
                <w:rFonts w:eastAsia="標楷體" w:cs="標楷體" w:hint="eastAsia"/>
                <w:color w:val="auto"/>
                <w:lang w:eastAsia="zh-TW"/>
              </w:rPr>
              <w:t>6</w:t>
            </w:r>
            <w:r>
              <w:rPr>
                <w:rFonts w:eastAsia="標楷體" w:cs="標楷體"/>
                <w:color w:val="auto"/>
              </w:rPr>
              <w:t>,</w:t>
            </w:r>
            <w:r>
              <w:rPr>
                <w:rFonts w:eastAsia="標楷體" w:cs="標楷體" w:hint="eastAsia"/>
                <w:color w:val="auto"/>
                <w:lang w:eastAsia="zh-TW"/>
              </w:rPr>
              <w:t>0</w:t>
            </w:r>
            <w:r>
              <w:rPr>
                <w:rFonts w:eastAsia="標楷體" w:cs="標楷體"/>
                <w:color w:val="auto"/>
              </w:rPr>
              <w:t>00</w:t>
            </w:r>
            <w:r>
              <w:rPr>
                <w:rFonts w:eastAsia="標楷體" w:cs="標楷體"/>
                <w:color w:val="auto"/>
              </w:rPr>
              <w:fldChar w:fldCharType="begin"/>
            </w:r>
            <w:r>
              <w:rPr>
                <w:rFonts w:eastAsia="標楷體" w:cs="標楷體"/>
                <w:color w:val="auto"/>
              </w:rPr>
              <w:instrText xml:space="preserve"> =SUM(ABOVE) </w:instrText>
            </w:r>
            <w:r>
              <w:rPr>
                <w:rFonts w:eastAsia="標楷體" w:cs="標楷體"/>
                <w:color w:val="auto"/>
              </w:rPr>
              <w:fldChar w:fldCharType="end"/>
            </w:r>
          </w:p>
        </w:tc>
        <w:tc>
          <w:tcPr>
            <w:tcW w:w="901"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s="標楷體"/>
                <w:color w:val="auto"/>
              </w:rPr>
            </w:pPr>
            <w:r>
              <w:rPr>
                <w:rFonts w:eastAsia="標楷體" w:cs="標楷體"/>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olor w:val="auto"/>
              </w:rPr>
            </w:pPr>
            <w:r>
              <w:rPr>
                <w:rFonts w:eastAsia="標楷體" w:hAnsi="標楷體" w:cs="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rPr>
            </w:pPr>
            <w:r>
              <w:rPr>
                <w:rFonts w:eastAsia="標楷體" w:cs="標楷體" w:hint="eastAsia"/>
                <w:color w:val="auto"/>
                <w:lang w:eastAsia="zh-TW"/>
              </w:rPr>
              <w:t>6</w:t>
            </w:r>
            <w:r>
              <w:rPr>
                <w:rFonts w:eastAsia="標楷體" w:cs="標楷體"/>
                <w:color w:val="auto"/>
              </w:rPr>
              <w:t>,</w:t>
            </w:r>
            <w:r>
              <w:rPr>
                <w:rFonts w:eastAsia="標楷體" w:cs="標楷體" w:hint="eastAsia"/>
                <w:color w:val="auto"/>
                <w:lang w:eastAsia="zh-TW"/>
              </w:rPr>
              <w:t>0</w:t>
            </w:r>
            <w:r>
              <w:rPr>
                <w:rFonts w:eastAsia="標楷體" w:cs="標楷體"/>
                <w:color w:val="auto"/>
              </w:rPr>
              <w:t>00</w:t>
            </w:r>
          </w:p>
        </w:tc>
        <w:tc>
          <w:tcPr>
            <w:tcW w:w="1477" w:type="dxa"/>
            <w:tcBorders>
              <w:top w:val="single" w:sz="6" w:space="0" w:color="auto"/>
              <w:left w:val="single" w:sz="4" w:space="0" w:color="auto"/>
              <w:bottom w:val="single" w:sz="6" w:space="0" w:color="auto"/>
              <w:right w:val="single" w:sz="12" w:space="0" w:color="auto"/>
            </w:tcBorders>
            <w:vAlign w:val="center"/>
          </w:tcPr>
          <w:p w:rsidR="00C06C61" w:rsidRDefault="00C06C61" w:rsidP="00F36A67">
            <w:pPr>
              <w:rPr>
                <w:rFonts w:eastAsia="標楷體"/>
                <w:color w:val="auto"/>
                <w:sz w:val="20"/>
                <w:szCs w:val="20"/>
              </w:rPr>
            </w:pPr>
            <w:proofErr w:type="spellStart"/>
            <w:r>
              <w:rPr>
                <w:rFonts w:eastAsia="標楷體" w:hAnsi="標楷體" w:cs="標楷體" w:hint="eastAsia"/>
                <w:color w:val="auto"/>
                <w:sz w:val="20"/>
                <w:szCs w:val="20"/>
              </w:rPr>
              <w:t>核實支付</w:t>
            </w:r>
            <w:proofErr w:type="spellEnd"/>
          </w:p>
        </w:tc>
      </w:tr>
      <w:tr w:rsidR="00C06C61" w:rsidTr="00F36A67">
        <w:trPr>
          <w:cantSplit/>
          <w:trHeight w:val="397"/>
          <w:jc w:val="center"/>
        </w:trPr>
        <w:tc>
          <w:tcPr>
            <w:tcW w:w="777" w:type="dxa"/>
            <w:tcBorders>
              <w:top w:val="single" w:sz="6" w:space="0" w:color="auto"/>
              <w:left w:val="single" w:sz="12" w:space="0" w:color="auto"/>
              <w:bottom w:val="single" w:sz="6" w:space="0" w:color="auto"/>
              <w:right w:val="single" w:sz="6" w:space="0" w:color="auto"/>
            </w:tcBorders>
            <w:vAlign w:val="center"/>
          </w:tcPr>
          <w:p w:rsidR="00C06C61" w:rsidRDefault="00C06C61" w:rsidP="00F36A67">
            <w:pPr>
              <w:jc w:val="center"/>
              <w:rPr>
                <w:rFonts w:eastAsia="標楷體"/>
                <w:color w:val="auto"/>
              </w:rPr>
            </w:pPr>
            <w:r>
              <w:rPr>
                <w:rFonts w:eastAsia="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雜支</w:t>
            </w:r>
            <w:proofErr w:type="spellEnd"/>
          </w:p>
        </w:tc>
        <w:tc>
          <w:tcPr>
            <w:tcW w:w="84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olor w:val="auto"/>
              </w:rPr>
            </w:pPr>
            <w:r>
              <w:rPr>
                <w:rFonts w:eastAsia="標楷體" w:cs="標楷體" w:hint="eastAsia"/>
                <w:color w:val="auto"/>
                <w:lang w:eastAsia="zh-TW"/>
              </w:rPr>
              <w:t>1,45</w:t>
            </w:r>
            <w:r>
              <w:rPr>
                <w:rFonts w:eastAsia="標楷體" w:cs="標楷體"/>
                <w:color w:val="auto"/>
                <w:lang w:eastAsia="zh-TW"/>
              </w:rPr>
              <w:t>0</w:t>
            </w:r>
          </w:p>
        </w:tc>
        <w:tc>
          <w:tcPr>
            <w:tcW w:w="901"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s="標楷體"/>
                <w:color w:val="auto"/>
              </w:rPr>
            </w:pPr>
            <w:r>
              <w:rPr>
                <w:rFonts w:eastAsia="標楷體" w:cs="標楷體"/>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center"/>
              <w:rPr>
                <w:rFonts w:eastAsia="標楷體"/>
                <w:color w:val="auto"/>
              </w:rPr>
            </w:pPr>
            <w:r>
              <w:rPr>
                <w:rFonts w:eastAsia="標楷體" w:hAnsi="標楷體" w:cs="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06C61" w:rsidRDefault="00C06C61" w:rsidP="00F36A67">
            <w:pPr>
              <w:jc w:val="right"/>
              <w:rPr>
                <w:rFonts w:eastAsia="標楷體" w:cs="標楷體"/>
                <w:color w:val="auto"/>
              </w:rPr>
            </w:pPr>
            <w:r>
              <w:rPr>
                <w:rFonts w:eastAsia="標楷體" w:cs="標楷體" w:hint="eastAsia"/>
                <w:color w:val="auto"/>
                <w:lang w:eastAsia="zh-TW"/>
              </w:rPr>
              <w:t>1,45</w:t>
            </w:r>
            <w:r>
              <w:rPr>
                <w:rFonts w:eastAsia="標楷體" w:cs="標楷體"/>
                <w:color w:val="auto"/>
              </w:rPr>
              <w:t>0</w:t>
            </w:r>
          </w:p>
        </w:tc>
        <w:tc>
          <w:tcPr>
            <w:tcW w:w="1477" w:type="dxa"/>
            <w:tcBorders>
              <w:top w:val="single" w:sz="6" w:space="0" w:color="auto"/>
              <w:left w:val="single" w:sz="4" w:space="0" w:color="auto"/>
              <w:bottom w:val="single" w:sz="6" w:space="0" w:color="auto"/>
              <w:right w:val="single" w:sz="12" w:space="0" w:color="auto"/>
            </w:tcBorders>
            <w:vAlign w:val="center"/>
          </w:tcPr>
          <w:p w:rsidR="00C06C61" w:rsidRDefault="00C06C61" w:rsidP="00F36A67">
            <w:pPr>
              <w:rPr>
                <w:rFonts w:eastAsia="標楷體"/>
                <w:color w:val="auto"/>
                <w:sz w:val="20"/>
                <w:szCs w:val="20"/>
              </w:rPr>
            </w:pPr>
            <w:r>
              <w:rPr>
                <w:rFonts w:eastAsia="標楷體" w:hAnsi="標楷體" w:cs="標楷體" w:hint="eastAsia"/>
                <w:color w:val="auto"/>
                <w:sz w:val="20"/>
                <w:szCs w:val="20"/>
              </w:rPr>
              <w:t>業務費之</w:t>
            </w:r>
            <w:r>
              <w:rPr>
                <w:rFonts w:eastAsia="標楷體" w:cs="標楷體"/>
                <w:color w:val="auto"/>
                <w:sz w:val="20"/>
                <w:szCs w:val="20"/>
              </w:rPr>
              <w:t>5%</w:t>
            </w:r>
          </w:p>
        </w:tc>
      </w:tr>
      <w:tr w:rsidR="00C06C61" w:rsidTr="00F36A6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C06C61" w:rsidRDefault="00C06C61" w:rsidP="00F36A67">
            <w:pPr>
              <w:jc w:val="center"/>
              <w:rPr>
                <w:rFonts w:eastAsia="標楷體"/>
                <w:color w:val="auto"/>
              </w:rPr>
            </w:pPr>
            <w:proofErr w:type="spellStart"/>
            <w:r>
              <w:rPr>
                <w:rFonts w:eastAsia="標楷體" w:hAnsi="標楷體" w:cs="標楷體" w:hint="eastAsia"/>
                <w:color w:val="auto"/>
              </w:rPr>
              <w:t>合計</w:t>
            </w:r>
            <w:proofErr w:type="spellEnd"/>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06C61" w:rsidRDefault="00C06C61" w:rsidP="00F36A67">
            <w:pPr>
              <w:jc w:val="right"/>
              <w:rPr>
                <w:rFonts w:eastAsia="標楷體"/>
                <w:color w:val="auto"/>
              </w:rPr>
            </w:pPr>
            <w:r>
              <w:rPr>
                <w:rFonts w:eastAsia="標楷體" w:cs="標楷體" w:hint="eastAsia"/>
                <w:color w:val="auto"/>
                <w:lang w:eastAsia="zh-TW"/>
              </w:rPr>
              <w:t>32</w:t>
            </w:r>
            <w:r>
              <w:rPr>
                <w:rFonts w:eastAsia="標楷體" w:cs="標楷體"/>
                <w:color w:val="auto"/>
              </w:rPr>
              <w:t>,</w:t>
            </w:r>
            <w:r>
              <w:rPr>
                <w:rFonts w:eastAsia="標楷體" w:cs="標楷體" w:hint="eastAsia"/>
                <w:color w:val="auto"/>
                <w:lang w:eastAsia="zh-TW"/>
              </w:rPr>
              <w:t>45</w:t>
            </w:r>
            <w:r>
              <w:rPr>
                <w:rFonts w:eastAsia="標楷體" w:cs="標楷體"/>
                <w:color w:val="auto"/>
              </w:rPr>
              <w:t>0</w:t>
            </w:r>
          </w:p>
        </w:tc>
        <w:tc>
          <w:tcPr>
            <w:tcW w:w="1477" w:type="dxa"/>
            <w:tcBorders>
              <w:top w:val="single" w:sz="6" w:space="0" w:color="auto"/>
              <w:left w:val="single" w:sz="4" w:space="0" w:color="auto"/>
              <w:bottom w:val="single" w:sz="12" w:space="0" w:color="auto"/>
              <w:right w:val="single" w:sz="12" w:space="0" w:color="auto"/>
            </w:tcBorders>
            <w:shd w:val="clear" w:color="auto" w:fill="FFFFCC"/>
          </w:tcPr>
          <w:p w:rsidR="00C06C61" w:rsidRDefault="00C06C61" w:rsidP="00F36A67">
            <w:pPr>
              <w:jc w:val="right"/>
              <w:rPr>
                <w:rFonts w:eastAsia="標楷體"/>
                <w:color w:val="auto"/>
              </w:rPr>
            </w:pPr>
          </w:p>
        </w:tc>
      </w:tr>
    </w:tbl>
    <w:p w:rsidR="00C06C61" w:rsidRDefault="00C06C61" w:rsidP="00C06C61">
      <w:pPr>
        <w:rPr>
          <w:rFonts w:eastAsia="標楷體"/>
          <w:lang w:eastAsia="zh-TW"/>
        </w:rPr>
      </w:pPr>
      <w:r>
        <w:rPr>
          <w:rFonts w:eastAsia="標楷體" w:hAnsi="標楷體" w:cs="標楷體" w:hint="eastAsia"/>
          <w:color w:val="auto"/>
          <w:sz w:val="28"/>
          <w:szCs w:val="28"/>
          <w:lang w:eastAsia="zh-TW"/>
        </w:rPr>
        <w:t>十、本計畫陳</w:t>
      </w:r>
      <w:r>
        <w:rPr>
          <w:rFonts w:eastAsia="標楷體" w:cs="標楷體" w:hint="eastAsia"/>
          <w:color w:val="auto"/>
          <w:sz w:val="28"/>
          <w:szCs w:val="28"/>
          <w:lang w:eastAsia="zh-TW"/>
        </w:rPr>
        <w:t xml:space="preserve"> </w:t>
      </w:r>
      <w:r>
        <w:rPr>
          <w:rFonts w:eastAsia="標楷體" w:hAnsi="標楷體" w:cs="標楷體" w:hint="eastAsia"/>
          <w:color w:val="auto"/>
          <w:sz w:val="28"/>
          <w:szCs w:val="28"/>
          <w:lang w:eastAsia="zh-TW"/>
        </w:rPr>
        <w:t>市府教育局核准後實施，修正時亦同。</w:t>
      </w:r>
    </w:p>
    <w:p w:rsidR="00851F37" w:rsidRDefault="00851F37">
      <w:pPr>
        <w:rPr>
          <w:lang w:eastAsia="zh-TW"/>
        </w:rPr>
      </w:pPr>
    </w:p>
    <w:sectPr w:rsidR="00851F37" w:rsidSect="00C06C61">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F05B0"/>
    <w:multiLevelType w:val="multilevel"/>
    <w:tmpl w:val="2F5F05B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C61"/>
    <w:rsid w:val="00851F37"/>
    <w:rsid w:val="00C06C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C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C06C61"/>
    <w:rPr>
      <w:szCs w:val="24"/>
    </w:rPr>
  </w:style>
  <w:style w:type="paragraph" w:customStyle="1" w:styleId="A5">
    <w:name w:val="內文 A"/>
    <w:rsid w:val="00C06C61"/>
    <w:pPr>
      <w:widowControl w:val="0"/>
    </w:pPr>
    <w:rPr>
      <w:rFonts w:ascii="Times New Roman" w:eastAsia="新細明體" w:hAnsi="Times New Roman" w:cs="Times New Roman"/>
      <w:color w:val="000000"/>
      <w:szCs w:val="24"/>
    </w:rPr>
  </w:style>
  <w:style w:type="paragraph" w:customStyle="1" w:styleId="1">
    <w:name w:val="註解文字1"/>
    <w:rsid w:val="00C06C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C06C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C06C61"/>
    <w:pPr>
      <w:widowControl w:val="0"/>
      <w:autoSpaceDE w:val="0"/>
      <w:autoSpaceDN w:val="0"/>
      <w:adjustRightInd w:val="0"/>
    </w:pPr>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C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C06C61"/>
    <w:rPr>
      <w:szCs w:val="24"/>
    </w:rPr>
  </w:style>
  <w:style w:type="paragraph" w:customStyle="1" w:styleId="A5">
    <w:name w:val="內文 A"/>
    <w:rsid w:val="00C06C61"/>
    <w:pPr>
      <w:widowControl w:val="0"/>
    </w:pPr>
    <w:rPr>
      <w:rFonts w:ascii="Times New Roman" w:eastAsia="新細明體" w:hAnsi="Times New Roman" w:cs="Times New Roman"/>
      <w:color w:val="000000"/>
      <w:szCs w:val="24"/>
    </w:rPr>
  </w:style>
  <w:style w:type="paragraph" w:customStyle="1" w:styleId="1">
    <w:name w:val="註解文字1"/>
    <w:rsid w:val="00C06C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C06C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C06C61"/>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336</Words>
  <Characters>1916</Characters>
  <Application>Microsoft Office Word</Application>
  <DocSecurity>0</DocSecurity>
  <Lines>15</Lines>
  <Paragraphs>4</Paragraphs>
  <ScaleCrop>false</ScaleCrop>
  <Company>Microsoft</Company>
  <LinksUpToDate>false</LinksUpToDate>
  <CharactersWithSpaces>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國中英語專輔</cp:lastModifiedBy>
  <cp:revision>1</cp:revision>
  <dcterms:created xsi:type="dcterms:W3CDTF">2018-10-25T00:23:00Z</dcterms:created>
  <dcterms:modified xsi:type="dcterms:W3CDTF">2018-10-25T00:27:00Z</dcterms:modified>
</cp:coreProperties>
</file>