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423A" w:rsidRPr="008F2634" w:rsidRDefault="00A9423A" w:rsidP="00A9423A">
      <w:pPr>
        <w:spacing w:beforeLines="50" w:before="180" w:afterLines="50" w:after="180" w:line="400" w:lineRule="exact"/>
        <w:rPr>
          <w:rFonts w:eastAsia="標楷體"/>
        </w:rPr>
      </w:pPr>
      <w:bookmarkStart w:id="0" w:name="附表三─3"/>
      <w:r w:rsidRPr="008F2634">
        <w:rPr>
          <w:rFonts w:eastAsia="標楷體"/>
        </w:rPr>
        <w:t>附表</w:t>
      </w:r>
      <w:r w:rsidRPr="008F2634">
        <w:rPr>
          <w:rFonts w:eastAsia="標楷體" w:hint="eastAsia"/>
        </w:rPr>
        <w:t>三</w:t>
      </w:r>
      <w:r w:rsidRPr="008F2634">
        <w:rPr>
          <w:rFonts w:eastAsia="標楷體"/>
        </w:rPr>
        <w:t>－</w:t>
      </w:r>
      <w:r w:rsidRPr="008F2634">
        <w:rPr>
          <w:rFonts w:eastAsia="標楷體"/>
        </w:rPr>
        <w:t>3</w:t>
      </w:r>
      <w:bookmarkEnd w:id="0"/>
      <w:r w:rsidRPr="008F2634">
        <w:rPr>
          <w:rFonts w:eastAsia="標楷體"/>
        </w:rPr>
        <w:t>：</w:t>
      </w:r>
    </w:p>
    <w:p w:rsidR="00A9423A" w:rsidRPr="008F2634" w:rsidRDefault="00A9423A" w:rsidP="00A9423A">
      <w:pPr>
        <w:spacing w:line="540" w:lineRule="exact"/>
        <w:jc w:val="center"/>
        <w:rPr>
          <w:rFonts w:eastAsia="標楷體"/>
          <w:sz w:val="28"/>
          <w:szCs w:val="28"/>
        </w:rPr>
      </w:pPr>
      <w:r w:rsidRPr="008F2634">
        <w:rPr>
          <w:rFonts w:eastAsia="標楷體"/>
          <w:sz w:val="28"/>
          <w:szCs w:val="28"/>
        </w:rPr>
        <w:t>桃園市</w:t>
      </w:r>
      <w:r w:rsidRPr="008F2634">
        <w:rPr>
          <w:rFonts w:eastAsia="標楷體"/>
          <w:sz w:val="28"/>
          <w:szCs w:val="28"/>
        </w:rPr>
        <w:t>10</w:t>
      </w:r>
      <w:r w:rsidRPr="008F2634">
        <w:rPr>
          <w:rFonts w:eastAsia="標楷體" w:hint="eastAsia"/>
          <w:sz w:val="28"/>
          <w:szCs w:val="28"/>
        </w:rPr>
        <w:t>6</w:t>
      </w:r>
      <w:r w:rsidRPr="008F2634">
        <w:rPr>
          <w:rFonts w:eastAsia="標楷體"/>
          <w:sz w:val="28"/>
          <w:szCs w:val="28"/>
        </w:rPr>
        <w:t>學年度</w:t>
      </w:r>
      <w:r w:rsidR="00CF73E3">
        <w:rPr>
          <w:rFonts w:eastAsia="標楷體" w:hint="eastAsia"/>
          <w:sz w:val="28"/>
          <w:szCs w:val="28"/>
        </w:rPr>
        <w:t>大忠</w:t>
      </w:r>
      <w:r w:rsidRPr="008F2634">
        <w:rPr>
          <w:rFonts w:eastAsia="標楷體"/>
          <w:sz w:val="28"/>
          <w:szCs w:val="28"/>
        </w:rPr>
        <w:t>國民</w:t>
      </w:r>
      <w:r w:rsidR="00CF73E3">
        <w:rPr>
          <w:rFonts w:eastAsia="標楷體" w:hint="eastAsia"/>
          <w:sz w:val="28"/>
          <w:szCs w:val="28"/>
        </w:rPr>
        <w:t>小</w:t>
      </w:r>
      <w:r w:rsidRPr="008F2634">
        <w:rPr>
          <w:rFonts w:eastAsia="標楷體"/>
          <w:sz w:val="28"/>
          <w:szCs w:val="28"/>
        </w:rPr>
        <w:t>學</w:t>
      </w:r>
      <w:r w:rsidR="00CF73E3">
        <w:rPr>
          <w:rFonts w:eastAsia="標楷體" w:hint="eastAsia"/>
          <w:sz w:val="28"/>
          <w:szCs w:val="28"/>
        </w:rPr>
        <w:t>數學</w:t>
      </w:r>
      <w:r w:rsidRPr="008F2634">
        <w:rPr>
          <w:rFonts w:eastAsia="標楷體" w:hint="eastAsia"/>
          <w:sz w:val="28"/>
          <w:szCs w:val="28"/>
        </w:rPr>
        <w:t>學習領域</w:t>
      </w:r>
      <w:r w:rsidRPr="008F2634">
        <w:rPr>
          <w:rFonts w:eastAsia="標楷體" w:hint="eastAsia"/>
          <w:sz w:val="28"/>
          <w:szCs w:val="28"/>
        </w:rPr>
        <w:t>/</w:t>
      </w:r>
      <w:r w:rsidRPr="008F2634">
        <w:rPr>
          <w:rFonts w:eastAsia="標楷體" w:hint="eastAsia"/>
          <w:sz w:val="28"/>
          <w:szCs w:val="28"/>
        </w:rPr>
        <w:t>教育議題</w:t>
      </w:r>
    </w:p>
    <w:p w:rsidR="00A9423A" w:rsidRPr="008F2634" w:rsidRDefault="00A9423A" w:rsidP="00A9423A">
      <w:pPr>
        <w:spacing w:line="540" w:lineRule="exact"/>
        <w:jc w:val="center"/>
        <w:rPr>
          <w:rFonts w:eastAsia="標楷體"/>
          <w:sz w:val="28"/>
          <w:szCs w:val="28"/>
        </w:rPr>
      </w:pPr>
      <w:r w:rsidRPr="008F2634">
        <w:rPr>
          <w:rFonts w:eastAsia="標楷體"/>
          <w:sz w:val="28"/>
          <w:szCs w:val="28"/>
        </w:rPr>
        <w:t xml:space="preserve"> </w:t>
      </w:r>
      <w:proofErr w:type="gramStart"/>
      <w:r w:rsidRPr="008F2634">
        <w:rPr>
          <w:rFonts w:eastAsia="標楷體"/>
          <w:b/>
          <w:sz w:val="28"/>
          <w:szCs w:val="28"/>
        </w:rPr>
        <w:t>共同議課專業</w:t>
      </w:r>
      <w:proofErr w:type="gramEnd"/>
      <w:r w:rsidRPr="008F2634">
        <w:rPr>
          <w:rFonts w:eastAsia="標楷體"/>
          <w:b/>
          <w:sz w:val="28"/>
          <w:szCs w:val="28"/>
        </w:rPr>
        <w:t>研討會會議紀錄</w:t>
      </w:r>
    </w:p>
    <w:p w:rsidR="00A9423A" w:rsidRPr="008F2634" w:rsidRDefault="00A9423A" w:rsidP="00A9423A">
      <w:pPr>
        <w:spacing w:afterLines="50" w:after="180" w:line="480" w:lineRule="exact"/>
        <w:rPr>
          <w:rFonts w:eastAsia="標楷體"/>
        </w:rPr>
      </w:pPr>
      <w:r w:rsidRPr="008F2634">
        <w:rPr>
          <w:rFonts w:eastAsia="標楷體"/>
        </w:rPr>
        <w:t>壹、會議時間：民國</w:t>
      </w:r>
      <w:r w:rsidRPr="008F2634">
        <w:rPr>
          <w:rFonts w:eastAsia="標楷體"/>
        </w:rPr>
        <w:t xml:space="preserve"> </w:t>
      </w:r>
      <w:r w:rsidR="00CF73E3">
        <w:rPr>
          <w:rFonts w:eastAsia="標楷體" w:hint="eastAsia"/>
        </w:rPr>
        <w:t>107</w:t>
      </w:r>
      <w:r w:rsidRPr="008F2634">
        <w:rPr>
          <w:rFonts w:eastAsia="標楷體"/>
        </w:rPr>
        <w:t>年</w:t>
      </w:r>
      <w:r w:rsidRPr="008F2634">
        <w:rPr>
          <w:rFonts w:eastAsia="標楷體"/>
        </w:rPr>
        <w:t xml:space="preserve"> </w:t>
      </w:r>
      <w:r w:rsidR="00CF73E3">
        <w:rPr>
          <w:rFonts w:eastAsia="標楷體" w:hint="eastAsia"/>
        </w:rPr>
        <w:t>5</w:t>
      </w:r>
      <w:r w:rsidRPr="008F2634">
        <w:rPr>
          <w:rFonts w:eastAsia="標楷體"/>
        </w:rPr>
        <w:t>月</w:t>
      </w:r>
      <w:r w:rsidRPr="008F2634">
        <w:rPr>
          <w:rFonts w:eastAsia="標楷體"/>
        </w:rPr>
        <w:t xml:space="preserve"> </w:t>
      </w:r>
      <w:r w:rsidR="00CF73E3">
        <w:rPr>
          <w:rFonts w:eastAsia="標楷體" w:hint="eastAsia"/>
        </w:rPr>
        <w:t>17</w:t>
      </w:r>
      <w:r w:rsidRPr="008F2634">
        <w:rPr>
          <w:rFonts w:eastAsia="標楷體"/>
        </w:rPr>
        <w:t xml:space="preserve"> </w:t>
      </w:r>
      <w:r w:rsidRPr="008F2634">
        <w:rPr>
          <w:rFonts w:eastAsia="標楷體"/>
        </w:rPr>
        <w:t>日（星期</w:t>
      </w:r>
      <w:r w:rsidR="00CF73E3">
        <w:rPr>
          <w:rFonts w:eastAsia="標楷體" w:hint="eastAsia"/>
        </w:rPr>
        <w:t>四</w:t>
      </w:r>
      <w:r w:rsidRPr="008F2634">
        <w:rPr>
          <w:rFonts w:eastAsia="標楷體"/>
        </w:rPr>
        <w:t>）</w:t>
      </w:r>
      <w:r w:rsidR="00CF73E3">
        <w:rPr>
          <w:rFonts w:eastAsia="標楷體" w:hint="eastAsia"/>
        </w:rPr>
        <w:t>下</w:t>
      </w:r>
      <w:r w:rsidRPr="008F2634">
        <w:rPr>
          <w:rFonts w:eastAsia="標楷體"/>
        </w:rPr>
        <w:t>午</w:t>
      </w:r>
      <w:r w:rsidRPr="008F2634">
        <w:rPr>
          <w:rFonts w:eastAsia="標楷體"/>
        </w:rPr>
        <w:t xml:space="preserve"> </w:t>
      </w:r>
      <w:r w:rsidR="00CF73E3">
        <w:rPr>
          <w:rFonts w:eastAsia="標楷體" w:hint="eastAsia"/>
        </w:rPr>
        <w:t>3</w:t>
      </w:r>
      <w:r w:rsidRPr="008F2634">
        <w:rPr>
          <w:rFonts w:eastAsia="標楷體"/>
        </w:rPr>
        <w:t>時</w:t>
      </w:r>
    </w:p>
    <w:p w:rsidR="00A9423A" w:rsidRPr="008F2634" w:rsidRDefault="00A9423A" w:rsidP="00A9423A">
      <w:pPr>
        <w:spacing w:afterLines="50" w:after="180" w:line="480" w:lineRule="exact"/>
        <w:rPr>
          <w:rFonts w:eastAsia="標楷體"/>
        </w:rPr>
      </w:pPr>
      <w:r w:rsidRPr="008F2634">
        <w:rPr>
          <w:rFonts w:eastAsia="標楷體"/>
        </w:rPr>
        <w:t>貳、會議地點：</w:t>
      </w:r>
      <w:r w:rsidRPr="008F2634">
        <w:rPr>
          <w:rFonts w:eastAsia="標楷體"/>
        </w:rPr>
        <w:t xml:space="preserve">  </w:t>
      </w:r>
      <w:r w:rsidR="00CF73E3">
        <w:rPr>
          <w:rFonts w:eastAsia="標楷體" w:hint="eastAsia"/>
        </w:rPr>
        <w:t>大忠</w:t>
      </w:r>
      <w:r w:rsidRPr="008F2634">
        <w:rPr>
          <w:rFonts w:eastAsia="標楷體"/>
        </w:rPr>
        <w:t>國小</w:t>
      </w:r>
      <w:proofErr w:type="gramStart"/>
      <w:r w:rsidR="00CF73E3">
        <w:rPr>
          <w:rFonts w:eastAsia="標楷體" w:hint="eastAsia"/>
        </w:rPr>
        <w:t>鐸聲樓校</w:t>
      </w:r>
      <w:proofErr w:type="gramEnd"/>
      <w:r w:rsidR="00CF73E3">
        <w:rPr>
          <w:rFonts w:eastAsia="標楷體" w:hint="eastAsia"/>
        </w:rPr>
        <w:t>史室</w:t>
      </w:r>
    </w:p>
    <w:p w:rsidR="00A9423A" w:rsidRPr="008F2634" w:rsidRDefault="00A9423A" w:rsidP="00A9423A">
      <w:pPr>
        <w:spacing w:afterLines="50" w:after="180" w:line="480" w:lineRule="exact"/>
        <w:rPr>
          <w:rFonts w:eastAsia="標楷體"/>
        </w:rPr>
      </w:pPr>
      <w:r w:rsidRPr="008F2634">
        <w:rPr>
          <w:rFonts w:eastAsia="標楷體"/>
        </w:rPr>
        <w:t>參、主</w:t>
      </w:r>
      <w:r w:rsidRPr="008F2634">
        <w:rPr>
          <w:rFonts w:eastAsia="標楷體"/>
        </w:rPr>
        <w:t xml:space="preserve">    </w:t>
      </w:r>
      <w:r w:rsidRPr="008F2634">
        <w:rPr>
          <w:rFonts w:eastAsia="標楷體"/>
        </w:rPr>
        <w:t>席：</w:t>
      </w:r>
      <w:r w:rsidRPr="008F2634">
        <w:rPr>
          <w:rFonts w:eastAsia="標楷體"/>
        </w:rPr>
        <w:t xml:space="preserve">  </w:t>
      </w:r>
      <w:r w:rsidR="00CF73E3">
        <w:rPr>
          <w:rFonts w:eastAsia="標楷體" w:hint="eastAsia"/>
        </w:rPr>
        <w:t>何基誠</w:t>
      </w:r>
      <w:r w:rsidR="00CF73E3">
        <w:rPr>
          <w:rFonts w:eastAsia="標楷體" w:hint="eastAsia"/>
        </w:rPr>
        <w:t xml:space="preserve">  </w:t>
      </w:r>
      <w:r w:rsidRPr="008F2634">
        <w:rPr>
          <w:rFonts w:eastAsia="標楷體"/>
        </w:rPr>
        <w:t xml:space="preserve">    </w:t>
      </w:r>
      <w:r w:rsidRPr="008F2634">
        <w:rPr>
          <w:rFonts w:eastAsia="標楷體"/>
        </w:rPr>
        <w:t>記</w:t>
      </w:r>
      <w:r w:rsidRPr="008F2634">
        <w:rPr>
          <w:rFonts w:eastAsia="標楷體"/>
        </w:rPr>
        <w:t xml:space="preserve">    </w:t>
      </w:r>
      <w:r w:rsidRPr="008F2634">
        <w:rPr>
          <w:rFonts w:eastAsia="標楷體"/>
        </w:rPr>
        <w:t>錄：</w:t>
      </w:r>
      <w:r w:rsidR="00CF73E3">
        <w:rPr>
          <w:rFonts w:eastAsia="標楷體" w:hint="eastAsia"/>
        </w:rPr>
        <w:t>陳建樺</w:t>
      </w:r>
    </w:p>
    <w:p w:rsidR="00A9423A" w:rsidRPr="008F2634" w:rsidRDefault="00A9423A" w:rsidP="00A9423A">
      <w:pPr>
        <w:spacing w:afterLines="100" w:after="360" w:line="480" w:lineRule="exact"/>
        <w:rPr>
          <w:rFonts w:eastAsia="標楷體"/>
        </w:rPr>
      </w:pPr>
      <w:r w:rsidRPr="008F2634">
        <w:rPr>
          <w:rFonts w:eastAsia="標楷體"/>
        </w:rPr>
        <w:t>肆、參加人員：如附簽到表</w:t>
      </w:r>
      <w:r w:rsidRPr="008F2634">
        <w:rPr>
          <w:rFonts w:eastAsia="標楷體"/>
        </w:rPr>
        <w:t>(</w:t>
      </w:r>
      <w:r w:rsidRPr="008F2634">
        <w:rPr>
          <w:rFonts w:eastAsia="標楷體"/>
        </w:rPr>
        <w:t>簽到表格式各校自訂</w:t>
      </w:r>
      <w:r w:rsidRPr="008F2634">
        <w:rPr>
          <w:rFonts w:eastAsia="標楷體"/>
        </w:rPr>
        <w:t>)</w:t>
      </w:r>
    </w:p>
    <w:p w:rsidR="00A9423A" w:rsidRPr="008F2634" w:rsidRDefault="00A9423A" w:rsidP="00A9423A">
      <w:pPr>
        <w:spacing w:afterLines="50" w:after="180" w:line="400" w:lineRule="exact"/>
        <w:rPr>
          <w:rFonts w:eastAsia="標楷體"/>
        </w:rPr>
      </w:pPr>
      <w:r w:rsidRPr="008F2634">
        <w:rPr>
          <w:rFonts w:eastAsia="標楷體"/>
        </w:rPr>
        <w:t>伍、會議紀錄</w:t>
      </w:r>
    </w:p>
    <w:p w:rsidR="00A9423A" w:rsidRPr="008F2634" w:rsidRDefault="00A9423A" w:rsidP="00A9423A">
      <w:pPr>
        <w:spacing w:line="400" w:lineRule="exact"/>
        <w:ind w:left="600"/>
        <w:rPr>
          <w:rFonts w:eastAsia="標楷體"/>
        </w:rPr>
      </w:pPr>
      <w:r w:rsidRPr="008F2634">
        <w:rPr>
          <w:rFonts w:eastAsia="標楷體"/>
        </w:rPr>
        <w:t>一、主席致詞：</w:t>
      </w:r>
    </w:p>
    <w:p w:rsidR="00A9423A" w:rsidRPr="00C53260" w:rsidRDefault="00F7416B" w:rsidP="00C53260">
      <w:pPr>
        <w:spacing w:line="400" w:lineRule="exact"/>
        <w:ind w:left="601" w:firstLineChars="200" w:firstLine="480"/>
        <w:rPr>
          <w:rFonts w:ascii="標楷體" w:eastAsia="標楷體" w:hAnsi="標楷體"/>
        </w:rPr>
      </w:pPr>
      <w:r>
        <w:rPr>
          <w:rFonts w:eastAsia="標楷體" w:hint="eastAsia"/>
        </w:rPr>
        <w:t>今天是國中小數學學習領域預計</w:t>
      </w:r>
      <w:r w:rsidR="00C53260">
        <w:rPr>
          <w:rFonts w:eastAsia="標楷體" w:hint="eastAsia"/>
        </w:rPr>
        <w:t>發展</w:t>
      </w:r>
      <w:r w:rsidR="00C53260">
        <w:rPr>
          <w:rFonts w:eastAsia="標楷體" w:hint="eastAsia"/>
        </w:rPr>
        <w:t>108</w:t>
      </w:r>
      <w:r w:rsidR="00C53260">
        <w:rPr>
          <w:rFonts w:eastAsia="標楷體" w:hint="eastAsia"/>
        </w:rPr>
        <w:t>數學素養導向教學的教學演</w:t>
      </w:r>
      <w:r w:rsidR="00C53260" w:rsidRPr="00C53260">
        <w:rPr>
          <w:rFonts w:ascii="標楷體" w:eastAsia="標楷體" w:hAnsi="標楷體" w:hint="eastAsia"/>
        </w:rPr>
        <w:t>示，透過共同</w:t>
      </w:r>
      <w:proofErr w:type="gramStart"/>
      <w:r w:rsidR="00C53260" w:rsidRPr="00C53260">
        <w:rPr>
          <w:rFonts w:ascii="標楷體" w:eastAsia="標楷體" w:hAnsi="標楷體" w:hint="eastAsia"/>
        </w:rPr>
        <w:t>備課、觀課、議課</w:t>
      </w:r>
      <w:proofErr w:type="gramEnd"/>
      <w:r w:rsidR="00C53260" w:rsidRPr="00C53260">
        <w:rPr>
          <w:rFonts w:ascii="標楷體" w:eastAsia="標楷體" w:hAnsi="標楷體" w:hint="eastAsia"/>
        </w:rPr>
        <w:t>的過程</w:t>
      </w:r>
      <w:r w:rsidR="00C53260">
        <w:rPr>
          <w:rFonts w:ascii="標楷體" w:eastAsia="標楷體" w:hAnsi="標楷體" w:hint="eastAsia"/>
        </w:rPr>
        <w:t>來了解未來十二年國教素養導向教學實施之可能方向與修正方式</w:t>
      </w:r>
      <w:r w:rsidR="00211703">
        <w:rPr>
          <w:rFonts w:ascii="標楷體" w:eastAsia="標楷體" w:hAnsi="標楷體" w:hint="eastAsia"/>
        </w:rPr>
        <w:t>以便於</w:t>
      </w:r>
      <w:r w:rsidR="00B26F35">
        <w:rPr>
          <w:rFonts w:ascii="標楷體" w:eastAsia="標楷體" w:hAnsi="標楷體" w:hint="eastAsia"/>
        </w:rPr>
        <w:t>提供給現場參考</w:t>
      </w:r>
      <w:r w:rsidR="00C53260">
        <w:rPr>
          <w:rFonts w:ascii="新細明體" w:eastAsia="新細明體" w:hAnsi="新細明體" w:hint="eastAsia"/>
        </w:rPr>
        <w:t>。</w:t>
      </w:r>
    </w:p>
    <w:p w:rsidR="00C53260" w:rsidRDefault="00A9423A" w:rsidP="00A9423A">
      <w:pPr>
        <w:spacing w:line="440" w:lineRule="exact"/>
        <w:ind w:leftChars="250" w:left="1080" w:hangingChars="200" w:hanging="480"/>
        <w:rPr>
          <w:rFonts w:eastAsia="標楷體"/>
        </w:rPr>
      </w:pPr>
      <w:r w:rsidRPr="008F2634">
        <w:rPr>
          <w:rFonts w:eastAsia="標楷體"/>
        </w:rPr>
        <w:t>二、公開授課</w:t>
      </w:r>
      <w:r w:rsidRPr="008F2634">
        <w:rPr>
          <w:rFonts w:eastAsia="標楷體"/>
        </w:rPr>
        <w:t>(</w:t>
      </w:r>
      <w:proofErr w:type="gramStart"/>
      <w:r w:rsidRPr="008F2634">
        <w:rPr>
          <w:rFonts w:eastAsia="標楷體"/>
        </w:rPr>
        <w:t>被觀課</w:t>
      </w:r>
      <w:proofErr w:type="gramEnd"/>
      <w:r w:rsidRPr="008F2634">
        <w:rPr>
          <w:rFonts w:eastAsia="標楷體"/>
        </w:rPr>
        <w:t>)</w:t>
      </w:r>
      <w:r w:rsidRPr="008F2634">
        <w:rPr>
          <w:rFonts w:eastAsia="標楷體"/>
        </w:rPr>
        <w:t>教師心得分享報告</w:t>
      </w:r>
    </w:p>
    <w:p w:rsidR="002F11F4" w:rsidRPr="002F11F4" w:rsidRDefault="002C16BB" w:rsidP="002F11F4">
      <w:pPr>
        <w:spacing w:line="440" w:lineRule="exact"/>
        <w:ind w:leftChars="250" w:left="600" w:firstLineChars="200" w:firstLine="480"/>
        <w:rPr>
          <w:rFonts w:eastAsia="標楷體" w:hAnsi="標楷體"/>
          <w:color w:val="000000"/>
          <w:szCs w:val="24"/>
        </w:rPr>
      </w:pPr>
      <w:r>
        <w:rPr>
          <w:rFonts w:eastAsia="標楷體" w:hAnsi="標楷體" w:hint="eastAsia"/>
          <w:szCs w:val="24"/>
        </w:rPr>
        <w:t>課前教案之</w:t>
      </w:r>
      <w:r w:rsidRPr="007F0F17">
        <w:rPr>
          <w:rFonts w:eastAsia="標楷體" w:hAnsi="標楷體" w:hint="eastAsia"/>
          <w:szCs w:val="24"/>
        </w:rPr>
        <w:t>設計</w:t>
      </w:r>
      <w:r>
        <w:rPr>
          <w:rFonts w:eastAsia="標楷體" w:hAnsi="標楷體" w:hint="eastAsia"/>
          <w:szCs w:val="24"/>
        </w:rPr>
        <w:t>是希望</w:t>
      </w:r>
      <w:r w:rsidRPr="007F0F17">
        <w:rPr>
          <w:rFonts w:eastAsia="標楷體" w:hAnsi="標楷體" w:hint="eastAsia"/>
          <w:szCs w:val="24"/>
        </w:rPr>
        <w:t>讓學生能透過老師的引導，將生活中有關的數學問題進行統計分析，</w:t>
      </w:r>
      <w:r>
        <w:rPr>
          <w:rFonts w:eastAsia="標楷體" w:hAnsi="標楷體" w:hint="eastAsia"/>
          <w:szCs w:val="24"/>
        </w:rPr>
        <w:t>能利用</w:t>
      </w:r>
      <w:r w:rsidRPr="007F0F17">
        <w:rPr>
          <w:rFonts w:eastAsia="標楷體" w:hAnsi="標楷體" w:hint="eastAsia"/>
          <w:szCs w:val="24"/>
        </w:rPr>
        <w:t>統計表的</w:t>
      </w:r>
      <w:r>
        <w:rPr>
          <w:rFonts w:eastAsia="標楷體" w:hAnsi="標楷體" w:hint="eastAsia"/>
          <w:szCs w:val="24"/>
        </w:rPr>
        <w:t>資料來進行</w:t>
      </w:r>
      <w:r w:rsidRPr="007F0F17">
        <w:rPr>
          <w:rFonts w:eastAsia="標楷體" w:hAnsi="標楷體" w:hint="eastAsia"/>
          <w:szCs w:val="24"/>
        </w:rPr>
        <w:t>圓形圖的製作。結合自身與同儕的經驗，以達到課程內容與日常生活能互相結合的目標，更</w:t>
      </w:r>
      <w:r w:rsidRPr="007F0F17">
        <w:rPr>
          <w:rFonts w:eastAsia="標楷體" w:hint="eastAsia"/>
          <w:color w:val="000000"/>
          <w:szCs w:val="24"/>
        </w:rPr>
        <w:t>希望學生能從課程中獲得成就感與自信心，也能夠樂於親近數學、喜歡數學，進而能體驗數學之美</w:t>
      </w:r>
      <w:r w:rsidRPr="007F0F17">
        <w:rPr>
          <w:rFonts w:eastAsia="標楷體" w:hAnsi="標楷體" w:hint="eastAsia"/>
          <w:color w:val="000000"/>
          <w:szCs w:val="24"/>
        </w:rPr>
        <w:t>。</w:t>
      </w:r>
    </w:p>
    <w:p w:rsidR="00B26F35" w:rsidRPr="00187BDB" w:rsidRDefault="00B26F35" w:rsidP="00187BDB">
      <w:pPr>
        <w:spacing w:line="440" w:lineRule="exact"/>
        <w:ind w:leftChars="250" w:left="600" w:firstLineChars="200" w:firstLine="480"/>
        <w:rPr>
          <w:rFonts w:ascii="標楷體" w:eastAsia="標楷體" w:hAnsi="標楷體"/>
        </w:rPr>
      </w:pPr>
      <w:r w:rsidRPr="00187BDB">
        <w:rPr>
          <w:rFonts w:ascii="標楷體" w:eastAsia="標楷體" w:hAnsi="標楷體" w:hint="eastAsia"/>
        </w:rPr>
        <w:t>小朋友們也許是因為現場來賓眾多而顯得有些緊張、放不開。但整體來說</w:t>
      </w:r>
      <w:r w:rsidRPr="00187BDB">
        <w:rPr>
          <w:rFonts w:ascii="標楷體" w:eastAsia="標楷體" w:hAnsi="標楷體" w:hint="eastAsia"/>
          <w:color w:val="000000"/>
          <w:szCs w:val="24"/>
        </w:rPr>
        <w:t>，今天小朋友們的表現</w:t>
      </w:r>
      <w:proofErr w:type="gramStart"/>
      <w:r w:rsidRPr="00187BDB">
        <w:rPr>
          <w:rFonts w:ascii="標楷體" w:eastAsia="標楷體" w:hAnsi="標楷體" w:hint="eastAsia"/>
          <w:color w:val="000000"/>
          <w:szCs w:val="24"/>
        </w:rPr>
        <w:t>相當</w:t>
      </w:r>
      <w:proofErr w:type="gramEnd"/>
      <w:r w:rsidRPr="00187BDB">
        <w:rPr>
          <w:rFonts w:ascii="標楷體" w:eastAsia="標楷體" w:hAnsi="標楷體" w:hint="eastAsia"/>
          <w:color w:val="000000"/>
          <w:szCs w:val="24"/>
        </w:rPr>
        <w:t>棒，也相當投入。</w:t>
      </w:r>
    </w:p>
    <w:p w:rsidR="00A9423A" w:rsidRPr="008F2634" w:rsidRDefault="00A9423A" w:rsidP="00A9423A">
      <w:pPr>
        <w:spacing w:line="400" w:lineRule="exact"/>
        <w:ind w:left="600"/>
        <w:rPr>
          <w:rFonts w:eastAsia="標楷體"/>
        </w:rPr>
      </w:pPr>
      <w:r w:rsidRPr="008F2634">
        <w:rPr>
          <w:rFonts w:eastAsia="標楷體"/>
        </w:rPr>
        <w:t>三、同儕專業回饋與建議：</w:t>
      </w:r>
    </w:p>
    <w:p w:rsidR="00A9423A" w:rsidRDefault="00187BDB" w:rsidP="00C631A7">
      <w:pPr>
        <w:spacing w:line="440" w:lineRule="exact"/>
        <w:ind w:leftChars="250" w:left="600" w:firstLineChars="200" w:firstLine="480"/>
        <w:rPr>
          <w:rFonts w:ascii="標楷體" w:eastAsia="標楷體" w:hAnsi="標楷體"/>
        </w:rPr>
      </w:pPr>
      <w:r w:rsidRPr="00C631A7">
        <w:rPr>
          <w:rFonts w:ascii="標楷體" w:eastAsia="標楷體" w:hAnsi="標楷體" w:hint="eastAsia"/>
        </w:rPr>
        <w:t>劉老師表示小朋友們都很踴躍舉手，明顯與國中不同。而劉老師主要是觀察第一組的小朋友，令老師感到印象深刻的是</w:t>
      </w:r>
      <w:r>
        <w:rPr>
          <w:rFonts w:ascii="標楷體" w:eastAsia="標楷體" w:hAnsi="標楷體" w:hint="eastAsia"/>
        </w:rPr>
        <w:t>｢以哪些方法可以將圓形圖平分8等分｣時</w:t>
      </w:r>
      <w:r w:rsidR="00C631A7">
        <w:rPr>
          <w:rFonts w:ascii="標楷體" w:eastAsia="標楷體" w:hAnsi="標楷體" w:hint="eastAsia"/>
        </w:rPr>
        <w:t>的對話</w:t>
      </w:r>
      <w:r w:rsidRPr="00C631A7">
        <w:rPr>
          <w:rFonts w:ascii="標楷體" w:eastAsia="標楷體" w:hAnsi="標楷體" w:hint="eastAsia"/>
        </w:rPr>
        <w:t>，</w:t>
      </w:r>
      <w:r>
        <w:rPr>
          <w:rFonts w:ascii="標楷體" w:eastAsia="標楷體" w:hAnsi="標楷體" w:hint="eastAsia"/>
        </w:rPr>
        <w:t>第一組的小朋友的方法有將圓周角(360度)平分成8等分</w:t>
      </w:r>
      <w:r w:rsidRPr="00C631A7">
        <w:rPr>
          <w:rFonts w:ascii="標楷體" w:eastAsia="標楷體" w:hAnsi="標楷體" w:hint="eastAsia"/>
        </w:rPr>
        <w:t>、</w:t>
      </w:r>
      <w:r w:rsidR="00C631A7">
        <w:rPr>
          <w:rFonts w:ascii="標楷體" w:eastAsia="標楷體" w:hAnsi="標楷體" w:hint="eastAsia"/>
        </w:rPr>
        <w:t>將圓形圖對折3次</w:t>
      </w:r>
      <w:r w:rsidR="00C631A7">
        <w:rPr>
          <w:rFonts w:ascii="新細明體" w:eastAsia="新細明體" w:hAnsi="新細明體" w:hint="eastAsia"/>
        </w:rPr>
        <w:t>。</w:t>
      </w:r>
      <w:r w:rsidR="00680042">
        <w:rPr>
          <w:rFonts w:ascii="標楷體" w:eastAsia="標楷體" w:hAnsi="標楷體" w:hint="eastAsia"/>
        </w:rPr>
        <w:t>建議最後的透明片活動可讓同組的小朋友之</w:t>
      </w:r>
      <w:proofErr w:type="gramStart"/>
      <w:r w:rsidR="00680042">
        <w:rPr>
          <w:rFonts w:ascii="標楷體" w:eastAsia="標楷體" w:hAnsi="標楷體" w:hint="eastAsia"/>
        </w:rPr>
        <w:t>透明片疊在</w:t>
      </w:r>
      <w:proofErr w:type="gramEnd"/>
      <w:r w:rsidR="00680042">
        <w:rPr>
          <w:rFonts w:ascii="標楷體" w:eastAsia="標楷體" w:hAnsi="標楷體" w:hint="eastAsia"/>
        </w:rPr>
        <w:t>一起以利檢核及產生認知衝突</w:t>
      </w:r>
      <w:r w:rsidR="00680042">
        <w:rPr>
          <w:rFonts w:ascii="新細明體" w:eastAsia="新細明體" w:hAnsi="新細明體" w:hint="eastAsia"/>
        </w:rPr>
        <w:t>。</w:t>
      </w:r>
    </w:p>
    <w:p w:rsidR="00680042" w:rsidRDefault="00680042" w:rsidP="00C631A7">
      <w:pPr>
        <w:spacing w:line="440" w:lineRule="exact"/>
        <w:ind w:leftChars="250" w:left="600" w:firstLineChars="200" w:firstLine="480"/>
        <w:rPr>
          <w:rFonts w:ascii="標楷體" w:eastAsia="標楷體" w:hAnsi="標楷體"/>
        </w:rPr>
      </w:pPr>
      <w:proofErr w:type="gramStart"/>
      <w:r>
        <w:rPr>
          <w:rFonts w:ascii="標楷體" w:eastAsia="標楷體" w:hAnsi="標楷體" w:hint="eastAsia"/>
        </w:rPr>
        <w:t>鍾</w:t>
      </w:r>
      <w:proofErr w:type="gramEnd"/>
      <w:r>
        <w:rPr>
          <w:rFonts w:ascii="標楷體" w:eastAsia="標楷體" w:hAnsi="標楷體" w:hint="eastAsia"/>
        </w:rPr>
        <w:t>主任表示將長條圖</w:t>
      </w:r>
      <w:r>
        <w:rPr>
          <w:rFonts w:ascii="新細明體" w:eastAsia="新細明體" w:hAnsi="新細明體" w:hint="eastAsia"/>
        </w:rPr>
        <w:t>、</w:t>
      </w:r>
      <w:r>
        <w:rPr>
          <w:rFonts w:ascii="標楷體" w:eastAsia="標楷體" w:hAnsi="標楷體" w:hint="eastAsia"/>
        </w:rPr>
        <w:t>折線圖及圓形圖放在一起來呈現</w:t>
      </w:r>
      <w:r>
        <w:rPr>
          <w:rFonts w:ascii="新細明體" w:eastAsia="新細明體" w:hAnsi="新細明體" w:hint="eastAsia"/>
        </w:rPr>
        <w:t>、</w:t>
      </w:r>
      <w:r>
        <w:rPr>
          <w:rFonts w:ascii="標楷體" w:eastAsia="標楷體" w:hAnsi="標楷體" w:hint="eastAsia"/>
        </w:rPr>
        <w:t>比較的效果還不錯</w:t>
      </w:r>
      <w:r w:rsidR="00A63035" w:rsidRPr="002B656D">
        <w:rPr>
          <w:rFonts w:ascii="標楷體" w:eastAsia="標楷體" w:hAnsi="標楷體" w:hint="eastAsia"/>
        </w:rPr>
        <w:t>，</w:t>
      </w:r>
      <w:r w:rsidR="0017688F" w:rsidRPr="002B656D">
        <w:rPr>
          <w:rFonts w:ascii="標楷體" w:eastAsia="標楷體" w:hAnsi="標楷體" w:hint="eastAsia"/>
        </w:rPr>
        <w:t>但鍾主任所觀察的第7組小組內僅2為女孩子的程度不錯，也較</w:t>
      </w:r>
      <w:r w:rsidR="0017688F" w:rsidRPr="002B656D">
        <w:rPr>
          <w:rFonts w:ascii="標楷體" w:eastAsia="標楷體" w:hAnsi="標楷體" w:hint="eastAsia"/>
        </w:rPr>
        <w:lastRenderedPageBreak/>
        <w:t>有討論，但對2位男生間互相扶持、教導的動作較少，不利於小組合作。曾同學雖然都能理解平分的意義，但他花很多時間在進行平分10等分的處理。而蔣同學(資源班)雖然一開始動作比較慢，</w:t>
      </w:r>
      <w:r w:rsidR="002B656D" w:rsidRPr="002B656D">
        <w:rPr>
          <w:rFonts w:ascii="標楷體" w:eastAsia="標楷體" w:hAnsi="標楷體" w:hint="eastAsia"/>
        </w:rPr>
        <w:t>對平分的概念也不穩固，但到了最後，他也能正確完成</w:t>
      </w:r>
      <w:proofErr w:type="gramStart"/>
      <w:r w:rsidR="002B656D" w:rsidRPr="002B656D">
        <w:rPr>
          <w:rFonts w:ascii="標楷體" w:eastAsia="標楷體" w:hAnsi="標楷體" w:hint="eastAsia"/>
        </w:rPr>
        <w:t>圓形圖了</w:t>
      </w:r>
      <w:proofErr w:type="gramEnd"/>
      <w:r w:rsidR="002B656D" w:rsidRPr="002B656D">
        <w:rPr>
          <w:rFonts w:ascii="標楷體" w:eastAsia="標楷體" w:hAnsi="標楷體" w:hint="eastAsia"/>
        </w:rPr>
        <w:t>。</w:t>
      </w:r>
    </w:p>
    <w:p w:rsidR="002B656D" w:rsidRDefault="002B656D" w:rsidP="00C631A7">
      <w:pPr>
        <w:spacing w:line="440" w:lineRule="exact"/>
        <w:ind w:leftChars="250" w:left="600" w:firstLineChars="200" w:firstLine="480"/>
        <w:rPr>
          <w:rFonts w:ascii="標楷體" w:eastAsia="標楷體" w:hAnsi="標楷體"/>
        </w:rPr>
      </w:pPr>
      <w:r w:rsidRPr="00200F80">
        <w:rPr>
          <w:rFonts w:ascii="標楷體" w:eastAsia="標楷體" w:hAnsi="標楷體" w:hint="eastAsia"/>
        </w:rPr>
        <w:t>謝老師也是觀察第7組中2位女孩子能針對</w:t>
      </w:r>
      <w:proofErr w:type="gramStart"/>
      <w:r w:rsidRPr="00200F80">
        <w:rPr>
          <w:rFonts w:ascii="標楷體" w:eastAsia="標楷體" w:hAnsi="標楷體" w:hint="eastAsia"/>
        </w:rPr>
        <w:t>數字間的關係</w:t>
      </w:r>
      <w:proofErr w:type="gramEnd"/>
      <w:r w:rsidRPr="00200F80">
        <w:rPr>
          <w:rFonts w:ascii="標楷體" w:eastAsia="標楷體" w:hAnsi="標楷體" w:hint="eastAsia"/>
        </w:rPr>
        <w:t>發展出</w:t>
      </w:r>
      <m:oMath>
        <m:r>
          <w:rPr>
            <w:rFonts w:ascii="Cambria Math" w:eastAsia="標楷體" w:hAnsi="Cambria Math" w:hint="eastAsia"/>
          </w:rPr>
          <m:t>1</m:t>
        </m:r>
        <m:r>
          <m:rPr>
            <m:sty m:val="p"/>
          </m:rPr>
          <w:rPr>
            <w:rFonts w:ascii="Cambria Math" w:eastAsia="標楷體" w:hAnsi="Cambria Math"/>
          </w:rPr>
          <m:t>/</m:t>
        </m:r>
        <m:r>
          <w:rPr>
            <w:rFonts w:ascii="Cambria Math" w:eastAsia="標楷體" w:hAnsi="Cambria Math" w:hint="eastAsia"/>
          </w:rPr>
          <m:t>8</m:t>
        </m:r>
      </m:oMath>
      <w:r w:rsidRPr="00200F80">
        <w:rPr>
          <w:rFonts w:ascii="標楷體" w:eastAsia="標楷體" w:hAnsi="標楷體" w:hint="eastAsia"/>
        </w:rPr>
        <w:t>與</w:t>
      </w:r>
      <m:oMath>
        <m:r>
          <w:rPr>
            <w:rFonts w:ascii="Cambria Math" w:eastAsia="標楷體" w:hAnsi="Cambria Math" w:hint="eastAsia"/>
          </w:rPr>
          <m:t>3</m:t>
        </m:r>
        <m:r>
          <m:rPr>
            <m:sty m:val="p"/>
          </m:rPr>
          <w:rPr>
            <w:rFonts w:ascii="Cambria Math" w:eastAsia="標楷體" w:hAnsi="Cambria Math"/>
          </w:rPr>
          <m:t>/</m:t>
        </m:r>
        <m:r>
          <w:rPr>
            <w:rFonts w:ascii="Cambria Math" w:eastAsia="標楷體" w:hAnsi="Cambria Math" w:hint="eastAsia"/>
          </w:rPr>
          <m:t>8</m:t>
        </m:r>
      </m:oMath>
      <w:r w:rsidRPr="00200F80">
        <w:rPr>
          <w:rFonts w:ascii="標楷體" w:eastAsia="標楷體" w:hAnsi="標楷體" w:hint="eastAsia"/>
        </w:rPr>
        <w:t>的畫法(先將圓形圖平分成4等分，然後每1等分再去平分2等分)，</w:t>
      </w:r>
      <w:r w:rsidR="00200F80" w:rsidRPr="00200F80">
        <w:rPr>
          <w:rFonts w:ascii="標楷體" w:eastAsia="標楷體" w:hAnsi="標楷體" w:hint="eastAsia"/>
        </w:rPr>
        <w:t>顯示其理解平分的意義。而蔣同學過程中對於表示圓形圖之｢平分線｣的處理，不知道要擦去該線段以清楚表示圓形圖，</w:t>
      </w:r>
      <w:r w:rsidR="00200F80">
        <w:rPr>
          <w:rFonts w:ascii="標楷體" w:eastAsia="標楷體" w:hAnsi="標楷體" w:hint="eastAsia"/>
        </w:rPr>
        <w:t>但蔣同學最後也學會正確畫出圓形圖了</w:t>
      </w:r>
      <w:r w:rsidR="00200F80">
        <w:rPr>
          <w:rFonts w:ascii="新細明體" w:eastAsia="新細明體" w:hAnsi="新細明體" w:hint="eastAsia"/>
        </w:rPr>
        <w:t>。</w:t>
      </w:r>
    </w:p>
    <w:p w:rsidR="006B2F8A" w:rsidRDefault="00200F80" w:rsidP="00C631A7">
      <w:pPr>
        <w:spacing w:line="440" w:lineRule="exact"/>
        <w:ind w:leftChars="250" w:left="600" w:firstLineChars="200" w:firstLine="480"/>
        <w:rPr>
          <w:rFonts w:ascii="新細明體" w:eastAsia="新細明體" w:hAnsi="新細明體"/>
        </w:rPr>
      </w:pPr>
      <w:r>
        <w:rPr>
          <w:rFonts w:ascii="標楷體" w:eastAsia="標楷體" w:hAnsi="標楷體" w:hint="eastAsia"/>
        </w:rPr>
        <w:t>鄭老師建議過程中討論的成分可以再多一點</w:t>
      </w:r>
      <w:r>
        <w:rPr>
          <w:rFonts w:ascii="新細明體" w:eastAsia="新細明體" w:hAnsi="新細明體" w:hint="eastAsia"/>
        </w:rPr>
        <w:t>，</w:t>
      </w:r>
      <w:r>
        <w:rPr>
          <w:rFonts w:ascii="標楷體" w:eastAsia="標楷體" w:hAnsi="標楷體" w:hint="eastAsia"/>
        </w:rPr>
        <w:t>有時可以激盪</w:t>
      </w:r>
      <w:r w:rsidR="006B2F8A">
        <w:rPr>
          <w:rFonts w:ascii="標楷體" w:eastAsia="標楷體" w:hAnsi="標楷體" w:hint="eastAsia"/>
        </w:rPr>
        <w:t>出</w:t>
      </w:r>
      <w:r>
        <w:rPr>
          <w:rFonts w:ascii="標楷體" w:eastAsia="標楷體" w:hAnsi="標楷體" w:hint="eastAsia"/>
        </w:rPr>
        <w:t>一些不同的火花</w:t>
      </w:r>
      <w:r>
        <w:rPr>
          <w:rFonts w:ascii="新細明體" w:eastAsia="新細明體" w:hAnsi="新細明體" w:hint="eastAsia"/>
        </w:rPr>
        <w:t>。</w:t>
      </w:r>
      <w:proofErr w:type="gramStart"/>
      <w:r w:rsidR="006B2F8A" w:rsidRPr="006B2F8A">
        <w:rPr>
          <w:rFonts w:ascii="標楷體" w:eastAsia="標楷體" w:hAnsi="標楷體" w:hint="eastAsia"/>
        </w:rPr>
        <w:t>此外，</w:t>
      </w:r>
      <w:proofErr w:type="gramEnd"/>
      <w:r w:rsidR="006B2F8A" w:rsidRPr="006B2F8A">
        <w:rPr>
          <w:rFonts w:ascii="標楷體" w:eastAsia="標楷體" w:hAnsi="標楷體" w:hint="eastAsia"/>
        </w:rPr>
        <w:t>黃</w:t>
      </w:r>
      <w:r w:rsidR="006B2F8A">
        <w:rPr>
          <w:rFonts w:ascii="標楷體" w:eastAsia="標楷體" w:hAnsi="標楷體" w:hint="eastAsia"/>
        </w:rPr>
        <w:t>主任表示須注意投影片文字大小</w:t>
      </w:r>
      <w:r w:rsidR="006B2F8A">
        <w:rPr>
          <w:rFonts w:ascii="新細明體" w:eastAsia="新細明體" w:hAnsi="新細明體" w:hint="eastAsia"/>
        </w:rPr>
        <w:t>，</w:t>
      </w:r>
      <w:r w:rsidR="006B2F8A">
        <w:rPr>
          <w:rFonts w:ascii="標楷體" w:eastAsia="標楷體" w:hAnsi="標楷體" w:hint="eastAsia"/>
        </w:rPr>
        <w:t>以利教學活動的進行</w:t>
      </w:r>
      <w:r w:rsidR="006B2F8A">
        <w:rPr>
          <w:rFonts w:ascii="新細明體" w:eastAsia="新細明體" w:hAnsi="新細明體" w:hint="eastAsia"/>
        </w:rPr>
        <w:t>。</w:t>
      </w:r>
    </w:p>
    <w:p w:rsidR="009F0E79" w:rsidRPr="00D75E66" w:rsidRDefault="009F0E79" w:rsidP="00C631A7">
      <w:pPr>
        <w:spacing w:line="440" w:lineRule="exact"/>
        <w:ind w:leftChars="250" w:left="600" w:firstLineChars="200" w:firstLine="480"/>
        <w:rPr>
          <w:rFonts w:ascii="標楷體" w:eastAsia="標楷體" w:hAnsi="標楷體"/>
        </w:rPr>
      </w:pPr>
      <w:r w:rsidRPr="00D75E66">
        <w:rPr>
          <w:rFonts w:ascii="標楷體" w:eastAsia="標楷體" w:hAnsi="標楷體" w:hint="eastAsia"/>
        </w:rPr>
        <w:t>戴主任</w:t>
      </w:r>
      <w:r w:rsidR="007977FA" w:rsidRPr="00D75E66">
        <w:rPr>
          <w:rFonts w:ascii="標楷體" w:eastAsia="標楷體" w:hAnsi="標楷體" w:hint="eastAsia"/>
        </w:rPr>
        <w:t>觀察第1組發現班長對於畫圓形圖有著異常的執著，會一直算角度，但是對於平分的討論卻又能提供｢對折3次｣的方法。戴主任認為這是一個很特別的小朋友。而小組討論的過程，</w:t>
      </w:r>
      <w:r w:rsidR="00F65E39" w:rsidRPr="00D75E66">
        <w:rPr>
          <w:rFonts w:ascii="標楷體" w:eastAsia="標楷體" w:hAnsi="標楷體" w:hint="eastAsia"/>
        </w:rPr>
        <w:t>梁</w:t>
      </w:r>
      <w:r w:rsidR="007977FA" w:rsidRPr="00D75E66">
        <w:rPr>
          <w:rFonts w:ascii="標楷體" w:eastAsia="標楷體" w:hAnsi="標楷體" w:hint="eastAsia"/>
        </w:rPr>
        <w:t>同學與江同學的對話</w:t>
      </w:r>
      <w:r w:rsidR="00F65E39" w:rsidRPr="00D75E66">
        <w:rPr>
          <w:rFonts w:ascii="標楷體" w:eastAsia="標楷體" w:hAnsi="標楷體" w:hint="eastAsia"/>
        </w:rPr>
        <w:t>也很有趣；兩人在討論乘以</w:t>
      </w:r>
      <m:oMath>
        <m:r>
          <w:rPr>
            <w:rFonts w:ascii="Cambria Math" w:eastAsia="標楷體" w:hAnsi="Cambria Math" w:hint="eastAsia"/>
          </w:rPr>
          <m:t>1</m:t>
        </m:r>
        <m:r>
          <m:rPr>
            <m:sty m:val="p"/>
          </m:rPr>
          <w:rPr>
            <w:rFonts w:ascii="Cambria Math" w:eastAsia="標楷體" w:hAnsi="Cambria Math"/>
          </w:rPr>
          <m:t>/</m:t>
        </m:r>
        <m:r>
          <w:rPr>
            <w:rFonts w:ascii="Cambria Math" w:eastAsia="標楷體" w:hAnsi="Cambria Math" w:hint="eastAsia"/>
          </w:rPr>
          <m:t>8</m:t>
        </m:r>
      </m:oMath>
      <w:r w:rsidR="00F65E39" w:rsidRPr="00D75E66">
        <w:rPr>
          <w:rFonts w:ascii="標楷體" w:eastAsia="標楷體" w:hAnsi="標楷體" w:hint="eastAsia"/>
        </w:rPr>
        <w:t>還是除以8比較好？最後結論是除以8</w:t>
      </w:r>
      <w:proofErr w:type="gramStart"/>
      <w:r w:rsidR="00F65E39" w:rsidRPr="00D75E66">
        <w:rPr>
          <w:rFonts w:ascii="標楷體" w:eastAsia="標楷體" w:hAnsi="標楷體" w:hint="eastAsia"/>
        </w:rPr>
        <w:t>比乘以</w:t>
      </w:r>
      <w:proofErr w:type="gramEnd"/>
      <m:oMath>
        <m:r>
          <w:rPr>
            <w:rFonts w:ascii="Cambria Math" w:eastAsia="標楷體" w:hAnsi="Cambria Math" w:hint="eastAsia"/>
          </w:rPr>
          <m:t>1</m:t>
        </m:r>
        <m:r>
          <m:rPr>
            <m:sty m:val="p"/>
          </m:rPr>
          <w:rPr>
            <w:rFonts w:ascii="Cambria Math" w:eastAsia="標楷體" w:hAnsi="Cambria Math"/>
          </w:rPr>
          <m:t>/</m:t>
        </m:r>
        <m:r>
          <w:rPr>
            <w:rFonts w:ascii="Cambria Math" w:eastAsia="標楷體" w:hAnsi="Cambria Math" w:hint="eastAsia"/>
          </w:rPr>
          <m:t>8</m:t>
        </m:r>
      </m:oMath>
      <w:r w:rsidR="00F65E39" w:rsidRPr="00D75E66">
        <w:rPr>
          <w:rFonts w:ascii="標楷體" w:eastAsia="標楷體" w:hAnsi="標楷體" w:hint="eastAsia"/>
        </w:rPr>
        <w:t>簡單。在將圓形圖平分8等分的想法上，4位小朋友對列式都有不一樣的想法，劉同學是把每一個部分都切成45度然後</w:t>
      </w:r>
      <w:proofErr w:type="gramStart"/>
      <w:r w:rsidR="00F65E39" w:rsidRPr="00D75E66">
        <w:rPr>
          <w:rFonts w:ascii="標楷體" w:eastAsia="標楷體" w:hAnsi="標楷體" w:hint="eastAsia"/>
        </w:rPr>
        <w:t>再倒算回來</w:t>
      </w:r>
      <w:proofErr w:type="gramEnd"/>
      <w:r w:rsidR="00F65E39" w:rsidRPr="00D75E66">
        <w:rPr>
          <w:rFonts w:ascii="標楷體" w:eastAsia="標楷體" w:hAnsi="標楷體" w:hint="eastAsia"/>
        </w:rPr>
        <w:t>，而江同學是以</w:t>
      </w:r>
      <w:proofErr w:type="gramStart"/>
      <w:r w:rsidR="00F65E39" w:rsidRPr="00D75E66">
        <w:rPr>
          <w:rFonts w:ascii="標楷體" w:eastAsia="標楷體" w:hAnsi="標楷體" w:hint="eastAsia"/>
        </w:rPr>
        <w:t>360度在乘</w:t>
      </w:r>
      <w:proofErr w:type="gramEnd"/>
      <w:r w:rsidR="00F65E39" w:rsidRPr="00D75E66">
        <w:rPr>
          <w:rFonts w:ascii="標楷體" w:eastAsia="標楷體" w:hAnsi="標楷體" w:hint="eastAsia"/>
        </w:rPr>
        <w:t>以比例，而班長的部分僅標出項目及畫圖，而梁同學是以</w:t>
      </w:r>
      <w:r w:rsidR="000E1BA0" w:rsidRPr="00D75E66">
        <w:rPr>
          <w:rFonts w:ascii="標楷體" w:eastAsia="標楷體" w:hAnsi="標楷體" w:hint="eastAsia"/>
        </w:rPr>
        <w:t>除法來處理。</w:t>
      </w:r>
    </w:p>
    <w:p w:rsidR="00D75E66" w:rsidRPr="002F11F4" w:rsidRDefault="000E1BA0" w:rsidP="00D75E66">
      <w:pPr>
        <w:spacing w:line="440" w:lineRule="exact"/>
        <w:ind w:leftChars="250" w:left="600" w:firstLineChars="200" w:firstLine="480"/>
        <w:rPr>
          <w:rFonts w:ascii="標楷體" w:eastAsia="標楷體" w:hAnsi="標楷體"/>
        </w:rPr>
      </w:pPr>
      <w:r w:rsidRPr="00D75E66">
        <w:rPr>
          <w:rFonts w:ascii="標楷體" w:eastAsia="標楷體" w:hAnsi="標楷體" w:hint="eastAsia"/>
        </w:rPr>
        <w:t>許老師觀察第2組，小朋友們都相當專注在學習活動上，討論也相當熱絡</w:t>
      </w:r>
      <w:r w:rsidR="00E96DA1">
        <w:rPr>
          <w:rFonts w:ascii="新細明體" w:eastAsia="新細明體" w:hAnsi="新細明體" w:hint="eastAsia"/>
        </w:rPr>
        <w:t>，</w:t>
      </w:r>
      <w:r w:rsidR="00E96DA1">
        <w:rPr>
          <w:rFonts w:ascii="標楷體" w:eastAsia="標楷體" w:hAnsi="標楷體" w:hint="eastAsia"/>
        </w:rPr>
        <w:t>整組的表現是</w:t>
      </w:r>
      <w:proofErr w:type="gramStart"/>
      <w:r w:rsidR="00E96DA1">
        <w:rPr>
          <w:rFonts w:ascii="標楷體" w:eastAsia="標楷體" w:hAnsi="標楷體" w:hint="eastAsia"/>
        </w:rPr>
        <w:t>相當</w:t>
      </w:r>
      <w:proofErr w:type="gramEnd"/>
      <w:r w:rsidR="00E96DA1">
        <w:rPr>
          <w:rFonts w:ascii="標楷體" w:eastAsia="標楷體" w:hAnsi="標楷體" w:hint="eastAsia"/>
        </w:rPr>
        <w:t>棒的</w:t>
      </w:r>
      <w:r w:rsidR="00D75E66">
        <w:rPr>
          <w:rFonts w:ascii="新細明體" w:eastAsia="新細明體" w:hAnsi="新細明體" w:hint="eastAsia"/>
        </w:rPr>
        <w:t>。</w:t>
      </w:r>
      <w:r w:rsidR="00D75E66" w:rsidRPr="00D75E66">
        <w:rPr>
          <w:rFonts w:ascii="標楷體" w:eastAsia="標楷體" w:hAnsi="標楷體" w:hint="eastAsia"/>
        </w:rPr>
        <w:t>賴同學的心算能力較強，課堂中常以小數來表示，陳同學很安靜，常以百分率來表示，到課堂後期會開始使用量角器來量圓心角，黃同學(待補救)在</w:t>
      </w:r>
      <w:r w:rsidR="00D75E66" w:rsidRPr="002F11F4">
        <w:rPr>
          <w:rFonts w:ascii="標楷體" w:eastAsia="標楷體" w:hAnsi="標楷體" w:hint="eastAsia"/>
        </w:rPr>
        <w:t>表示比率時會分數、小數、百分率混用，建議教學者留意</w:t>
      </w:r>
      <w:r w:rsidR="002F11F4" w:rsidRPr="002F11F4">
        <w:rPr>
          <w:rFonts w:ascii="標楷體" w:eastAsia="標楷體" w:hAnsi="標楷體" w:hint="eastAsia"/>
        </w:rPr>
        <w:t>，而黃同學在教學者持續不斷的關注下，到課堂結束前已經被拉上來</w:t>
      </w:r>
      <w:r w:rsidR="002F11F4">
        <w:rPr>
          <w:rFonts w:ascii="標楷體" w:eastAsia="標楷體" w:hAnsi="標楷體" w:hint="eastAsia"/>
        </w:rPr>
        <w:t>了</w:t>
      </w:r>
      <w:r w:rsidR="002F11F4" w:rsidRPr="002F11F4">
        <w:rPr>
          <w:rFonts w:ascii="標楷體" w:eastAsia="標楷體" w:hAnsi="標楷體" w:hint="eastAsia"/>
        </w:rPr>
        <w:t>。</w:t>
      </w:r>
    </w:p>
    <w:p w:rsidR="002F11F4" w:rsidRDefault="00CB4B07" w:rsidP="00D75E66">
      <w:pPr>
        <w:spacing w:line="440" w:lineRule="exact"/>
        <w:ind w:leftChars="250" w:left="600" w:firstLineChars="200" w:firstLine="480"/>
        <w:rPr>
          <w:rFonts w:ascii="標楷體" w:eastAsia="標楷體" w:hAnsi="標楷體"/>
        </w:rPr>
      </w:pPr>
      <w:r>
        <w:rPr>
          <w:rFonts w:ascii="標楷體" w:eastAsia="標楷體" w:hAnsi="標楷體" w:hint="eastAsia"/>
        </w:rPr>
        <w:t>鄭主任表示討論文化的建立並非</w:t>
      </w:r>
      <w:proofErr w:type="gramStart"/>
      <w:r>
        <w:rPr>
          <w:rFonts w:ascii="標楷體" w:eastAsia="標楷體" w:hAnsi="標楷體" w:hint="eastAsia"/>
        </w:rPr>
        <w:t>一</w:t>
      </w:r>
      <w:proofErr w:type="gramEnd"/>
      <w:r>
        <w:rPr>
          <w:rFonts w:ascii="標楷體" w:eastAsia="標楷體" w:hAnsi="標楷體" w:hint="eastAsia"/>
        </w:rPr>
        <w:t>蹴可及</w:t>
      </w:r>
      <w:r>
        <w:rPr>
          <w:rFonts w:ascii="新細明體" w:eastAsia="新細明體" w:hAnsi="新細明體" w:hint="eastAsia"/>
        </w:rPr>
        <w:t>，</w:t>
      </w:r>
      <w:r>
        <w:rPr>
          <w:rFonts w:ascii="標楷體" w:eastAsia="標楷體" w:hAnsi="標楷體" w:hint="eastAsia"/>
        </w:rPr>
        <w:t>須落實於平時教學中</w:t>
      </w:r>
      <w:r>
        <w:rPr>
          <w:rFonts w:ascii="新細明體" w:eastAsia="新細明體" w:hAnsi="新細明體" w:hint="eastAsia"/>
        </w:rPr>
        <w:t>。</w:t>
      </w:r>
      <w:r w:rsidRPr="00CB4B07">
        <w:rPr>
          <w:rFonts w:ascii="標楷體" w:eastAsia="標楷體" w:hAnsi="標楷體" w:hint="eastAsia"/>
        </w:rPr>
        <w:t>觀察第3組</w:t>
      </w:r>
      <w:r w:rsidR="007739AC">
        <w:rPr>
          <w:rFonts w:ascii="標楷體" w:eastAsia="標楷體" w:hAnsi="標楷體" w:hint="eastAsia"/>
        </w:rPr>
        <w:t>的討論從第1題開始都有2種以上的說法</w:t>
      </w:r>
      <w:r w:rsidR="007739AC" w:rsidRPr="007739AC">
        <w:rPr>
          <w:rFonts w:ascii="標楷體" w:eastAsia="標楷體" w:hAnsi="標楷體" w:hint="eastAsia"/>
        </w:rPr>
        <w:t>，而畫圓形圖時</w:t>
      </w:r>
      <w:proofErr w:type="gramStart"/>
      <w:r w:rsidR="007739AC" w:rsidRPr="007739AC">
        <w:rPr>
          <w:rFonts w:ascii="標楷體" w:eastAsia="標楷體" w:hAnsi="標楷體" w:hint="eastAsia"/>
        </w:rPr>
        <w:t>一</w:t>
      </w:r>
      <w:proofErr w:type="gramEnd"/>
      <w:r w:rsidR="007739AC" w:rsidRPr="007739AC">
        <w:rPr>
          <w:rFonts w:ascii="標楷體" w:eastAsia="標楷體" w:hAnsi="標楷體" w:hint="eastAsia"/>
        </w:rPr>
        <w:t>定都是從｢圓的半徑｣開始畫起，但畫的起始方向不一定要相同。</w:t>
      </w:r>
    </w:p>
    <w:p w:rsidR="007739AC" w:rsidRDefault="007739AC" w:rsidP="00D75E66">
      <w:pPr>
        <w:spacing w:line="440" w:lineRule="exact"/>
        <w:ind w:leftChars="250" w:left="600" w:firstLineChars="200" w:firstLine="480"/>
        <w:rPr>
          <w:rFonts w:ascii="新細明體" w:eastAsia="新細明體" w:hAnsi="新細明體"/>
        </w:rPr>
      </w:pPr>
      <w:r>
        <w:rPr>
          <w:rFonts w:ascii="標楷體" w:eastAsia="標楷體" w:hAnsi="標楷體" w:hint="eastAsia"/>
        </w:rPr>
        <w:t>陳校長表示所觀察的</w:t>
      </w:r>
      <w:proofErr w:type="gramStart"/>
      <w:r>
        <w:rPr>
          <w:rFonts w:ascii="標楷體" w:eastAsia="標楷體" w:hAnsi="標楷體" w:hint="eastAsia"/>
        </w:rPr>
        <w:t>第6組整堂課</w:t>
      </w:r>
      <w:proofErr w:type="gramEnd"/>
      <w:r>
        <w:rPr>
          <w:rFonts w:ascii="標楷體" w:eastAsia="標楷體" w:hAnsi="標楷體" w:hint="eastAsia"/>
        </w:rPr>
        <w:t>是相當專注的</w:t>
      </w:r>
      <w:r w:rsidRPr="007262F8">
        <w:rPr>
          <w:rFonts w:ascii="標楷體" w:eastAsia="標楷體" w:hAnsi="標楷體" w:hint="eastAsia"/>
        </w:rPr>
        <w:t>。建議</w:t>
      </w:r>
      <w:proofErr w:type="gramStart"/>
      <w:r w:rsidRPr="007262F8">
        <w:rPr>
          <w:rFonts w:ascii="標楷體" w:eastAsia="標楷體" w:hAnsi="標楷體" w:hint="eastAsia"/>
        </w:rPr>
        <w:t>教學者點小朋友</w:t>
      </w:r>
      <w:proofErr w:type="gramEnd"/>
      <w:r w:rsidRPr="007262F8">
        <w:rPr>
          <w:rFonts w:ascii="標楷體" w:eastAsia="標楷體" w:hAnsi="標楷體" w:hint="eastAsia"/>
        </w:rPr>
        <w:t>發言時可以留意公平性，因為該組共舉手26次，而被</w:t>
      </w:r>
      <w:proofErr w:type="gramStart"/>
      <w:r w:rsidRPr="007262F8">
        <w:rPr>
          <w:rFonts w:ascii="標楷體" w:eastAsia="標楷體" w:hAnsi="標楷體" w:hint="eastAsia"/>
        </w:rPr>
        <w:t>教學者點</w:t>
      </w:r>
      <w:proofErr w:type="gramEnd"/>
      <w:r w:rsidRPr="007262F8">
        <w:rPr>
          <w:rFonts w:ascii="標楷體" w:eastAsia="標楷體" w:hAnsi="標楷體" w:hint="eastAsia"/>
        </w:rPr>
        <w:t>到只有3</w:t>
      </w:r>
      <w:r w:rsidRPr="007262F8">
        <w:rPr>
          <w:rFonts w:ascii="標楷體" w:eastAsia="標楷體" w:hAnsi="標楷體" w:hint="eastAsia"/>
        </w:rPr>
        <w:lastRenderedPageBreak/>
        <w:t>次，可能會降低小朋友發言的意願。</w:t>
      </w:r>
      <w:r w:rsidR="007262F8">
        <w:rPr>
          <w:rFonts w:ascii="標楷體" w:eastAsia="標楷體" w:hAnsi="標楷體" w:hint="eastAsia"/>
        </w:rPr>
        <w:t>而教學者在引導</w:t>
      </w:r>
      <w:proofErr w:type="gramStart"/>
      <w:r w:rsidR="007262F8">
        <w:rPr>
          <w:rFonts w:ascii="標楷體" w:eastAsia="標楷體" w:hAnsi="標楷體" w:hint="eastAsia"/>
        </w:rPr>
        <w:t>時話略多</w:t>
      </w:r>
      <w:proofErr w:type="gramEnd"/>
      <w:r w:rsidR="007262F8">
        <w:rPr>
          <w:rFonts w:ascii="新細明體" w:eastAsia="新細明體" w:hAnsi="新細明體" w:hint="eastAsia"/>
        </w:rPr>
        <w:t>，</w:t>
      </w:r>
      <w:r w:rsidR="007262F8">
        <w:rPr>
          <w:rFonts w:ascii="標楷體" w:eastAsia="標楷體" w:hAnsi="標楷體" w:hint="eastAsia"/>
        </w:rPr>
        <w:t>應該給小朋友更多的發言</w:t>
      </w:r>
      <w:r w:rsidR="007262F8" w:rsidRPr="005D0411">
        <w:rPr>
          <w:rFonts w:ascii="標楷體" w:eastAsia="標楷體" w:hAnsi="標楷體" w:hint="eastAsia"/>
        </w:rPr>
        <w:t>及操作機會</w:t>
      </w:r>
      <w:r w:rsidR="00E93B29" w:rsidRPr="005D0411">
        <w:rPr>
          <w:rFonts w:ascii="標楷體" w:eastAsia="標楷體" w:hAnsi="標楷體" w:hint="eastAsia"/>
        </w:rPr>
        <w:t>，最好是讓小朋友自己發現</w:t>
      </w:r>
      <w:r w:rsidR="007262F8" w:rsidRPr="005D0411">
        <w:rPr>
          <w:rFonts w:ascii="標楷體" w:eastAsia="標楷體" w:hAnsi="標楷體" w:hint="eastAsia"/>
        </w:rPr>
        <w:t>。</w:t>
      </w:r>
      <w:r w:rsidR="00E93B29" w:rsidRPr="005D0411">
        <w:rPr>
          <w:rFonts w:ascii="標楷體" w:eastAsia="標楷體" w:hAnsi="標楷體" w:hint="eastAsia"/>
        </w:rPr>
        <w:t>例如，教學者在引導吳同學時，提問：｢八分之三中的三份要怎麼畫？｣應該改成｢八分之三中八份該如何平分？｣會更好。</w:t>
      </w:r>
      <w:proofErr w:type="gramStart"/>
      <w:r w:rsidR="00E93B29" w:rsidRPr="005D0411">
        <w:rPr>
          <w:rFonts w:ascii="標楷體" w:eastAsia="標楷體" w:hAnsi="標楷體" w:hint="eastAsia"/>
        </w:rPr>
        <w:t>此外，</w:t>
      </w:r>
      <w:proofErr w:type="gramEnd"/>
      <w:r w:rsidR="00E93B29" w:rsidRPr="005D0411">
        <w:rPr>
          <w:rFonts w:ascii="標楷體" w:eastAsia="標楷體" w:hAnsi="標楷體" w:hint="eastAsia"/>
        </w:rPr>
        <w:t>可以讓想發表而沒有被點到的小朋友將心中想表達的看法分享給同組的小朋友，以減低其失望的感覺。</w:t>
      </w:r>
      <w:r w:rsidR="005D0411">
        <w:rPr>
          <w:rFonts w:ascii="標楷體" w:eastAsia="標楷體" w:hAnsi="標楷體" w:hint="eastAsia"/>
        </w:rPr>
        <w:t>而陳同學在討論時表現得相當優異</w:t>
      </w:r>
      <w:r w:rsidR="005D0411">
        <w:rPr>
          <w:rFonts w:ascii="新細明體" w:eastAsia="新細明體" w:hAnsi="新細明體" w:hint="eastAsia"/>
        </w:rPr>
        <w:t>，</w:t>
      </w:r>
      <w:r w:rsidR="005D0411">
        <w:rPr>
          <w:rFonts w:ascii="標楷體" w:eastAsia="標楷體" w:hAnsi="標楷體" w:hint="eastAsia"/>
        </w:rPr>
        <w:t>如八分之三的例子</w:t>
      </w:r>
      <w:r w:rsidR="005D0411">
        <w:rPr>
          <w:rFonts w:ascii="新細明體" w:eastAsia="新細明體" w:hAnsi="新細明體" w:hint="eastAsia"/>
        </w:rPr>
        <w:t>，</w:t>
      </w:r>
      <w:r w:rsidR="005D0411">
        <w:rPr>
          <w:rFonts w:ascii="標楷體" w:eastAsia="標楷體" w:hAnsi="標楷體" w:hint="eastAsia"/>
        </w:rPr>
        <w:t>陳同學可以等值分數的概念求出百分率</w:t>
      </w:r>
      <w:r w:rsidR="005D0411">
        <w:rPr>
          <w:rFonts w:ascii="新細明體" w:eastAsia="新細明體" w:hAnsi="新細明體" w:hint="eastAsia"/>
        </w:rPr>
        <w:t>。</w:t>
      </w:r>
    </w:p>
    <w:p w:rsidR="00D11782" w:rsidRPr="004C498A" w:rsidRDefault="00D11782" w:rsidP="00D75E66">
      <w:pPr>
        <w:spacing w:line="440" w:lineRule="exact"/>
        <w:ind w:leftChars="250" w:left="600" w:firstLineChars="200" w:firstLine="480"/>
        <w:rPr>
          <w:rFonts w:ascii="標楷體" w:eastAsia="標楷體" w:hAnsi="標楷體"/>
        </w:rPr>
      </w:pPr>
      <w:r>
        <w:rPr>
          <w:rFonts w:ascii="標楷體" w:eastAsia="標楷體" w:hAnsi="標楷體" w:hint="eastAsia"/>
        </w:rPr>
        <w:t>鄭教授表示現場老師</w:t>
      </w:r>
      <w:r w:rsidR="004C498A">
        <w:rPr>
          <w:rFonts w:ascii="標楷體" w:eastAsia="標楷體" w:hAnsi="標楷體" w:hint="eastAsia"/>
        </w:rPr>
        <w:t>的專業回饋都是以證據為本</w:t>
      </w:r>
      <w:r w:rsidR="004C498A">
        <w:rPr>
          <w:rFonts w:ascii="新細明體" w:eastAsia="新細明體" w:hAnsi="新細明體" w:hint="eastAsia"/>
        </w:rPr>
        <w:t>，</w:t>
      </w:r>
      <w:r w:rsidR="004C498A">
        <w:rPr>
          <w:rFonts w:ascii="標楷體" w:eastAsia="標楷體" w:hAnsi="標楷體" w:hint="eastAsia"/>
        </w:rPr>
        <w:t>能讓教學者清楚教學活動的細節</w:t>
      </w:r>
      <w:r w:rsidR="004C498A" w:rsidRPr="004C498A">
        <w:rPr>
          <w:rFonts w:ascii="標楷體" w:eastAsia="標楷體" w:hAnsi="標楷體" w:hint="eastAsia"/>
        </w:rPr>
        <w:t>。而如何讓現場老師</w:t>
      </w:r>
      <w:proofErr w:type="gramStart"/>
      <w:r w:rsidR="004C498A" w:rsidRPr="004C498A">
        <w:rPr>
          <w:rFonts w:ascii="標楷體" w:eastAsia="標楷體" w:hAnsi="標楷體" w:hint="eastAsia"/>
        </w:rPr>
        <w:t>不</w:t>
      </w:r>
      <w:proofErr w:type="gramEnd"/>
      <w:r w:rsidR="004C498A" w:rsidRPr="004C498A">
        <w:rPr>
          <w:rFonts w:ascii="標楷體" w:eastAsia="標楷體" w:hAnsi="標楷體" w:hint="eastAsia"/>
        </w:rPr>
        <w:t>卻步是有賴大家一起努力的。</w:t>
      </w:r>
      <w:r w:rsidR="004C498A">
        <w:rPr>
          <w:rFonts w:ascii="標楷體" w:eastAsia="標楷體" w:hAnsi="標楷體" w:hint="eastAsia"/>
        </w:rPr>
        <w:t>有關素養導向教學部分</w:t>
      </w:r>
      <w:r w:rsidR="004C498A">
        <w:rPr>
          <w:rFonts w:ascii="新細明體" w:eastAsia="新細明體" w:hAnsi="新細明體" w:hint="eastAsia"/>
        </w:rPr>
        <w:t>，</w:t>
      </w:r>
      <w:r w:rsidR="004C498A">
        <w:rPr>
          <w:rFonts w:ascii="標楷體" w:eastAsia="標楷體" w:hAnsi="標楷體" w:hint="eastAsia"/>
        </w:rPr>
        <w:t>教授建議長條圖</w:t>
      </w:r>
      <w:r w:rsidR="004C498A">
        <w:rPr>
          <w:rFonts w:ascii="新細明體" w:eastAsia="新細明體" w:hAnsi="新細明體" w:hint="eastAsia"/>
        </w:rPr>
        <w:t>、</w:t>
      </w:r>
      <w:r w:rsidR="004C498A">
        <w:rPr>
          <w:rFonts w:ascii="標楷體" w:eastAsia="標楷體" w:hAnsi="標楷體" w:hint="eastAsia"/>
        </w:rPr>
        <w:t>折線圖及圓形圖部分可以給予任務</w:t>
      </w:r>
      <w:r w:rsidR="004C498A">
        <w:rPr>
          <w:rFonts w:ascii="新細明體" w:eastAsia="新細明體" w:hAnsi="新細明體" w:hint="eastAsia"/>
        </w:rPr>
        <w:t>，</w:t>
      </w:r>
      <w:r w:rsidR="004C498A">
        <w:rPr>
          <w:rFonts w:ascii="標楷體" w:eastAsia="標楷體" w:hAnsi="標楷體" w:hint="eastAsia"/>
        </w:rPr>
        <w:t>以確認學生的學習情形</w:t>
      </w:r>
      <w:r w:rsidR="004C498A">
        <w:rPr>
          <w:rFonts w:ascii="新細明體" w:eastAsia="新細明體" w:hAnsi="新細明體" w:hint="eastAsia"/>
        </w:rPr>
        <w:t>。</w:t>
      </w:r>
    </w:p>
    <w:p w:rsidR="00A9423A" w:rsidRPr="008F2634" w:rsidRDefault="00A9423A" w:rsidP="00A9423A">
      <w:pPr>
        <w:spacing w:line="400" w:lineRule="exact"/>
        <w:ind w:left="600"/>
        <w:rPr>
          <w:rFonts w:eastAsia="標楷體"/>
        </w:rPr>
      </w:pPr>
      <w:r w:rsidRPr="008F2634">
        <w:rPr>
          <w:rFonts w:eastAsia="標楷體"/>
        </w:rPr>
        <w:t>四、臨時動議：</w:t>
      </w:r>
    </w:p>
    <w:p w:rsidR="00A9423A" w:rsidRPr="008F2634" w:rsidRDefault="004E174A" w:rsidP="00A9423A">
      <w:pPr>
        <w:spacing w:line="400" w:lineRule="exact"/>
        <w:ind w:firstLineChars="200" w:firstLine="480"/>
        <w:rPr>
          <w:rFonts w:eastAsia="標楷體"/>
        </w:rPr>
      </w:pPr>
      <w:r>
        <w:rPr>
          <w:rFonts w:eastAsia="標楷體" w:hint="eastAsia"/>
        </w:rPr>
        <w:t>無</w:t>
      </w:r>
    </w:p>
    <w:p w:rsidR="00A9423A" w:rsidRPr="008F2634" w:rsidRDefault="00A9423A" w:rsidP="00A9423A">
      <w:pPr>
        <w:spacing w:line="400" w:lineRule="exact"/>
        <w:rPr>
          <w:rFonts w:eastAsia="標楷體"/>
          <w:sz w:val="28"/>
          <w:szCs w:val="28"/>
        </w:rPr>
      </w:pPr>
      <w:r w:rsidRPr="008F2634">
        <w:rPr>
          <w:rFonts w:eastAsia="標楷體"/>
        </w:rPr>
        <w:t>陸、散會：</w:t>
      </w:r>
      <w:r w:rsidRPr="008F2634">
        <w:rPr>
          <w:rFonts w:eastAsia="標楷體"/>
        </w:rPr>
        <w:t xml:space="preserve"> </w:t>
      </w:r>
      <w:r w:rsidR="004E174A">
        <w:rPr>
          <w:rFonts w:eastAsia="標楷體" w:hint="eastAsia"/>
        </w:rPr>
        <w:t>16</w:t>
      </w:r>
      <w:bookmarkStart w:id="1" w:name="_GoBack"/>
      <w:bookmarkEnd w:id="1"/>
      <w:r w:rsidRPr="008F2634">
        <w:rPr>
          <w:rFonts w:eastAsia="標楷體"/>
        </w:rPr>
        <w:t>時</w:t>
      </w:r>
    </w:p>
    <w:p w:rsidR="00A9423A" w:rsidRPr="008F2634" w:rsidRDefault="00A9423A" w:rsidP="00A9423A">
      <w:pPr>
        <w:spacing w:line="400" w:lineRule="exact"/>
        <w:rPr>
          <w:rFonts w:eastAsia="標楷體"/>
          <w:sz w:val="28"/>
          <w:szCs w:val="28"/>
        </w:rPr>
      </w:pPr>
    </w:p>
    <w:p w:rsidR="00A9423A" w:rsidRPr="008F2634" w:rsidRDefault="00A9423A" w:rsidP="00A9423A">
      <w:pPr>
        <w:spacing w:line="400" w:lineRule="exact"/>
        <w:rPr>
          <w:rFonts w:eastAsia="標楷體"/>
          <w:sz w:val="28"/>
          <w:szCs w:val="28"/>
        </w:rPr>
      </w:pPr>
    </w:p>
    <w:p w:rsidR="00A9423A" w:rsidRPr="008F2634" w:rsidRDefault="00A9423A" w:rsidP="00A9423A">
      <w:pPr>
        <w:spacing w:line="400" w:lineRule="exact"/>
        <w:rPr>
          <w:rFonts w:eastAsia="標楷體"/>
          <w:sz w:val="28"/>
          <w:szCs w:val="28"/>
        </w:rPr>
      </w:pPr>
    </w:p>
    <w:p w:rsidR="00F81514" w:rsidRPr="00A9423A" w:rsidRDefault="00F81514"/>
    <w:sectPr w:rsidR="00F81514" w:rsidRPr="00A9423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Noto Sans Syriac Eastern"/>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0"/>
  </w:compat>
  <w:rsids>
    <w:rsidRoot w:val="00A9423A"/>
    <w:rsid w:val="000E1BA0"/>
    <w:rsid w:val="0017688F"/>
    <w:rsid w:val="00187BDB"/>
    <w:rsid w:val="00200F80"/>
    <w:rsid w:val="00211703"/>
    <w:rsid w:val="002B656D"/>
    <w:rsid w:val="002C16BB"/>
    <w:rsid w:val="002F11F4"/>
    <w:rsid w:val="004C498A"/>
    <w:rsid w:val="004E174A"/>
    <w:rsid w:val="005D0411"/>
    <w:rsid w:val="00680042"/>
    <w:rsid w:val="006B2F8A"/>
    <w:rsid w:val="007262F8"/>
    <w:rsid w:val="007739AC"/>
    <w:rsid w:val="007977FA"/>
    <w:rsid w:val="009F0E79"/>
    <w:rsid w:val="00A63035"/>
    <w:rsid w:val="00A9423A"/>
    <w:rsid w:val="00AE576B"/>
    <w:rsid w:val="00B26F35"/>
    <w:rsid w:val="00C53260"/>
    <w:rsid w:val="00C631A7"/>
    <w:rsid w:val="00CB4B07"/>
    <w:rsid w:val="00CF73E3"/>
    <w:rsid w:val="00D11782"/>
    <w:rsid w:val="00D75E66"/>
    <w:rsid w:val="00E93B29"/>
    <w:rsid w:val="00E96DA1"/>
    <w:rsid w:val="00F65E39"/>
    <w:rsid w:val="00F7416B"/>
    <w:rsid w:val="00F815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11EA"/>
  <w15:chartTrackingRefBased/>
  <w15:docId w15:val="{A92C26A8-3D56-4677-B792-ED9802FEB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656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438</TotalTime>
  <Pages>3</Pages>
  <Words>284</Words>
  <Characters>1621</Characters>
  <Application>Microsoft Office Word</Application>
  <DocSecurity>0</DocSecurity>
  <Lines>13</Lines>
  <Paragraphs>3</Paragraphs>
  <ScaleCrop>false</ScaleCrop>
  <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2018-06-26T02:20:00Z</dcterms:created>
  <dcterms:modified xsi:type="dcterms:W3CDTF">2018-06-27T12:50:00Z</dcterms:modified>
</cp:coreProperties>
</file>