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D82" w:rsidRPr="00EE7D82" w:rsidRDefault="00EE7D82" w:rsidP="00EE7D82">
      <w:pPr>
        <w:widowControl/>
        <w:snapToGrid w:val="0"/>
        <w:spacing w:line="400" w:lineRule="exact"/>
        <w:jc w:val="center"/>
        <w:rPr>
          <w:rFonts w:ascii="標楷體" w:eastAsia="標楷體" w:hAnsi="標楷體" w:cs="標楷體"/>
          <w:bCs/>
          <w:color w:val="000000"/>
          <w:kern w:val="0"/>
          <w:sz w:val="28"/>
          <w:szCs w:val="28"/>
        </w:rPr>
      </w:pPr>
      <w:r w:rsidRPr="00EE7D82">
        <w:rPr>
          <w:rFonts w:ascii="標楷體" w:eastAsia="標楷體" w:hAnsi="標楷體" w:cs="標楷體"/>
          <w:bCs/>
          <w:color w:val="000000"/>
          <w:kern w:val="0"/>
          <w:sz w:val="28"/>
          <w:szCs w:val="28"/>
        </w:rPr>
        <w:t>桃園市10</w:t>
      </w:r>
      <w:r w:rsidRPr="00EE7D82">
        <w:rPr>
          <w:rFonts w:ascii="標楷體" w:eastAsia="標楷體" w:hAnsi="標楷體" w:cs="標楷體" w:hint="eastAsia"/>
          <w:bCs/>
          <w:color w:val="000000"/>
          <w:kern w:val="0"/>
          <w:sz w:val="28"/>
          <w:szCs w:val="28"/>
        </w:rPr>
        <w:t>8</w:t>
      </w:r>
      <w:r w:rsidRPr="00EE7D82">
        <w:rPr>
          <w:rFonts w:ascii="標楷體" w:eastAsia="標楷體" w:hAnsi="標楷體" w:cs="標楷體"/>
          <w:bCs/>
          <w:color w:val="000000"/>
          <w:kern w:val="0"/>
          <w:sz w:val="28"/>
          <w:szCs w:val="28"/>
        </w:rPr>
        <w:t>學年度精進國民中小學教師教學專業與課程品質整體推動計畫</w:t>
      </w:r>
    </w:p>
    <w:p w:rsidR="00EE7D82" w:rsidRPr="00EE7D82" w:rsidRDefault="00EE7D82" w:rsidP="00EE7D82">
      <w:pPr>
        <w:widowControl/>
        <w:snapToGrid w:val="0"/>
        <w:spacing w:line="400" w:lineRule="exact"/>
        <w:jc w:val="center"/>
        <w:rPr>
          <w:rFonts w:ascii="標楷體" w:eastAsia="標楷體" w:hAnsi="標楷體" w:cs="Times New Roman"/>
          <w:color w:val="000000"/>
          <w:kern w:val="52"/>
          <w:sz w:val="32"/>
          <w:szCs w:val="32"/>
        </w:rPr>
      </w:pPr>
      <w:r w:rsidRPr="00EE7D82">
        <w:rPr>
          <w:rFonts w:ascii="標楷體" w:eastAsia="標楷體" w:hAnsi="標楷體" w:cs="標楷體" w:hint="eastAsia"/>
          <w:bCs/>
          <w:color w:val="000000"/>
          <w:kern w:val="0"/>
          <w:sz w:val="32"/>
          <w:szCs w:val="32"/>
        </w:rPr>
        <w:t xml:space="preserve">    桃園市108學年度十二年國民基本教育精進國民中學及國民小學</w:t>
      </w:r>
      <w:r w:rsidRPr="00EE7D82">
        <w:rPr>
          <w:rFonts w:ascii="標楷體" w:eastAsia="標楷體" w:hAnsi="標楷體" w:cs="Times New Roman"/>
          <w:bCs/>
          <w:color w:val="000000"/>
          <w:kern w:val="52"/>
          <w:sz w:val="28"/>
          <w:szCs w:val="28"/>
        </w:rPr>
        <w:br/>
      </w:r>
      <w:r w:rsidRPr="00EE7D82">
        <w:rPr>
          <w:rFonts w:ascii="標楷體" w:eastAsia="標楷體" w:hAnsi="標楷體" w:cs="Times New Roman" w:hint="eastAsia"/>
          <w:color w:val="000000"/>
          <w:kern w:val="52"/>
          <w:sz w:val="32"/>
          <w:szCs w:val="32"/>
        </w:rPr>
        <w:t>教學品質計畫—專業成長活動</w:t>
      </w:r>
    </w:p>
    <w:p w:rsidR="00EE7D82" w:rsidRPr="00EE7D82" w:rsidRDefault="00EE7D82" w:rsidP="00EE7D82">
      <w:pPr>
        <w:widowControl/>
        <w:spacing w:before="181" w:after="181" w:line="420" w:lineRule="auto"/>
        <w:jc w:val="center"/>
        <w:outlineLvl w:val="0"/>
        <w:rPr>
          <w:rFonts w:ascii="標楷體" w:eastAsia="標楷體" w:hAnsi="標楷體" w:cs="Times New Roman"/>
          <w:bCs/>
          <w:color w:val="000000"/>
          <w:kern w:val="0"/>
          <w:sz w:val="28"/>
          <w:szCs w:val="28"/>
        </w:rPr>
      </w:pPr>
      <w:bookmarkStart w:id="0" w:name="_Toc8311433"/>
      <w:r w:rsidRPr="00EE7D82">
        <w:rPr>
          <w:rFonts w:ascii="標楷體" w:eastAsia="標楷體" w:hAnsi="標楷體" w:cs="新細明體" w:hint="eastAsia"/>
          <w:b/>
          <w:bCs/>
          <w:color w:val="000000"/>
          <w:kern w:val="52"/>
          <w:sz w:val="32"/>
          <w:szCs w:val="32"/>
        </w:rPr>
        <w:t>十二年國教課程綱要總綱暨國小</w:t>
      </w:r>
      <w:r w:rsidRPr="00EE7D82">
        <w:rPr>
          <w:rFonts w:ascii="標楷體" w:eastAsia="標楷體" w:hAnsi="標楷體" w:cs="新細明體"/>
          <w:b/>
          <w:bCs/>
          <w:color w:val="000000"/>
          <w:kern w:val="52"/>
          <w:sz w:val="32"/>
          <w:szCs w:val="32"/>
        </w:rPr>
        <w:t>數學</w:t>
      </w:r>
      <w:r w:rsidRPr="00EE7D82">
        <w:rPr>
          <w:rFonts w:ascii="標楷體" w:eastAsia="標楷體" w:hAnsi="標楷體" w:cs="新細明體" w:hint="eastAsia"/>
          <w:b/>
          <w:bCs/>
          <w:color w:val="000000"/>
          <w:kern w:val="52"/>
          <w:sz w:val="32"/>
          <w:szCs w:val="32"/>
        </w:rPr>
        <w:t>領綱轉化工作坊</w:t>
      </w:r>
      <w:r w:rsidRPr="00EE7D82">
        <w:rPr>
          <w:rFonts w:ascii="標楷體" w:eastAsia="標楷體" w:hAnsi="標楷體" w:cs="新細明體" w:hint="eastAsia"/>
          <w:bCs/>
          <w:color w:val="000000"/>
          <w:kern w:val="52"/>
          <w:szCs w:val="24"/>
        </w:rPr>
        <w:t>(項次9-</w:t>
      </w:r>
      <w:r w:rsidRPr="00EE7D82">
        <w:rPr>
          <w:rFonts w:ascii="標楷體" w:eastAsia="標楷體" w:hAnsi="標楷體" w:cs="新細明體"/>
          <w:bCs/>
          <w:color w:val="000000"/>
          <w:kern w:val="52"/>
          <w:szCs w:val="24"/>
        </w:rPr>
        <w:t>4</w:t>
      </w:r>
      <w:r w:rsidRPr="00EE7D82">
        <w:rPr>
          <w:rFonts w:ascii="標楷體" w:eastAsia="標楷體" w:hAnsi="標楷體" w:cs="新細明體" w:hint="eastAsia"/>
          <w:bCs/>
          <w:color w:val="000000"/>
          <w:kern w:val="52"/>
          <w:szCs w:val="24"/>
        </w:rPr>
        <w:t>)</w:t>
      </w:r>
      <w:bookmarkEnd w:id="0"/>
    </w:p>
    <w:p w:rsidR="00EE7D82" w:rsidRPr="00EE7D82" w:rsidRDefault="00EE7D82" w:rsidP="00EE7D82">
      <w:pPr>
        <w:numPr>
          <w:ilvl w:val="0"/>
          <w:numId w:val="1"/>
        </w:numPr>
        <w:spacing w:after="140" w:line="440" w:lineRule="exact"/>
        <w:jc w:val="both"/>
        <w:rPr>
          <w:rFonts w:ascii="標楷體" w:eastAsia="標楷體" w:hAnsi="標楷體" w:cs="Times New Roman"/>
          <w:color w:val="000000"/>
          <w:kern w:val="0"/>
        </w:rPr>
      </w:pPr>
      <w:r w:rsidRPr="00EE7D82">
        <w:rPr>
          <w:rFonts w:ascii="標楷體" w:eastAsia="標楷體" w:hAnsi="標楷體" w:cs="Times New Roman"/>
          <w:b/>
          <w:color w:val="000000"/>
          <w:kern w:val="0"/>
          <w:sz w:val="28"/>
          <w:szCs w:val="28"/>
        </w:rPr>
        <w:t>依據：</w:t>
      </w:r>
    </w:p>
    <w:p w:rsidR="00EE7D82" w:rsidRPr="00EE7D82" w:rsidRDefault="00EE7D82" w:rsidP="00EE7D82">
      <w:pPr>
        <w:numPr>
          <w:ilvl w:val="0"/>
          <w:numId w:val="2"/>
        </w:numPr>
        <w:spacing w:after="140" w:line="440" w:lineRule="exact"/>
        <w:ind w:left="936" w:hanging="482"/>
        <w:jc w:val="both"/>
        <w:rPr>
          <w:rFonts w:ascii="標楷體" w:eastAsia="標楷體" w:hAnsi="標楷體" w:cs="Times New Roman"/>
          <w:color w:val="000000"/>
          <w:kern w:val="0"/>
        </w:rPr>
      </w:pPr>
      <w:r w:rsidRPr="00EE7D82">
        <w:rPr>
          <w:rFonts w:ascii="標楷體" w:eastAsia="標楷體" w:hAnsi="標楷體" w:cs="Times New Roman" w:hint="eastAsia"/>
          <w:color w:val="000000"/>
          <w:kern w:val="0"/>
        </w:rPr>
        <w:t>教育部補助直轄市、縣(市)政府精進國民中學及國民小學教師教學專業與課程品質作業要點</w:t>
      </w:r>
    </w:p>
    <w:p w:rsidR="00EE7D82" w:rsidRPr="00EE7D82" w:rsidRDefault="00EE7D82" w:rsidP="00EE7D82">
      <w:pPr>
        <w:numPr>
          <w:ilvl w:val="0"/>
          <w:numId w:val="2"/>
        </w:numPr>
        <w:spacing w:after="140" w:line="440" w:lineRule="exact"/>
        <w:jc w:val="both"/>
        <w:rPr>
          <w:rFonts w:ascii="標楷體" w:eastAsia="標楷體" w:hAnsi="標楷體" w:cs="Times New Roman"/>
          <w:color w:val="000000"/>
          <w:kern w:val="0"/>
        </w:rPr>
      </w:pPr>
      <w:r w:rsidRPr="00EE7D82">
        <w:rPr>
          <w:rFonts w:ascii="標楷體" w:eastAsia="標楷體" w:hAnsi="標楷體" w:cs="Times New Roman" w:hint="eastAsia"/>
          <w:color w:val="000000"/>
          <w:kern w:val="0"/>
        </w:rPr>
        <w:t>桃</w:t>
      </w:r>
      <w:r w:rsidRPr="00EE7D82">
        <w:rPr>
          <w:rFonts w:ascii="標楷體" w:eastAsia="標楷體" w:hAnsi="標楷體" w:cs="Times New Roman"/>
          <w:color w:val="000000"/>
          <w:kern w:val="0"/>
        </w:rPr>
        <w:t>園市1</w:t>
      </w:r>
      <w:r w:rsidRPr="00EE7D82">
        <w:rPr>
          <w:rFonts w:ascii="標楷體" w:eastAsia="標楷體" w:hAnsi="標楷體" w:cs="Times New Roman" w:hint="eastAsia"/>
          <w:color w:val="000000"/>
          <w:kern w:val="0"/>
        </w:rPr>
        <w:t>08</w:t>
      </w:r>
      <w:r w:rsidRPr="00EE7D82">
        <w:rPr>
          <w:rFonts w:ascii="標楷體" w:eastAsia="標楷體" w:hAnsi="標楷體" w:cs="Times New Roman"/>
          <w:color w:val="000000"/>
          <w:kern w:val="0"/>
        </w:rPr>
        <w:t>學年度</w:t>
      </w:r>
      <w:r w:rsidRPr="00EE7D82">
        <w:rPr>
          <w:rFonts w:ascii="標楷體" w:eastAsia="標楷體" w:hAnsi="標楷體" w:cs="Times New Roman" w:hint="eastAsia"/>
          <w:color w:val="000000"/>
          <w:kern w:val="0"/>
        </w:rPr>
        <w:t>精進國民中小學教師教學專業與課程品質整體推動計畫</w:t>
      </w:r>
    </w:p>
    <w:p w:rsidR="00EE7D82" w:rsidRPr="00EE7D82" w:rsidRDefault="00EE7D82" w:rsidP="00EE7D82">
      <w:pPr>
        <w:numPr>
          <w:ilvl w:val="0"/>
          <w:numId w:val="2"/>
        </w:numPr>
        <w:spacing w:after="140" w:line="440" w:lineRule="exact"/>
        <w:jc w:val="both"/>
        <w:rPr>
          <w:rFonts w:ascii="標楷體" w:eastAsia="標楷體" w:hAnsi="標楷體" w:cs="Times New Roman"/>
          <w:color w:val="000000"/>
          <w:kern w:val="0"/>
        </w:rPr>
      </w:pPr>
      <w:r w:rsidRPr="00EE7D82">
        <w:rPr>
          <w:rFonts w:ascii="標楷體" w:eastAsia="標楷體" w:hAnsi="標楷體" w:cs="Times New Roman" w:hint="eastAsia"/>
          <w:color w:val="000000"/>
          <w:kern w:val="0"/>
        </w:rPr>
        <w:t>桃園市政府教育局國民教育輔導團實施要點</w:t>
      </w:r>
    </w:p>
    <w:p w:rsidR="00EE7D82" w:rsidRPr="00EE7D82" w:rsidRDefault="00EE7D82" w:rsidP="00EE7D82">
      <w:pPr>
        <w:numPr>
          <w:ilvl w:val="0"/>
          <w:numId w:val="1"/>
        </w:numPr>
        <w:spacing w:after="140" w:line="440" w:lineRule="exact"/>
        <w:jc w:val="both"/>
        <w:rPr>
          <w:rFonts w:ascii="標楷體" w:eastAsia="標楷體" w:hAnsi="標楷體" w:cs="Times New Roman"/>
          <w:b/>
          <w:color w:val="000000"/>
          <w:kern w:val="0"/>
          <w:sz w:val="28"/>
          <w:szCs w:val="28"/>
        </w:rPr>
      </w:pPr>
      <w:r w:rsidRPr="00EE7D82">
        <w:rPr>
          <w:rFonts w:ascii="標楷體" w:eastAsia="標楷體" w:hAnsi="標楷體" w:cs="Times New Roman" w:hint="eastAsia"/>
          <w:b/>
          <w:color w:val="000000"/>
          <w:kern w:val="0"/>
          <w:sz w:val="28"/>
          <w:szCs w:val="28"/>
        </w:rPr>
        <w:t>現況分析與需求評估：</w:t>
      </w:r>
    </w:p>
    <w:p w:rsidR="00CF3D1F" w:rsidRPr="00CF3D1F" w:rsidRDefault="00CF3D1F" w:rsidP="00CF3D1F">
      <w:pPr>
        <w:spacing w:after="140" w:line="288" w:lineRule="auto"/>
        <w:ind w:left="1078"/>
        <w:rPr>
          <w:rFonts w:ascii="標楷體" w:eastAsia="標楷體" w:hAnsi="標楷體" w:cs="Times New Roman"/>
          <w:kern w:val="0"/>
          <w:szCs w:val="24"/>
        </w:rPr>
      </w:pPr>
      <w:r>
        <w:rPr>
          <w:rFonts w:ascii="標楷體" w:eastAsia="標楷體" w:hAnsi="標楷體" w:cs="Times New Roman" w:hint="eastAsia"/>
          <w:kern w:val="0"/>
        </w:rPr>
        <w:t>(一)</w:t>
      </w:r>
      <w:r w:rsidR="00EE7D82" w:rsidRPr="00CF3D1F">
        <w:rPr>
          <w:rFonts w:ascii="標楷體" w:eastAsia="標楷體" w:hAnsi="標楷體" w:cs="Times New Roman" w:hint="eastAsia"/>
          <w:kern w:val="0"/>
        </w:rPr>
        <w:t>因應十二年國教課綱即將實施，必須增進教師對於十二年國教總綱</w:t>
      </w:r>
    </w:p>
    <w:p w:rsidR="00CF3D1F" w:rsidRDefault="00EE7D82" w:rsidP="00CF3D1F">
      <w:pPr>
        <w:spacing w:after="140" w:line="288" w:lineRule="auto"/>
        <w:ind w:left="1078" w:firstLineChars="250" w:firstLine="600"/>
        <w:rPr>
          <w:rFonts w:ascii="標楷體" w:eastAsia="標楷體" w:hAnsi="標楷體" w:cs="Times New Roman"/>
          <w:kern w:val="0"/>
          <w:szCs w:val="24"/>
        </w:rPr>
      </w:pPr>
      <w:r w:rsidRPr="00CF3D1F">
        <w:rPr>
          <w:rFonts w:ascii="標楷體" w:eastAsia="標楷體" w:hAnsi="標楷體" w:cs="Times New Roman" w:hint="eastAsia"/>
          <w:kern w:val="0"/>
        </w:rPr>
        <w:t>精神及數學領綱</w:t>
      </w:r>
      <w:r w:rsidRPr="00CF3D1F">
        <w:rPr>
          <w:rFonts w:ascii="標楷體" w:eastAsia="標楷體" w:hAnsi="標楷體" w:cs="Times New Roman" w:hint="eastAsia"/>
          <w:kern w:val="0"/>
          <w:szCs w:val="24"/>
        </w:rPr>
        <w:t>內涵的認識與理解。因此可以藉由工作坊的研習模式</w:t>
      </w:r>
    </w:p>
    <w:p w:rsidR="00CF3D1F" w:rsidRDefault="00EE7D82" w:rsidP="00CF3D1F">
      <w:pPr>
        <w:spacing w:after="140" w:line="288" w:lineRule="auto"/>
        <w:ind w:left="1078" w:firstLineChars="250" w:firstLine="600"/>
        <w:rPr>
          <w:rFonts w:ascii="標楷體" w:eastAsia="標楷體" w:hAnsi="標楷體" w:cs="Times New Roman"/>
          <w:kern w:val="0"/>
          <w:szCs w:val="24"/>
        </w:rPr>
      </w:pPr>
      <w:r w:rsidRPr="00CF3D1F">
        <w:rPr>
          <w:rFonts w:ascii="標楷體" w:eastAsia="標楷體" w:hAnsi="標楷體" w:cs="Times New Roman" w:hint="eastAsia"/>
          <w:kern w:val="0"/>
          <w:szCs w:val="24"/>
        </w:rPr>
        <w:t>來培養市內數學授課教師產出數學領域素養導向教學設計的能力，並</w:t>
      </w:r>
    </w:p>
    <w:p w:rsidR="00EE7D82" w:rsidRPr="00CF3D1F" w:rsidRDefault="00EE7D82" w:rsidP="00CF3D1F">
      <w:pPr>
        <w:spacing w:after="140" w:line="288" w:lineRule="auto"/>
        <w:ind w:left="1078" w:firstLineChars="250" w:firstLine="600"/>
        <w:rPr>
          <w:rFonts w:ascii="標楷體" w:eastAsia="標楷體" w:hAnsi="標楷體" w:cs="Times New Roman"/>
          <w:kern w:val="0"/>
          <w:szCs w:val="24"/>
        </w:rPr>
      </w:pPr>
      <w:r w:rsidRPr="00CF3D1F">
        <w:rPr>
          <w:rFonts w:ascii="標楷體" w:eastAsia="標楷體" w:hAnsi="標楷體" w:cs="Times New Roman" w:hint="eastAsia"/>
          <w:kern w:val="0"/>
          <w:szCs w:val="24"/>
        </w:rPr>
        <w:t>將共備的教案示例作為課程教學資源分享。</w:t>
      </w:r>
    </w:p>
    <w:p w:rsidR="00CF3D1F" w:rsidRDefault="00CF3D1F" w:rsidP="00CF3D1F">
      <w:pPr>
        <w:spacing w:after="140" w:line="288" w:lineRule="auto"/>
        <w:ind w:left="478"/>
        <w:rPr>
          <w:rFonts w:ascii="標楷體" w:eastAsia="標楷體" w:hAnsi="標楷體" w:cs="Times New Roman"/>
          <w:color w:val="000000"/>
          <w:kern w:val="0"/>
        </w:rPr>
      </w:pPr>
      <w:r>
        <w:rPr>
          <w:rFonts w:ascii="標楷體" w:eastAsia="標楷體" w:hAnsi="標楷體" w:cs="Times New Roman" w:hint="eastAsia"/>
          <w:color w:val="000000"/>
          <w:kern w:val="0"/>
        </w:rPr>
        <w:t xml:space="preserve">      (二)</w:t>
      </w:r>
      <w:r w:rsidR="00EE7D82" w:rsidRPr="00EE7D82">
        <w:rPr>
          <w:rFonts w:ascii="標楷體" w:eastAsia="標楷體" w:hAnsi="標楷體" w:cs="Times New Roman" w:hint="eastAsia"/>
          <w:color w:val="000000"/>
          <w:kern w:val="0"/>
        </w:rPr>
        <w:t>由數學輔導員帶領學員以探索實作分享，以分組方式組成工作坊，合</w:t>
      </w:r>
    </w:p>
    <w:p w:rsidR="00EE7D82" w:rsidRPr="00EE7D82" w:rsidRDefault="00CF3D1F" w:rsidP="00CF3D1F">
      <w:pPr>
        <w:spacing w:after="140" w:line="288" w:lineRule="auto"/>
        <w:ind w:left="478"/>
        <w:rPr>
          <w:rFonts w:ascii="標楷體" w:eastAsia="標楷體" w:hAnsi="標楷體" w:cs="Times New Roman"/>
          <w:color w:val="000000"/>
          <w:kern w:val="0"/>
        </w:rPr>
      </w:pPr>
      <w:r>
        <w:rPr>
          <w:rFonts w:ascii="標楷體" w:eastAsia="標楷體" w:hAnsi="標楷體" w:cs="Times New Roman" w:hint="eastAsia"/>
          <w:color w:val="000000"/>
          <w:kern w:val="0"/>
        </w:rPr>
        <w:t xml:space="preserve">          </w:t>
      </w:r>
      <w:r w:rsidR="00EE7D82" w:rsidRPr="00EE7D82">
        <w:rPr>
          <w:rFonts w:ascii="標楷體" w:eastAsia="標楷體" w:hAnsi="標楷體" w:cs="Times New Roman" w:hint="eastAsia"/>
          <w:color w:val="000000"/>
          <w:kern w:val="0"/>
        </w:rPr>
        <w:t>作學習共備課程，結合現行各校教材實作與產出。</w:t>
      </w:r>
    </w:p>
    <w:p w:rsidR="00EE7D82" w:rsidRPr="00EE7D82" w:rsidRDefault="00EE7D82" w:rsidP="00EE7D82">
      <w:pPr>
        <w:numPr>
          <w:ilvl w:val="0"/>
          <w:numId w:val="1"/>
        </w:numPr>
        <w:spacing w:after="140" w:line="440" w:lineRule="exact"/>
        <w:jc w:val="both"/>
        <w:rPr>
          <w:rFonts w:ascii="標楷體" w:eastAsia="標楷體" w:hAnsi="標楷體" w:cs="Times New Roman"/>
          <w:b/>
          <w:color w:val="000000"/>
          <w:kern w:val="0"/>
          <w:sz w:val="28"/>
          <w:szCs w:val="28"/>
        </w:rPr>
      </w:pPr>
      <w:r w:rsidRPr="00EE7D82">
        <w:rPr>
          <w:rFonts w:ascii="標楷體" w:eastAsia="標楷體" w:hAnsi="標楷體" w:cs="Times New Roman" w:hint="eastAsia"/>
          <w:b/>
          <w:color w:val="000000"/>
          <w:kern w:val="0"/>
          <w:sz w:val="28"/>
          <w:szCs w:val="28"/>
        </w:rPr>
        <w:t>目的：</w:t>
      </w:r>
    </w:p>
    <w:p w:rsidR="00EE7D82" w:rsidRPr="00EE7D82" w:rsidRDefault="00EE7D82" w:rsidP="00EE7D82">
      <w:pPr>
        <w:widowControl/>
        <w:spacing w:line="420" w:lineRule="exact"/>
        <w:ind w:leftChars="117" w:left="742" w:hangingChars="192" w:hanging="461"/>
        <w:rPr>
          <w:rFonts w:ascii="標楷體" w:eastAsia="標楷體" w:hAnsi="標楷體" w:cs="新細明體"/>
          <w:kern w:val="0"/>
          <w:szCs w:val="24"/>
        </w:rPr>
      </w:pPr>
      <w:r w:rsidRPr="00EE7D82">
        <w:rPr>
          <w:rFonts w:ascii="標楷體" w:eastAsia="標楷體" w:hAnsi="標楷體" w:cs="新細明體" w:hint="eastAsia"/>
          <w:kern w:val="0"/>
          <w:szCs w:val="24"/>
        </w:rPr>
        <w:t xml:space="preserve"> (一)瞭解十二年國民基本教育課程綱要總綱暨數學領域課程綱要之基本理念與課程目標。   </w:t>
      </w:r>
    </w:p>
    <w:p w:rsidR="00EE7D82" w:rsidRPr="00EE7D82" w:rsidRDefault="00EE7D82" w:rsidP="00EE7D82">
      <w:pPr>
        <w:widowControl/>
        <w:spacing w:line="420" w:lineRule="exact"/>
        <w:ind w:leftChars="116" w:left="780" w:hangingChars="209" w:hanging="502"/>
        <w:rPr>
          <w:rFonts w:ascii="標楷體" w:eastAsia="標楷體" w:hAnsi="標楷體" w:cs="新細明體"/>
          <w:kern w:val="0"/>
          <w:szCs w:val="24"/>
        </w:rPr>
      </w:pPr>
      <w:r w:rsidRPr="00EE7D82">
        <w:rPr>
          <w:rFonts w:ascii="標楷體" w:eastAsia="標楷體" w:hAnsi="標楷體" w:cs="新細明體" w:hint="eastAsia"/>
          <w:kern w:val="0"/>
          <w:szCs w:val="24"/>
        </w:rPr>
        <w:t xml:space="preserve"> (二)認識十二年國教課程綱要數學領域課程綱要之核心素養導向教學模組。</w:t>
      </w:r>
    </w:p>
    <w:p w:rsidR="00CF3D1F" w:rsidRDefault="00EE7D82" w:rsidP="00EE7D82">
      <w:pPr>
        <w:spacing w:after="140" w:line="400" w:lineRule="exact"/>
        <w:rPr>
          <w:rFonts w:ascii="標楷體" w:eastAsia="標楷體" w:hAnsi="標楷體" w:cs="Times New Roman"/>
          <w:kern w:val="0"/>
          <w:szCs w:val="24"/>
        </w:rPr>
      </w:pPr>
      <w:r w:rsidRPr="00EE7D82">
        <w:rPr>
          <w:rFonts w:ascii="標楷體" w:eastAsia="標楷體" w:hAnsi="標楷體" w:cs="新細明體" w:hint="eastAsia"/>
          <w:kern w:val="0"/>
          <w:szCs w:val="24"/>
        </w:rPr>
        <w:t xml:space="preserve">   (三)</w:t>
      </w:r>
      <w:r w:rsidRPr="00EE7D82">
        <w:rPr>
          <w:rFonts w:ascii="標楷體" w:eastAsia="標楷體" w:hAnsi="標楷體" w:cs="Times New Roman" w:hint="eastAsia"/>
          <w:kern w:val="0"/>
          <w:szCs w:val="24"/>
        </w:rPr>
        <w:t>透過工作坊的方式，聚集各校數學領域授課教師，提供互動機制、強化經驗交</w:t>
      </w:r>
    </w:p>
    <w:p w:rsidR="00CF3D1F" w:rsidRDefault="00CF3D1F" w:rsidP="00EE7D82">
      <w:pPr>
        <w:spacing w:after="140" w:line="400" w:lineRule="exact"/>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EE7D82" w:rsidRPr="00EE7D82">
        <w:rPr>
          <w:rFonts w:ascii="標楷體" w:eastAsia="標楷體" w:hAnsi="標楷體" w:cs="Times New Roman" w:hint="eastAsia"/>
          <w:kern w:val="0"/>
          <w:szCs w:val="24"/>
        </w:rPr>
        <w:t>流、實務分享、專業對話，以提升專業知能及行動研究之能力，明白分組合作</w:t>
      </w:r>
    </w:p>
    <w:p w:rsidR="00EE7D82" w:rsidRPr="00EE7D82" w:rsidRDefault="00CF3D1F" w:rsidP="00EE7D82">
      <w:pPr>
        <w:spacing w:after="140" w:line="400" w:lineRule="exact"/>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EE7D82" w:rsidRPr="00EE7D82">
        <w:rPr>
          <w:rFonts w:ascii="標楷體" w:eastAsia="標楷體" w:hAnsi="標楷體" w:cs="Times New Roman" w:hint="eastAsia"/>
          <w:kern w:val="0"/>
          <w:szCs w:val="24"/>
        </w:rPr>
        <w:t>學習策略之目標與實施並精進其教學專業能力。</w:t>
      </w:r>
    </w:p>
    <w:p w:rsidR="00CF3D1F" w:rsidRPr="00CF3D1F" w:rsidRDefault="00EE7D82" w:rsidP="00CF3D1F">
      <w:pPr>
        <w:pStyle w:val="a4"/>
        <w:numPr>
          <w:ilvl w:val="0"/>
          <w:numId w:val="2"/>
        </w:numPr>
        <w:spacing w:after="140" w:line="400" w:lineRule="exact"/>
        <w:ind w:leftChars="0"/>
        <w:rPr>
          <w:rFonts w:ascii="標楷體" w:eastAsia="標楷體" w:hAnsi="標楷體" w:cs="Times New Roman"/>
          <w:kern w:val="0"/>
        </w:rPr>
      </w:pPr>
      <w:r w:rsidRPr="00CF3D1F">
        <w:rPr>
          <w:rFonts w:ascii="標楷體" w:eastAsia="標楷體" w:hAnsi="標楷體" w:cs="Times New Roman" w:hint="eastAsia"/>
          <w:kern w:val="0"/>
        </w:rPr>
        <w:t>充實各校數學領域授課教師對數學領域課程規劃設計、教材編選、評量、教</w:t>
      </w:r>
    </w:p>
    <w:p w:rsidR="00EE7D82" w:rsidRPr="00CF3D1F" w:rsidRDefault="00CF3D1F" w:rsidP="00CF3D1F">
      <w:pPr>
        <w:spacing w:after="140" w:line="400" w:lineRule="exact"/>
        <w:ind w:left="449"/>
        <w:rPr>
          <w:rFonts w:ascii="標楷體" w:eastAsia="標楷體" w:hAnsi="標楷體" w:cs="新細明體"/>
          <w:kern w:val="0"/>
          <w:szCs w:val="24"/>
        </w:rPr>
      </w:pPr>
      <w:r>
        <w:rPr>
          <w:rFonts w:ascii="標楷體" w:eastAsia="標楷體" w:hAnsi="標楷體" w:cs="Times New Roman" w:hint="eastAsia"/>
          <w:kern w:val="0"/>
        </w:rPr>
        <w:t xml:space="preserve">    </w:t>
      </w:r>
      <w:r w:rsidR="00EE7D82" w:rsidRPr="00CF3D1F">
        <w:rPr>
          <w:rFonts w:ascii="標楷體" w:eastAsia="標楷體" w:hAnsi="標楷體" w:cs="Times New Roman" w:hint="eastAsia"/>
          <w:kern w:val="0"/>
        </w:rPr>
        <w:t>法</w:t>
      </w:r>
      <w:r w:rsidR="00EE7D82" w:rsidRPr="00CF3D1F">
        <w:rPr>
          <w:rFonts w:ascii="標楷體" w:eastAsia="標楷體" w:hAnsi="標楷體" w:cs="Times New Roman" w:hint="eastAsia"/>
          <w:kern w:val="0"/>
          <w:szCs w:val="24"/>
        </w:rPr>
        <w:t>之專業能力，建構學校課程發展之機制，落實學校本位課程發展。</w:t>
      </w:r>
    </w:p>
    <w:p w:rsidR="00EE7D82" w:rsidRPr="00EE7D82" w:rsidRDefault="00EE7D82" w:rsidP="00EE7D82">
      <w:pPr>
        <w:widowControl/>
        <w:spacing w:line="420" w:lineRule="exact"/>
        <w:ind w:leftChars="116" w:left="751" w:hangingChars="197" w:hanging="473"/>
        <w:rPr>
          <w:rFonts w:ascii="標楷體" w:eastAsia="標楷體" w:hAnsi="標楷體" w:cs="Courier"/>
          <w:kern w:val="0"/>
          <w:szCs w:val="24"/>
        </w:rPr>
      </w:pPr>
      <w:r w:rsidRPr="00EE7D82">
        <w:rPr>
          <w:rFonts w:ascii="標楷體" w:eastAsia="標楷體" w:hAnsi="標楷體" w:cs="新細明體" w:hint="eastAsia"/>
          <w:kern w:val="0"/>
          <w:szCs w:val="24"/>
        </w:rPr>
        <w:t xml:space="preserve"> (五)建</w:t>
      </w:r>
      <w:r w:rsidRPr="00EE7D82">
        <w:rPr>
          <w:rFonts w:ascii="標楷體" w:eastAsia="標楷體" w:hAnsi="標楷體" w:cs="Courier" w:hint="eastAsia"/>
          <w:kern w:val="0"/>
          <w:szCs w:val="24"/>
        </w:rPr>
        <w:t>置學</w:t>
      </w:r>
      <w:r w:rsidRPr="00EE7D82">
        <w:rPr>
          <w:rFonts w:ascii="標楷體" w:eastAsia="標楷體" w:hAnsi="標楷體" w:cs="新細明體" w:hint="eastAsia"/>
          <w:kern w:val="0"/>
          <w:szCs w:val="24"/>
        </w:rPr>
        <w:t>校數學領域教師專業社群的運作模組及素養導向產出型教師專業支持系統</w:t>
      </w:r>
      <w:r w:rsidRPr="00EE7D82">
        <w:rPr>
          <w:rFonts w:ascii="標楷體" w:eastAsia="標楷體" w:hAnsi="標楷體" w:cs="Courier" w:hint="eastAsia"/>
          <w:kern w:val="0"/>
          <w:szCs w:val="24"/>
        </w:rPr>
        <w:t>。</w:t>
      </w:r>
    </w:p>
    <w:p w:rsidR="00EE7D82" w:rsidRPr="00EE7D82" w:rsidRDefault="00EE7D82" w:rsidP="00EE7D82">
      <w:pPr>
        <w:spacing w:after="140" w:line="440" w:lineRule="exact"/>
        <w:ind w:left="1351" w:hangingChars="482" w:hanging="1351"/>
        <w:jc w:val="both"/>
        <w:rPr>
          <w:rFonts w:ascii="標楷體" w:eastAsia="標楷體" w:hAnsi="標楷體" w:cs="Times New Roman"/>
          <w:b/>
          <w:color w:val="000000"/>
          <w:kern w:val="0"/>
          <w:sz w:val="28"/>
          <w:szCs w:val="28"/>
        </w:rPr>
      </w:pPr>
      <w:r w:rsidRPr="00EE7D82">
        <w:rPr>
          <w:rFonts w:ascii="標楷體" w:eastAsia="標楷體" w:hAnsi="標楷體" w:cs="Times New Roman" w:hint="eastAsia"/>
          <w:b/>
          <w:color w:val="000000"/>
          <w:kern w:val="0"/>
          <w:sz w:val="28"/>
          <w:szCs w:val="28"/>
        </w:rPr>
        <w:t xml:space="preserve">四、辦理單位：   </w:t>
      </w:r>
    </w:p>
    <w:p w:rsidR="00EE7D82" w:rsidRPr="00EE7D82" w:rsidRDefault="00EE7D82" w:rsidP="00EE7D82">
      <w:pPr>
        <w:spacing w:after="140" w:line="440" w:lineRule="exact"/>
        <w:ind w:left="1157" w:hangingChars="482" w:hanging="1157"/>
        <w:jc w:val="both"/>
        <w:rPr>
          <w:rFonts w:ascii="標楷體" w:eastAsia="標楷體" w:hAnsi="標楷體" w:cs="Times New Roman"/>
          <w:color w:val="000000"/>
          <w:kern w:val="0"/>
          <w:szCs w:val="24"/>
        </w:rPr>
      </w:pPr>
      <w:r w:rsidRPr="00EE7D82">
        <w:rPr>
          <w:rFonts w:ascii="標楷體" w:eastAsia="標楷體" w:hAnsi="標楷體" w:cs="Times New Roman" w:hint="eastAsia"/>
          <w:color w:val="000000"/>
          <w:kern w:val="0"/>
          <w:szCs w:val="24"/>
        </w:rPr>
        <w:t xml:space="preserve">    (一)指導單位：教育部國民及學前教育署</w:t>
      </w:r>
    </w:p>
    <w:p w:rsidR="00EE7D82" w:rsidRPr="00EE7D82" w:rsidRDefault="00EE7D82" w:rsidP="00EE7D82">
      <w:pPr>
        <w:spacing w:after="140" w:line="440" w:lineRule="exact"/>
        <w:ind w:left="1157" w:hangingChars="482" w:hanging="1157"/>
        <w:jc w:val="both"/>
        <w:rPr>
          <w:rFonts w:ascii="標楷體" w:eastAsia="標楷體" w:hAnsi="標楷體" w:cs="Times New Roman"/>
          <w:color w:val="000000"/>
          <w:kern w:val="0"/>
          <w:szCs w:val="24"/>
        </w:rPr>
      </w:pPr>
      <w:r w:rsidRPr="00EE7D82">
        <w:rPr>
          <w:rFonts w:ascii="標楷體" w:eastAsia="標楷體" w:hAnsi="標楷體" w:cs="Times New Roman" w:hint="eastAsia"/>
          <w:color w:val="000000"/>
          <w:kern w:val="0"/>
          <w:szCs w:val="24"/>
        </w:rPr>
        <w:t xml:space="preserve">    (二)主辦單位：桃園市政府教育局</w:t>
      </w:r>
    </w:p>
    <w:p w:rsidR="00EE7D82" w:rsidRPr="00EE7D82" w:rsidRDefault="00EE7D82" w:rsidP="00EE7D82">
      <w:pPr>
        <w:spacing w:after="140" w:line="440" w:lineRule="exact"/>
        <w:ind w:left="1157" w:hangingChars="482" w:hanging="1157"/>
        <w:jc w:val="both"/>
        <w:rPr>
          <w:rFonts w:ascii="標楷體" w:eastAsia="標楷體" w:hAnsi="標楷體" w:cs="Times New Roman"/>
          <w:color w:val="000000"/>
          <w:kern w:val="0"/>
          <w:szCs w:val="24"/>
        </w:rPr>
      </w:pPr>
      <w:r w:rsidRPr="00EE7D82">
        <w:rPr>
          <w:rFonts w:ascii="標楷體" w:eastAsia="標楷體" w:hAnsi="標楷體" w:cs="Times New Roman" w:hint="eastAsia"/>
          <w:color w:val="000000"/>
          <w:kern w:val="0"/>
          <w:szCs w:val="24"/>
        </w:rPr>
        <w:t xml:space="preserve">    (三)承辦單位：桃園市觀音區新坡國民小學、桃園市中壢區普仁國民小學</w:t>
      </w:r>
    </w:p>
    <w:p w:rsidR="00EE7D82" w:rsidRPr="00EE7D82" w:rsidRDefault="00EE7D82" w:rsidP="00EE7D82">
      <w:pPr>
        <w:spacing w:after="140" w:line="440" w:lineRule="exact"/>
        <w:ind w:left="1351" w:hangingChars="482" w:hanging="1351"/>
        <w:jc w:val="both"/>
        <w:rPr>
          <w:rFonts w:ascii="標楷體" w:eastAsia="標楷體" w:hAnsi="標楷體" w:cs="Times New Roman"/>
          <w:b/>
          <w:color w:val="000000"/>
          <w:kern w:val="0"/>
          <w:sz w:val="28"/>
          <w:szCs w:val="28"/>
        </w:rPr>
      </w:pPr>
      <w:r w:rsidRPr="00EE7D82">
        <w:rPr>
          <w:rFonts w:ascii="標楷體" w:eastAsia="標楷體" w:hAnsi="標楷體" w:cs="Times New Roman" w:hint="eastAsia"/>
          <w:b/>
          <w:color w:val="000000"/>
          <w:kern w:val="0"/>
          <w:sz w:val="28"/>
          <w:szCs w:val="28"/>
        </w:rPr>
        <w:lastRenderedPageBreak/>
        <w:t>五、辦理時間：</w:t>
      </w:r>
    </w:p>
    <w:p w:rsidR="00EE7D82" w:rsidRPr="00EE7D82" w:rsidRDefault="00EE7D82" w:rsidP="00EE7D82">
      <w:pPr>
        <w:spacing w:after="140" w:line="440" w:lineRule="exact"/>
        <w:ind w:left="1982" w:hangingChars="708" w:hanging="1982"/>
        <w:jc w:val="both"/>
        <w:rPr>
          <w:rFonts w:ascii="標楷體" w:eastAsia="標楷體" w:hAnsi="標楷體" w:cs="Times New Roman"/>
          <w:color w:val="000000"/>
          <w:kern w:val="0"/>
          <w:szCs w:val="24"/>
        </w:rPr>
      </w:pPr>
      <w:r w:rsidRPr="00EE7D82">
        <w:rPr>
          <w:rFonts w:ascii="標楷體" w:eastAsia="標楷體" w:hAnsi="標楷體" w:cs="Times New Roman" w:hint="eastAsia"/>
          <w:color w:val="000000"/>
          <w:kern w:val="0"/>
          <w:sz w:val="28"/>
          <w:szCs w:val="28"/>
        </w:rPr>
        <w:t xml:space="preserve">   </w:t>
      </w:r>
      <w:r w:rsidRPr="00EE7D82">
        <w:rPr>
          <w:rFonts w:ascii="標楷體" w:eastAsia="標楷體" w:hAnsi="標楷體" w:cs="Times New Roman" w:hint="eastAsia"/>
          <w:color w:val="000000"/>
          <w:kern w:val="0"/>
          <w:szCs w:val="24"/>
        </w:rPr>
        <w:t xml:space="preserve"> 108年1</w:t>
      </w:r>
      <w:r w:rsidRPr="00EE7D82">
        <w:rPr>
          <w:rFonts w:ascii="標楷體" w:eastAsia="標楷體" w:hAnsi="標楷體" w:cs="Times New Roman"/>
          <w:color w:val="000000"/>
          <w:kern w:val="0"/>
          <w:szCs w:val="24"/>
        </w:rPr>
        <w:t>1</w:t>
      </w:r>
      <w:r w:rsidRPr="00EE7D82">
        <w:rPr>
          <w:rFonts w:ascii="標楷體" w:eastAsia="標楷體" w:hAnsi="標楷體" w:cs="Times New Roman" w:hint="eastAsia"/>
          <w:color w:val="000000"/>
          <w:kern w:val="0"/>
          <w:szCs w:val="24"/>
        </w:rPr>
        <w:t>月20日（星期三）13</w:t>
      </w:r>
      <w:r w:rsidRPr="00EE7D82">
        <w:rPr>
          <w:rFonts w:ascii="標楷體" w:eastAsia="標楷體" w:hAnsi="標楷體" w:cs="Times New Roman"/>
          <w:color w:val="000000"/>
          <w:kern w:val="0"/>
          <w:szCs w:val="24"/>
        </w:rPr>
        <w:t>;30</w:t>
      </w:r>
      <w:r w:rsidRPr="00EE7D82">
        <w:rPr>
          <w:rFonts w:ascii="標楷體" w:eastAsia="標楷體" w:hAnsi="標楷體" w:cs="Times New Roman" w:hint="eastAsia"/>
          <w:color w:val="000000"/>
          <w:kern w:val="0"/>
          <w:szCs w:val="24"/>
        </w:rPr>
        <w:t>〜</w:t>
      </w:r>
      <w:r w:rsidRPr="00EE7D82">
        <w:rPr>
          <w:rFonts w:ascii="標楷體" w:eastAsia="標楷體" w:hAnsi="標楷體" w:cs="Times New Roman"/>
          <w:color w:val="000000"/>
          <w:kern w:val="0"/>
          <w:szCs w:val="24"/>
        </w:rPr>
        <w:t>16</w:t>
      </w:r>
      <w:r w:rsidRPr="00EE7D82">
        <w:rPr>
          <w:rFonts w:ascii="標楷體" w:eastAsia="標楷體" w:hAnsi="標楷體" w:cs="Times New Roman" w:hint="eastAsia"/>
          <w:color w:val="000000"/>
          <w:kern w:val="0"/>
          <w:szCs w:val="24"/>
        </w:rPr>
        <w:t>：30  (新坡國民小學)</w:t>
      </w:r>
    </w:p>
    <w:p w:rsidR="00EE7D82" w:rsidRPr="00EE7D82" w:rsidRDefault="00EE7D82" w:rsidP="00EE7D82">
      <w:pPr>
        <w:spacing w:after="140" w:line="440" w:lineRule="exact"/>
        <w:ind w:leftChars="237" w:left="1699" w:hangingChars="471" w:hanging="1130"/>
        <w:jc w:val="both"/>
        <w:rPr>
          <w:rFonts w:ascii="標楷體" w:eastAsia="標楷體" w:hAnsi="標楷體" w:cs="Times New Roman"/>
          <w:color w:val="000000"/>
          <w:kern w:val="0"/>
          <w:szCs w:val="24"/>
        </w:rPr>
      </w:pPr>
      <w:r w:rsidRPr="00EE7D82">
        <w:rPr>
          <w:rFonts w:ascii="標楷體" w:eastAsia="標楷體" w:hAnsi="標楷體" w:cs="Times New Roman" w:hint="eastAsia"/>
          <w:color w:val="000000"/>
          <w:kern w:val="0"/>
          <w:szCs w:val="24"/>
        </w:rPr>
        <w:t>108年12月04日 (星期三) 13</w:t>
      </w:r>
      <w:r w:rsidRPr="00EE7D82">
        <w:rPr>
          <w:rFonts w:ascii="標楷體" w:eastAsia="標楷體" w:hAnsi="標楷體" w:cs="Times New Roman"/>
          <w:color w:val="000000"/>
          <w:kern w:val="0"/>
          <w:szCs w:val="24"/>
        </w:rPr>
        <w:t>;30</w:t>
      </w:r>
      <w:r w:rsidRPr="00EE7D82">
        <w:rPr>
          <w:rFonts w:ascii="標楷體" w:eastAsia="標楷體" w:hAnsi="標楷體" w:cs="Times New Roman" w:hint="eastAsia"/>
          <w:color w:val="000000"/>
          <w:kern w:val="0"/>
          <w:szCs w:val="24"/>
        </w:rPr>
        <w:t>〜</w:t>
      </w:r>
      <w:r w:rsidRPr="00EE7D82">
        <w:rPr>
          <w:rFonts w:ascii="標楷體" w:eastAsia="標楷體" w:hAnsi="標楷體" w:cs="Times New Roman"/>
          <w:color w:val="000000"/>
          <w:kern w:val="0"/>
          <w:szCs w:val="24"/>
        </w:rPr>
        <w:t>16</w:t>
      </w:r>
      <w:r w:rsidRPr="00EE7D82">
        <w:rPr>
          <w:rFonts w:ascii="標楷體" w:eastAsia="標楷體" w:hAnsi="標楷體" w:cs="Times New Roman" w:hint="eastAsia"/>
          <w:color w:val="000000"/>
          <w:kern w:val="0"/>
          <w:szCs w:val="24"/>
        </w:rPr>
        <w:t xml:space="preserve">：30  (普仁國民小學)    </w:t>
      </w:r>
    </w:p>
    <w:p w:rsidR="00EE7D82" w:rsidRPr="00EE7D82" w:rsidRDefault="00EE7D82" w:rsidP="00EE7D82">
      <w:pPr>
        <w:spacing w:after="140" w:line="440" w:lineRule="exact"/>
        <w:ind w:left="1984" w:hangingChars="708" w:hanging="1984"/>
        <w:jc w:val="both"/>
        <w:rPr>
          <w:rFonts w:ascii="標楷體" w:eastAsia="標楷體" w:hAnsi="標楷體" w:cs="Times New Roman"/>
          <w:color w:val="000000"/>
          <w:kern w:val="0"/>
          <w:szCs w:val="24"/>
        </w:rPr>
      </w:pPr>
      <w:r w:rsidRPr="00EE7D82">
        <w:rPr>
          <w:rFonts w:ascii="標楷體" w:eastAsia="標楷體" w:hAnsi="標楷體" w:cs="Times New Roman" w:hint="eastAsia"/>
          <w:b/>
          <w:color w:val="000000"/>
          <w:kern w:val="0"/>
          <w:sz w:val="28"/>
          <w:szCs w:val="28"/>
        </w:rPr>
        <w:t>六、研習時數：</w:t>
      </w:r>
      <w:r w:rsidRPr="00EE7D82">
        <w:rPr>
          <w:rFonts w:ascii="標楷體" w:eastAsia="標楷體" w:hAnsi="標楷體" w:cs="Times New Roman" w:hint="eastAsia"/>
          <w:color w:val="000000"/>
          <w:kern w:val="0"/>
          <w:szCs w:val="24"/>
        </w:rPr>
        <w:t>各3小時。</w:t>
      </w:r>
    </w:p>
    <w:p w:rsidR="00EE7D82" w:rsidRPr="00EE7D82" w:rsidRDefault="00EE7D82" w:rsidP="00EE7D82">
      <w:pPr>
        <w:spacing w:after="140" w:line="440" w:lineRule="exact"/>
        <w:ind w:left="1984" w:hangingChars="708" w:hanging="1984"/>
        <w:jc w:val="both"/>
        <w:rPr>
          <w:rFonts w:ascii="標楷體" w:eastAsia="標楷體" w:hAnsi="標楷體" w:cs="Times New Roman"/>
          <w:b/>
          <w:color w:val="000000"/>
          <w:kern w:val="0"/>
          <w:sz w:val="28"/>
          <w:szCs w:val="28"/>
        </w:rPr>
      </w:pPr>
      <w:r w:rsidRPr="00EE7D82">
        <w:rPr>
          <w:rFonts w:ascii="標楷體" w:eastAsia="標楷體" w:hAnsi="標楷體" w:cs="Times New Roman" w:hint="eastAsia"/>
          <w:b/>
          <w:color w:val="000000"/>
          <w:kern w:val="0"/>
          <w:sz w:val="28"/>
          <w:szCs w:val="28"/>
        </w:rPr>
        <w:t>七、辦理地點：</w:t>
      </w:r>
    </w:p>
    <w:p w:rsidR="00EE7D82" w:rsidRPr="00EE7D82" w:rsidRDefault="00EE7D82" w:rsidP="00EE7D82">
      <w:pPr>
        <w:spacing w:after="140" w:line="440" w:lineRule="exact"/>
        <w:ind w:left="1699" w:hangingChars="708" w:hanging="1699"/>
        <w:jc w:val="both"/>
        <w:rPr>
          <w:rFonts w:ascii="標楷體" w:eastAsia="標楷體" w:hAnsi="標楷體" w:cs="Times New Roman"/>
          <w:color w:val="000000"/>
          <w:kern w:val="0"/>
          <w:szCs w:val="24"/>
        </w:rPr>
      </w:pPr>
      <w:r w:rsidRPr="00EE7D82">
        <w:rPr>
          <w:rFonts w:ascii="標楷體" w:eastAsia="標楷體" w:hAnsi="標楷體" w:cs="Times New Roman" w:hint="eastAsia"/>
          <w:color w:val="000000"/>
          <w:kern w:val="0"/>
          <w:szCs w:val="24"/>
        </w:rPr>
        <w:t xml:space="preserve">     桃園市觀音區新坡國民小學圖書館。</w:t>
      </w:r>
    </w:p>
    <w:p w:rsidR="00EE7D82" w:rsidRPr="00EE7D82" w:rsidRDefault="00EE7D82" w:rsidP="00EE7D82">
      <w:pPr>
        <w:spacing w:after="140" w:line="440" w:lineRule="exact"/>
        <w:ind w:left="1699" w:hangingChars="708" w:hanging="1699"/>
        <w:jc w:val="both"/>
        <w:rPr>
          <w:rFonts w:ascii="標楷體" w:eastAsia="標楷體" w:hAnsi="標楷體" w:cs="Times New Roman"/>
          <w:b/>
          <w:color w:val="000000"/>
          <w:kern w:val="0"/>
          <w:sz w:val="28"/>
          <w:szCs w:val="28"/>
        </w:rPr>
      </w:pPr>
      <w:r w:rsidRPr="00EE7D82">
        <w:rPr>
          <w:rFonts w:ascii="標楷體" w:eastAsia="標楷體" w:hAnsi="標楷體" w:cs="Times New Roman" w:hint="eastAsia"/>
          <w:color w:val="000000"/>
          <w:kern w:val="0"/>
          <w:szCs w:val="24"/>
        </w:rPr>
        <w:t xml:space="preserve">     桃園市中壢區普仁國民小學</w:t>
      </w:r>
    </w:p>
    <w:p w:rsidR="00EE7D82" w:rsidRPr="00EE7D82" w:rsidRDefault="00EE7D82" w:rsidP="00EE7D82">
      <w:pPr>
        <w:spacing w:after="140" w:line="440" w:lineRule="exact"/>
        <w:ind w:left="1984" w:hangingChars="708" w:hanging="1984"/>
        <w:jc w:val="both"/>
        <w:rPr>
          <w:rFonts w:ascii="標楷體" w:eastAsia="標楷體" w:hAnsi="標楷體" w:cs="Times New Roman"/>
          <w:b/>
          <w:color w:val="000000"/>
          <w:kern w:val="0"/>
          <w:szCs w:val="24"/>
        </w:rPr>
      </w:pPr>
      <w:r w:rsidRPr="00EE7D82">
        <w:rPr>
          <w:rFonts w:ascii="標楷體" w:eastAsia="標楷體" w:hAnsi="標楷體" w:cs="Times New Roman" w:hint="eastAsia"/>
          <w:b/>
          <w:color w:val="000000"/>
          <w:kern w:val="0"/>
          <w:sz w:val="28"/>
          <w:szCs w:val="28"/>
        </w:rPr>
        <w:t>八、參加對象：</w:t>
      </w:r>
    </w:p>
    <w:p w:rsidR="00EE7D82" w:rsidRPr="00EE7D82" w:rsidRDefault="00EE7D82" w:rsidP="00EE7D82">
      <w:pPr>
        <w:spacing w:after="140" w:line="440" w:lineRule="exact"/>
        <w:ind w:left="1699" w:hangingChars="708" w:hanging="1699"/>
        <w:jc w:val="both"/>
        <w:rPr>
          <w:rFonts w:ascii="標楷體" w:eastAsia="標楷體" w:hAnsi="標楷體" w:cs="Times New Roman"/>
          <w:color w:val="000000"/>
          <w:kern w:val="0"/>
          <w:szCs w:val="24"/>
        </w:rPr>
      </w:pPr>
      <w:r w:rsidRPr="00EE7D82">
        <w:rPr>
          <w:rFonts w:ascii="標楷體" w:eastAsia="標楷體" w:hAnsi="標楷體" w:cs="Times New Roman" w:hint="eastAsia"/>
          <w:color w:val="000000"/>
          <w:kern w:val="0"/>
          <w:szCs w:val="24"/>
        </w:rPr>
        <w:t xml:space="preserve">    </w:t>
      </w:r>
      <w:r w:rsidRPr="00EE7D82">
        <w:rPr>
          <w:rFonts w:ascii="標楷體" w:eastAsia="標楷體" w:hAnsi="標楷體" w:cs="Times New Roman"/>
          <w:color w:val="000000"/>
          <w:kern w:val="0"/>
          <w:szCs w:val="24"/>
        </w:rPr>
        <w:t>1.</w:t>
      </w:r>
      <w:r w:rsidRPr="00EE7D82">
        <w:rPr>
          <w:rFonts w:ascii="標楷體" w:eastAsia="標楷體" w:hAnsi="標楷體" w:cs="Times New Roman" w:hint="eastAsia"/>
          <w:color w:val="000000"/>
          <w:kern w:val="0"/>
          <w:szCs w:val="24"/>
        </w:rPr>
        <w:t>全市各國小未參加十二年課程綱要暨數學領域課程綱要宣導研習的老師。</w:t>
      </w:r>
      <w:r w:rsidRPr="00EE7D82">
        <w:rPr>
          <w:rFonts w:ascii="標楷體" w:eastAsia="標楷體" w:hAnsi="標楷體" w:cs="Times New Roman"/>
          <w:color w:val="000000"/>
          <w:kern w:val="0"/>
          <w:szCs w:val="24"/>
        </w:rPr>
        <w:t xml:space="preserve"> </w:t>
      </w:r>
    </w:p>
    <w:p w:rsidR="00EE7D82" w:rsidRPr="00EE7D82" w:rsidRDefault="00EE7D82" w:rsidP="00EE7D82">
      <w:pPr>
        <w:spacing w:after="140" w:line="440" w:lineRule="exact"/>
        <w:ind w:left="1699" w:hangingChars="708" w:hanging="1699"/>
        <w:jc w:val="both"/>
        <w:rPr>
          <w:rFonts w:ascii="標楷體" w:eastAsia="標楷體" w:hAnsi="標楷體" w:cs="Times New Roman"/>
          <w:color w:val="000000"/>
          <w:kern w:val="0"/>
          <w:szCs w:val="24"/>
        </w:rPr>
      </w:pPr>
      <w:r w:rsidRPr="00EE7D82">
        <w:rPr>
          <w:rFonts w:ascii="標楷體" w:eastAsia="標楷體" w:hAnsi="標楷體" w:cs="Times New Roman" w:hint="eastAsia"/>
          <w:color w:val="000000"/>
          <w:kern w:val="0"/>
          <w:szCs w:val="24"/>
        </w:rPr>
        <w:t xml:space="preserve">    2.</w:t>
      </w:r>
      <w:r w:rsidRPr="00EE7D82">
        <w:rPr>
          <w:rFonts w:ascii="標楷體" w:eastAsia="標楷體" w:hAnsi="標楷體" w:cs="新細明體" w:hint="eastAsia"/>
          <w:kern w:val="0"/>
          <w:szCs w:val="24"/>
        </w:rPr>
        <w:t>數學領域國小組輔導團團員。</w:t>
      </w:r>
    </w:p>
    <w:p w:rsidR="00EE7D82" w:rsidRPr="00EE7D82" w:rsidRDefault="00EE7D82" w:rsidP="00EE7D82">
      <w:pPr>
        <w:spacing w:after="140" w:line="440" w:lineRule="exact"/>
        <w:ind w:left="561" w:hangingChars="200" w:hanging="561"/>
        <w:jc w:val="both"/>
        <w:rPr>
          <w:rFonts w:ascii="標楷體" w:eastAsia="標楷體" w:hAnsi="標楷體" w:cs="Times New Roman"/>
          <w:b/>
          <w:color w:val="000000"/>
          <w:kern w:val="0"/>
          <w:sz w:val="28"/>
          <w:szCs w:val="28"/>
        </w:rPr>
      </w:pPr>
      <w:r w:rsidRPr="00EE7D82">
        <w:rPr>
          <w:rFonts w:ascii="標楷體" w:eastAsia="標楷體" w:hAnsi="標楷體" w:cs="Times New Roman" w:hint="eastAsia"/>
          <w:b/>
          <w:color w:val="000000"/>
          <w:kern w:val="0"/>
          <w:sz w:val="28"/>
          <w:szCs w:val="28"/>
        </w:rPr>
        <w:t>九、研習人數：</w:t>
      </w:r>
      <w:r w:rsidRPr="00EE7D82">
        <w:rPr>
          <w:rFonts w:ascii="標楷體" w:eastAsia="標楷體" w:hAnsi="標楷體" w:cs="Times New Roman" w:hint="eastAsia"/>
          <w:color w:val="000000"/>
          <w:kern w:val="0"/>
          <w:szCs w:val="24"/>
        </w:rPr>
        <w:t>預計兩場各3</w:t>
      </w:r>
      <w:r w:rsidRPr="00EE7D82">
        <w:rPr>
          <w:rFonts w:ascii="標楷體" w:eastAsia="標楷體" w:hAnsi="標楷體" w:cs="Times New Roman"/>
          <w:color w:val="000000"/>
          <w:kern w:val="0"/>
          <w:szCs w:val="24"/>
        </w:rPr>
        <w:t>5</w:t>
      </w:r>
      <w:r w:rsidRPr="00EE7D82">
        <w:rPr>
          <w:rFonts w:ascii="標楷體" w:eastAsia="標楷體" w:hAnsi="標楷體" w:cs="Times New Roman" w:hint="eastAsia"/>
          <w:color w:val="000000"/>
          <w:kern w:val="0"/>
          <w:szCs w:val="24"/>
        </w:rPr>
        <w:t>人，合計共70人。</w:t>
      </w:r>
    </w:p>
    <w:p w:rsidR="00EE7D82" w:rsidRPr="00EE7D82" w:rsidRDefault="00EE7D82" w:rsidP="00EE7D82">
      <w:pPr>
        <w:spacing w:after="140" w:line="440" w:lineRule="exact"/>
        <w:ind w:left="561" w:hangingChars="200" w:hanging="561"/>
        <w:jc w:val="both"/>
        <w:rPr>
          <w:rFonts w:ascii="標楷體" w:eastAsia="標楷體" w:hAnsi="標楷體" w:cs="Times New Roman"/>
          <w:color w:val="000000"/>
          <w:kern w:val="0"/>
          <w:szCs w:val="24"/>
        </w:rPr>
      </w:pPr>
      <w:r w:rsidRPr="00EE7D82">
        <w:rPr>
          <w:rFonts w:ascii="標楷體" w:eastAsia="標楷體" w:hAnsi="標楷體" w:cs="Times New Roman" w:hint="eastAsia"/>
          <w:b/>
          <w:color w:val="000000"/>
          <w:kern w:val="0"/>
          <w:sz w:val="28"/>
          <w:szCs w:val="28"/>
        </w:rPr>
        <w:t>十、課程內容：</w:t>
      </w:r>
      <w:r w:rsidRPr="00EE7D82">
        <w:rPr>
          <w:rFonts w:ascii="標楷體" w:eastAsia="標楷體" w:hAnsi="標楷體" w:cs="Times New Roman" w:hint="eastAsia"/>
          <w:color w:val="000000"/>
          <w:kern w:val="0"/>
          <w:szCs w:val="24"/>
        </w:rPr>
        <w:t>如附件一。</w:t>
      </w:r>
    </w:p>
    <w:p w:rsidR="00EE7D82" w:rsidRPr="00EE7D82" w:rsidRDefault="00EE7D82" w:rsidP="00EE7D82">
      <w:pPr>
        <w:spacing w:after="140" w:line="440" w:lineRule="exact"/>
        <w:jc w:val="both"/>
        <w:rPr>
          <w:rFonts w:ascii="標楷體" w:eastAsia="標楷體" w:hAnsi="標楷體" w:cs="Times New Roman"/>
          <w:kern w:val="0"/>
          <w:szCs w:val="24"/>
        </w:rPr>
      </w:pPr>
      <w:r w:rsidRPr="00EE7D82">
        <w:rPr>
          <w:rFonts w:ascii="標楷體" w:eastAsia="標楷體" w:hAnsi="標楷體" w:cs="Times New Roman" w:hint="eastAsia"/>
          <w:b/>
          <w:kern w:val="0"/>
          <w:sz w:val="28"/>
          <w:szCs w:val="28"/>
        </w:rPr>
        <w:t>十一、活動資訊：</w:t>
      </w:r>
      <w:r w:rsidRPr="00EE7D82">
        <w:rPr>
          <w:rFonts w:ascii="標楷體" w:eastAsia="標楷體" w:hAnsi="標楷體" w:cs="Times New Roman" w:hint="eastAsia"/>
          <w:kern w:val="0"/>
          <w:szCs w:val="24"/>
        </w:rPr>
        <w:t>發文公告，報名審查。</w:t>
      </w:r>
    </w:p>
    <w:p w:rsidR="00EE7D82" w:rsidRPr="00EE7D82" w:rsidRDefault="00EE7D82" w:rsidP="00EE7D82">
      <w:pPr>
        <w:spacing w:after="140" w:line="440" w:lineRule="exact"/>
        <w:jc w:val="both"/>
        <w:rPr>
          <w:rFonts w:ascii="標楷體" w:eastAsia="標楷體" w:hAnsi="標楷體" w:cs="Times New Roman"/>
          <w:b/>
          <w:kern w:val="0"/>
          <w:szCs w:val="24"/>
        </w:rPr>
      </w:pPr>
      <w:r w:rsidRPr="00EE7D82">
        <w:rPr>
          <w:rFonts w:ascii="標楷體" w:eastAsia="標楷體" w:hAnsi="標楷體" w:cs="Times New Roman" w:hint="eastAsia"/>
          <w:b/>
          <w:kern w:val="0"/>
          <w:sz w:val="28"/>
          <w:szCs w:val="28"/>
        </w:rPr>
        <w:t>十二、成效評估之實施：</w:t>
      </w:r>
      <w:r w:rsidRPr="00EE7D82">
        <w:rPr>
          <w:rFonts w:ascii="標楷體" w:eastAsia="標楷體" w:hAnsi="標楷體" w:cs="Times New Roman" w:hint="eastAsia"/>
          <w:b/>
          <w:kern w:val="0"/>
          <w:szCs w:val="24"/>
        </w:rPr>
        <w:t xml:space="preserve">       </w:t>
      </w:r>
    </w:p>
    <w:tbl>
      <w:tblPr>
        <w:tblStyle w:val="a3"/>
        <w:tblW w:w="0" w:type="auto"/>
        <w:tblLook w:val="04A0" w:firstRow="1" w:lastRow="0" w:firstColumn="1" w:lastColumn="0" w:noHBand="0" w:noVBand="1"/>
      </w:tblPr>
      <w:tblGrid>
        <w:gridCol w:w="988"/>
        <w:gridCol w:w="2256"/>
        <w:gridCol w:w="2138"/>
        <w:gridCol w:w="1417"/>
        <w:gridCol w:w="1673"/>
        <w:gridCol w:w="1264"/>
      </w:tblGrid>
      <w:tr w:rsidR="00EE7D82" w:rsidRPr="00EE7D82" w:rsidTr="00C34FBA">
        <w:tc>
          <w:tcPr>
            <w:tcW w:w="988" w:type="dxa"/>
            <w:vAlign w:val="center"/>
          </w:tcPr>
          <w:p w:rsidR="00EE7D82" w:rsidRPr="00EE7D82" w:rsidRDefault="00EE7D82" w:rsidP="00EE7D82">
            <w:pPr>
              <w:snapToGrid w:val="0"/>
              <w:spacing w:after="140" w:line="288" w:lineRule="auto"/>
              <w:jc w:val="center"/>
              <w:rPr>
                <w:rFonts w:ascii="標楷體" w:eastAsia="標楷體" w:hAnsi="標楷體"/>
                <w:szCs w:val="24"/>
              </w:rPr>
            </w:pPr>
            <w:r w:rsidRPr="00EE7D82">
              <w:rPr>
                <w:rFonts w:ascii="標楷體" w:eastAsia="標楷體" w:hAnsi="標楷體" w:hint="eastAsia"/>
                <w:szCs w:val="24"/>
              </w:rPr>
              <w:t>參考</w:t>
            </w:r>
            <w:r w:rsidRPr="00EE7D82">
              <w:rPr>
                <w:rFonts w:ascii="標楷體" w:eastAsia="標楷體" w:hAnsi="標楷體"/>
                <w:szCs w:val="24"/>
              </w:rPr>
              <w:br/>
            </w:r>
            <w:r w:rsidRPr="00EE7D82">
              <w:rPr>
                <w:rFonts w:ascii="標楷體" w:eastAsia="標楷體" w:hAnsi="標楷體" w:hint="eastAsia"/>
                <w:szCs w:val="24"/>
              </w:rPr>
              <w:t>層面</w:t>
            </w:r>
          </w:p>
        </w:tc>
        <w:tc>
          <w:tcPr>
            <w:tcW w:w="2256" w:type="dxa"/>
            <w:shd w:val="clear" w:color="auto" w:fill="FFFFFF" w:themeFill="background1"/>
            <w:vAlign w:val="center"/>
          </w:tcPr>
          <w:p w:rsidR="00EE7D82" w:rsidRPr="00EE7D82" w:rsidRDefault="00EE7D82" w:rsidP="00EE7D82">
            <w:pPr>
              <w:snapToGrid w:val="0"/>
              <w:spacing w:after="140" w:line="288" w:lineRule="auto"/>
              <w:jc w:val="center"/>
              <w:rPr>
                <w:rFonts w:ascii="標楷體" w:eastAsia="標楷體" w:hAnsi="標楷體"/>
                <w:szCs w:val="24"/>
              </w:rPr>
            </w:pPr>
            <w:r w:rsidRPr="00EE7D82">
              <w:rPr>
                <w:rFonts w:ascii="標楷體" w:eastAsia="標楷體" w:hAnsi="標楷體" w:hint="eastAsia"/>
                <w:szCs w:val="24"/>
              </w:rPr>
              <w:t>目標</w:t>
            </w:r>
          </w:p>
        </w:tc>
        <w:tc>
          <w:tcPr>
            <w:tcW w:w="2138" w:type="dxa"/>
            <w:shd w:val="clear" w:color="auto" w:fill="FFFFFF" w:themeFill="background1"/>
            <w:vAlign w:val="center"/>
          </w:tcPr>
          <w:p w:rsidR="00EE7D82" w:rsidRPr="00EE7D82" w:rsidRDefault="00EE7D82" w:rsidP="00EE7D82">
            <w:pPr>
              <w:snapToGrid w:val="0"/>
              <w:spacing w:after="140" w:line="288" w:lineRule="auto"/>
              <w:jc w:val="center"/>
              <w:rPr>
                <w:rFonts w:ascii="標楷體" w:eastAsia="標楷體" w:hAnsi="標楷體"/>
                <w:szCs w:val="24"/>
              </w:rPr>
            </w:pPr>
            <w:r w:rsidRPr="00EE7D82">
              <w:rPr>
                <w:rFonts w:ascii="標楷體" w:eastAsia="標楷體" w:hAnsi="標楷體" w:hint="eastAsia"/>
                <w:szCs w:val="24"/>
              </w:rPr>
              <w:t>預期成效</w:t>
            </w:r>
          </w:p>
        </w:tc>
        <w:tc>
          <w:tcPr>
            <w:tcW w:w="1417" w:type="dxa"/>
            <w:shd w:val="clear" w:color="auto" w:fill="FFFFFF" w:themeFill="background1"/>
            <w:vAlign w:val="center"/>
          </w:tcPr>
          <w:p w:rsidR="00EE7D82" w:rsidRPr="00EE7D82" w:rsidRDefault="00EE7D82" w:rsidP="00EE7D82">
            <w:pPr>
              <w:snapToGrid w:val="0"/>
              <w:spacing w:after="140" w:line="288" w:lineRule="auto"/>
              <w:jc w:val="center"/>
              <w:rPr>
                <w:rFonts w:ascii="標楷體" w:eastAsia="標楷體" w:hAnsi="標楷體"/>
                <w:szCs w:val="24"/>
              </w:rPr>
            </w:pPr>
            <w:r w:rsidRPr="00EE7D82">
              <w:rPr>
                <w:rFonts w:ascii="標楷體" w:eastAsia="標楷體" w:hAnsi="標楷體" w:hint="eastAsia"/>
                <w:szCs w:val="24"/>
              </w:rPr>
              <w:t>評估</w:t>
            </w:r>
            <w:r w:rsidRPr="00EE7D82">
              <w:rPr>
                <w:rFonts w:ascii="標楷體" w:eastAsia="標楷體" w:hAnsi="標楷體"/>
                <w:szCs w:val="24"/>
              </w:rPr>
              <w:br/>
            </w:r>
            <w:r w:rsidRPr="00EE7D82">
              <w:rPr>
                <w:rFonts w:ascii="標楷體" w:eastAsia="標楷體" w:hAnsi="標楷體" w:hint="eastAsia"/>
                <w:szCs w:val="24"/>
              </w:rPr>
              <w:t>方式</w:t>
            </w:r>
          </w:p>
        </w:tc>
        <w:tc>
          <w:tcPr>
            <w:tcW w:w="1673" w:type="dxa"/>
            <w:shd w:val="clear" w:color="auto" w:fill="FFFFFF" w:themeFill="background1"/>
            <w:vAlign w:val="center"/>
          </w:tcPr>
          <w:p w:rsidR="00EE7D82" w:rsidRPr="00EE7D82" w:rsidRDefault="00EE7D82" w:rsidP="00EE7D82">
            <w:pPr>
              <w:snapToGrid w:val="0"/>
              <w:spacing w:after="140" w:line="288" w:lineRule="auto"/>
              <w:jc w:val="center"/>
              <w:rPr>
                <w:rFonts w:ascii="標楷體" w:eastAsia="標楷體" w:hAnsi="標楷體"/>
                <w:szCs w:val="24"/>
              </w:rPr>
            </w:pPr>
            <w:r w:rsidRPr="00EE7D82">
              <w:rPr>
                <w:rFonts w:ascii="標楷體" w:eastAsia="標楷體" w:hAnsi="標楷體" w:hint="eastAsia"/>
                <w:szCs w:val="24"/>
              </w:rPr>
              <w:t>評估效標</w:t>
            </w:r>
          </w:p>
        </w:tc>
        <w:tc>
          <w:tcPr>
            <w:tcW w:w="1264" w:type="dxa"/>
            <w:shd w:val="clear" w:color="auto" w:fill="FFFFFF" w:themeFill="background1"/>
            <w:vAlign w:val="center"/>
          </w:tcPr>
          <w:p w:rsidR="00EE7D82" w:rsidRPr="00EE7D82" w:rsidRDefault="00EE7D82" w:rsidP="00EE7D82">
            <w:pPr>
              <w:snapToGrid w:val="0"/>
              <w:spacing w:after="140" w:line="288" w:lineRule="auto"/>
              <w:jc w:val="center"/>
              <w:rPr>
                <w:rFonts w:ascii="標楷體" w:eastAsia="標楷體" w:hAnsi="標楷體"/>
                <w:szCs w:val="24"/>
              </w:rPr>
            </w:pPr>
            <w:r w:rsidRPr="00EE7D82">
              <w:rPr>
                <w:rFonts w:ascii="標楷體" w:eastAsia="標楷體" w:hAnsi="標楷體" w:hint="eastAsia"/>
                <w:szCs w:val="24"/>
              </w:rPr>
              <w:t>評估</w:t>
            </w:r>
            <w:r w:rsidRPr="00EE7D82">
              <w:rPr>
                <w:rFonts w:ascii="標楷體" w:eastAsia="標楷體" w:hAnsi="標楷體"/>
                <w:szCs w:val="24"/>
              </w:rPr>
              <w:br/>
            </w:r>
            <w:r w:rsidRPr="00EE7D82">
              <w:rPr>
                <w:rFonts w:ascii="標楷體" w:eastAsia="標楷體" w:hAnsi="標楷體" w:hint="eastAsia"/>
                <w:szCs w:val="24"/>
              </w:rPr>
              <w:t>工具</w:t>
            </w:r>
          </w:p>
        </w:tc>
      </w:tr>
      <w:tr w:rsidR="00EE7D82" w:rsidRPr="00EE7D82" w:rsidTr="00C34FBA">
        <w:tc>
          <w:tcPr>
            <w:tcW w:w="988" w:type="dxa"/>
            <w:vAlign w:val="center"/>
          </w:tcPr>
          <w:p w:rsidR="00EE7D82" w:rsidRPr="00EE7D82" w:rsidRDefault="00EE7D82" w:rsidP="00EE7D82">
            <w:pPr>
              <w:snapToGrid w:val="0"/>
              <w:spacing w:after="140" w:line="288" w:lineRule="auto"/>
              <w:jc w:val="center"/>
              <w:rPr>
                <w:rFonts w:ascii="標楷體" w:eastAsia="標楷體" w:hAnsi="標楷體"/>
                <w:szCs w:val="24"/>
              </w:rPr>
            </w:pPr>
            <w:r w:rsidRPr="00EE7D82">
              <w:rPr>
                <w:rFonts w:ascii="標楷體" w:eastAsia="標楷體" w:hAnsi="標楷體" w:hint="eastAsia"/>
                <w:szCs w:val="24"/>
              </w:rPr>
              <w:t>參與者反應</w:t>
            </w:r>
          </w:p>
        </w:tc>
        <w:tc>
          <w:tcPr>
            <w:tcW w:w="2256" w:type="dxa"/>
            <w:shd w:val="clear" w:color="auto" w:fill="FFFFFF" w:themeFill="background1"/>
          </w:tcPr>
          <w:p w:rsidR="00EE7D82" w:rsidRPr="00EE7D82" w:rsidRDefault="00EE7D82" w:rsidP="00EE7D82">
            <w:pPr>
              <w:widowControl/>
              <w:snapToGrid w:val="0"/>
              <w:spacing w:after="140" w:line="288" w:lineRule="auto"/>
              <w:rPr>
                <w:rFonts w:ascii="標楷體" w:eastAsia="標楷體" w:hAnsi="標楷體"/>
                <w:szCs w:val="24"/>
              </w:rPr>
            </w:pPr>
            <w:r w:rsidRPr="00EE7D82">
              <w:rPr>
                <w:rFonts w:ascii="標楷體" w:eastAsia="標楷體" w:hAnsi="標楷體" w:cs="新細明體" w:hint="eastAsia"/>
                <w:color w:val="000000"/>
                <w:szCs w:val="24"/>
              </w:rPr>
              <w:t>強化以十二年國教課綱為本的核心素養導向課程設計</w:t>
            </w:r>
          </w:p>
        </w:tc>
        <w:tc>
          <w:tcPr>
            <w:tcW w:w="2138" w:type="dxa"/>
            <w:shd w:val="clear" w:color="auto" w:fill="FFFFFF" w:themeFill="background1"/>
          </w:tcPr>
          <w:p w:rsidR="00EE7D82" w:rsidRPr="00EE7D82" w:rsidRDefault="00EE7D82" w:rsidP="00EE7D82">
            <w:pPr>
              <w:widowControl/>
              <w:snapToGrid w:val="0"/>
              <w:spacing w:after="140" w:line="288" w:lineRule="auto"/>
              <w:rPr>
                <w:rFonts w:ascii="標楷體" w:eastAsia="標楷體" w:hAnsi="標楷體"/>
                <w:szCs w:val="24"/>
              </w:rPr>
            </w:pPr>
            <w:r w:rsidRPr="00EE7D82">
              <w:rPr>
                <w:rFonts w:ascii="標楷體" w:eastAsia="標楷體" w:hAnsi="標楷體" w:hint="eastAsia"/>
                <w:color w:val="000000"/>
                <w:szCs w:val="24"/>
              </w:rPr>
              <w:t>提升各校數學授課教師對總綱及領綱內容的理解。</w:t>
            </w:r>
          </w:p>
        </w:tc>
        <w:tc>
          <w:tcPr>
            <w:tcW w:w="1417" w:type="dxa"/>
            <w:shd w:val="clear" w:color="auto" w:fill="FFFFFF" w:themeFill="background1"/>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研習問卷回饋表</w:t>
            </w:r>
          </w:p>
        </w:tc>
        <w:tc>
          <w:tcPr>
            <w:tcW w:w="1673" w:type="dxa"/>
            <w:shd w:val="clear" w:color="auto" w:fill="FFFFFF" w:themeFill="background1"/>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1.研習滿意度達85%以上</w:t>
            </w:r>
          </w:p>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2.</w:t>
            </w:r>
            <w:r w:rsidRPr="00EE7D82">
              <w:rPr>
                <w:rFonts w:ascii="標楷體" w:eastAsia="標楷體" w:hAnsi="標楷體" w:cs="新細明體" w:hint="eastAsia"/>
                <w:color w:val="000000"/>
                <w:szCs w:val="24"/>
              </w:rPr>
              <w:t>以開放式問卷調查參與教師之意見</w:t>
            </w:r>
          </w:p>
        </w:tc>
        <w:tc>
          <w:tcPr>
            <w:tcW w:w="1264" w:type="dxa"/>
            <w:shd w:val="clear" w:color="auto" w:fill="FFFFFF" w:themeFill="background1"/>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研習問卷回饋表</w:t>
            </w:r>
          </w:p>
        </w:tc>
      </w:tr>
      <w:tr w:rsidR="00EE7D82" w:rsidRPr="00EE7D82" w:rsidTr="00C34FBA">
        <w:tc>
          <w:tcPr>
            <w:tcW w:w="988" w:type="dxa"/>
            <w:vAlign w:val="center"/>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參與者學習</w:t>
            </w:r>
          </w:p>
        </w:tc>
        <w:tc>
          <w:tcPr>
            <w:tcW w:w="2256" w:type="dxa"/>
            <w:shd w:val="clear" w:color="auto" w:fill="FFFFFF" w:themeFill="background1"/>
          </w:tcPr>
          <w:p w:rsidR="00EE7D82" w:rsidRPr="00EE7D82" w:rsidRDefault="00EE7D82" w:rsidP="00EE7D82">
            <w:pPr>
              <w:spacing w:after="140" w:line="288" w:lineRule="auto"/>
              <w:ind w:left="-38" w:right="-187"/>
              <w:rPr>
                <w:rFonts w:ascii="標楷體" w:eastAsia="標楷體" w:hAnsi="標楷體"/>
                <w:szCs w:val="24"/>
              </w:rPr>
            </w:pPr>
            <w:r w:rsidRPr="00EE7D82">
              <w:rPr>
                <w:rFonts w:ascii="標楷體" w:eastAsia="標楷體" w:hAnsi="標楷體" w:cs="新細明體" w:hint="eastAsia"/>
                <w:color w:val="000000"/>
                <w:szCs w:val="24"/>
              </w:rPr>
              <w:t>探討素養導向評量的方向與技巧，以符合應教學改變之需求。</w:t>
            </w:r>
          </w:p>
        </w:tc>
        <w:tc>
          <w:tcPr>
            <w:tcW w:w="2138" w:type="dxa"/>
            <w:shd w:val="clear" w:color="auto" w:fill="FFFFFF" w:themeFill="background1"/>
          </w:tcPr>
          <w:p w:rsidR="00EE7D82" w:rsidRPr="00EE7D82" w:rsidRDefault="00EE7D82" w:rsidP="00EE7D82">
            <w:pPr>
              <w:widowControl/>
              <w:snapToGrid w:val="0"/>
              <w:spacing w:after="140" w:line="288" w:lineRule="auto"/>
              <w:rPr>
                <w:rFonts w:ascii="標楷體" w:eastAsia="標楷體" w:hAnsi="標楷體" w:cs="新細明體"/>
                <w:color w:val="000000"/>
                <w:szCs w:val="24"/>
              </w:rPr>
            </w:pPr>
            <w:r w:rsidRPr="00EE7D82">
              <w:rPr>
                <w:rFonts w:ascii="標楷體" w:eastAsia="標楷體" w:hAnsi="標楷體" w:cs="新細明體" w:hint="eastAsia"/>
                <w:color w:val="000000"/>
                <w:szCs w:val="24"/>
              </w:rPr>
              <w:t>協助各校教師推動素養導向之課程設計。</w:t>
            </w:r>
          </w:p>
          <w:p w:rsidR="00EE7D82" w:rsidRPr="00EE7D82" w:rsidRDefault="00EE7D82" w:rsidP="00EE7D82">
            <w:pPr>
              <w:widowControl/>
              <w:snapToGrid w:val="0"/>
              <w:spacing w:after="140" w:line="288" w:lineRule="auto"/>
              <w:rPr>
                <w:rFonts w:ascii="標楷體" w:eastAsia="標楷體" w:hAnsi="標楷體"/>
                <w:szCs w:val="24"/>
              </w:rPr>
            </w:pPr>
          </w:p>
        </w:tc>
        <w:tc>
          <w:tcPr>
            <w:tcW w:w="1417" w:type="dxa"/>
            <w:shd w:val="clear" w:color="auto" w:fill="FFFFFF" w:themeFill="background1"/>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分組討論上臺分享及海報</w:t>
            </w:r>
          </w:p>
        </w:tc>
        <w:tc>
          <w:tcPr>
            <w:tcW w:w="1673" w:type="dxa"/>
            <w:shd w:val="clear" w:color="auto" w:fill="FFFFFF" w:themeFill="background1"/>
          </w:tcPr>
          <w:p w:rsidR="00EE7D82" w:rsidRPr="00EE7D82" w:rsidRDefault="00EE7D82" w:rsidP="00EE7D82">
            <w:pPr>
              <w:snapToGrid w:val="0"/>
              <w:spacing w:after="140" w:line="288" w:lineRule="auto"/>
              <w:ind w:left="200" w:hangingChars="100" w:hanging="200"/>
              <w:rPr>
                <w:rFonts w:ascii="標楷體" w:eastAsia="標楷體" w:hAnsi="標楷體"/>
                <w:szCs w:val="24"/>
              </w:rPr>
            </w:pPr>
            <w:r w:rsidRPr="00EE7D82">
              <w:rPr>
                <w:rFonts w:ascii="標楷體" w:eastAsia="標楷體" w:hAnsi="標楷體" w:hint="eastAsia"/>
                <w:szCs w:val="24"/>
              </w:rPr>
              <w:t>能學習到相關</w:t>
            </w:r>
          </w:p>
          <w:p w:rsidR="00EE7D82" w:rsidRPr="00EE7D82" w:rsidRDefault="00EE7D82" w:rsidP="00EE7D82">
            <w:pPr>
              <w:snapToGrid w:val="0"/>
              <w:spacing w:after="140" w:line="288" w:lineRule="auto"/>
              <w:ind w:left="200" w:hangingChars="100" w:hanging="200"/>
              <w:rPr>
                <w:rFonts w:ascii="標楷體" w:eastAsia="標楷體" w:hAnsi="標楷體"/>
                <w:szCs w:val="24"/>
              </w:rPr>
            </w:pPr>
            <w:r w:rsidRPr="00EE7D82">
              <w:rPr>
                <w:rFonts w:ascii="標楷體" w:eastAsia="標楷體" w:hAnsi="標楷體" w:hint="eastAsia"/>
                <w:szCs w:val="24"/>
              </w:rPr>
              <w:t>課程新知</w:t>
            </w:r>
          </w:p>
        </w:tc>
        <w:tc>
          <w:tcPr>
            <w:tcW w:w="1264" w:type="dxa"/>
            <w:shd w:val="clear" w:color="auto" w:fill="FFFFFF" w:themeFill="background1"/>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分組討論上臺分享及海報</w:t>
            </w:r>
          </w:p>
        </w:tc>
      </w:tr>
      <w:tr w:rsidR="00EE7D82" w:rsidRPr="00EE7D82" w:rsidTr="00C34FBA">
        <w:tc>
          <w:tcPr>
            <w:tcW w:w="988" w:type="dxa"/>
            <w:vAlign w:val="center"/>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參與者使用新知</w:t>
            </w:r>
          </w:p>
        </w:tc>
        <w:tc>
          <w:tcPr>
            <w:tcW w:w="2256" w:type="dxa"/>
            <w:shd w:val="clear" w:color="auto" w:fill="FFFFFF" w:themeFill="background1"/>
          </w:tcPr>
          <w:p w:rsidR="00EE7D82" w:rsidRPr="00EE7D82" w:rsidRDefault="00EE7D82" w:rsidP="00EE7D82">
            <w:pPr>
              <w:widowControl/>
              <w:snapToGrid w:val="0"/>
              <w:spacing w:after="140" w:line="288" w:lineRule="auto"/>
              <w:rPr>
                <w:rFonts w:ascii="標楷體" w:eastAsia="標楷體" w:hAnsi="標楷體"/>
                <w:szCs w:val="24"/>
              </w:rPr>
            </w:pPr>
            <w:r w:rsidRPr="00EE7D82">
              <w:rPr>
                <w:rFonts w:ascii="標楷體" w:eastAsia="標楷體" w:hAnsi="標楷體" w:cs="新細明體" w:hint="eastAsia"/>
                <w:color w:val="000000"/>
                <w:szCs w:val="24"/>
              </w:rPr>
              <w:t>能活用研習中所指導之技巧，設計創新與有效之教學活動。</w:t>
            </w:r>
          </w:p>
          <w:p w:rsidR="00EE7D82" w:rsidRPr="00EE7D82" w:rsidRDefault="00EE7D82" w:rsidP="00EE7D82">
            <w:pPr>
              <w:snapToGrid w:val="0"/>
              <w:spacing w:after="140" w:line="288" w:lineRule="auto"/>
              <w:ind w:left="200" w:hangingChars="100" w:hanging="200"/>
              <w:rPr>
                <w:rFonts w:ascii="標楷體" w:eastAsia="標楷體" w:hAnsi="標楷體"/>
                <w:szCs w:val="24"/>
              </w:rPr>
            </w:pPr>
          </w:p>
        </w:tc>
        <w:tc>
          <w:tcPr>
            <w:tcW w:w="2138" w:type="dxa"/>
            <w:shd w:val="clear" w:color="auto" w:fill="FFFFFF" w:themeFill="background1"/>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1.能將研習所學帶回校內進行經驗知識分享。</w:t>
            </w:r>
          </w:p>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cs="Courier" w:hint="eastAsia"/>
                <w:szCs w:val="24"/>
              </w:rPr>
              <w:t>2.形成課綱研討慣性凝聚校內共識積極準備新課綱的教學及教出有感的數學素養。</w:t>
            </w:r>
          </w:p>
        </w:tc>
        <w:tc>
          <w:tcPr>
            <w:tcW w:w="1417" w:type="dxa"/>
            <w:shd w:val="clear" w:color="auto" w:fill="FFFFFF" w:themeFill="background1"/>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教案改寫發表分享</w:t>
            </w:r>
          </w:p>
        </w:tc>
        <w:tc>
          <w:tcPr>
            <w:tcW w:w="1673" w:type="dxa"/>
            <w:shd w:val="clear" w:color="auto" w:fill="FFFFFF" w:themeFill="background1"/>
          </w:tcPr>
          <w:p w:rsidR="00EE7D82" w:rsidRPr="00EE7D82" w:rsidRDefault="00EE7D82" w:rsidP="00EE7D82">
            <w:pPr>
              <w:snapToGrid w:val="0"/>
              <w:spacing w:after="140" w:line="288" w:lineRule="auto"/>
              <w:ind w:left="200" w:hangingChars="100" w:hanging="200"/>
              <w:rPr>
                <w:rFonts w:ascii="標楷體" w:eastAsia="標楷體" w:hAnsi="標楷體" w:cs="新細明體"/>
                <w:color w:val="000000"/>
                <w:szCs w:val="24"/>
              </w:rPr>
            </w:pPr>
            <w:r w:rsidRPr="00EE7D82">
              <w:rPr>
                <w:rFonts w:ascii="標楷體" w:eastAsia="標楷體" w:hAnsi="標楷體" w:cs="新細明體" w:hint="eastAsia"/>
                <w:color w:val="000000"/>
                <w:szCs w:val="24"/>
              </w:rPr>
              <w:t>以綜合座談方</w:t>
            </w:r>
          </w:p>
          <w:p w:rsidR="00EE7D82" w:rsidRPr="00EE7D82" w:rsidRDefault="00EE7D82" w:rsidP="00EE7D82">
            <w:pPr>
              <w:snapToGrid w:val="0"/>
              <w:spacing w:after="140" w:line="288" w:lineRule="auto"/>
              <w:ind w:left="200" w:hangingChars="100" w:hanging="200"/>
              <w:rPr>
                <w:rFonts w:ascii="標楷體" w:eastAsia="標楷體" w:hAnsi="標楷體" w:cs="新細明體"/>
                <w:color w:val="000000"/>
                <w:szCs w:val="24"/>
              </w:rPr>
            </w:pPr>
            <w:r w:rsidRPr="00EE7D82">
              <w:rPr>
                <w:rFonts w:ascii="標楷體" w:eastAsia="標楷體" w:hAnsi="標楷體" w:cs="新細明體" w:hint="eastAsia"/>
                <w:color w:val="000000"/>
                <w:szCs w:val="24"/>
              </w:rPr>
              <w:t>式，與參與教</w:t>
            </w:r>
          </w:p>
          <w:p w:rsidR="00EE7D82" w:rsidRPr="00EE7D82" w:rsidRDefault="00EE7D82" w:rsidP="00EE7D82">
            <w:pPr>
              <w:snapToGrid w:val="0"/>
              <w:spacing w:after="140" w:line="288" w:lineRule="auto"/>
              <w:ind w:left="200" w:hangingChars="100" w:hanging="200"/>
              <w:rPr>
                <w:rFonts w:ascii="標楷體" w:eastAsia="標楷體" w:hAnsi="標楷體" w:cs="新細明體"/>
                <w:color w:val="000000"/>
                <w:szCs w:val="24"/>
              </w:rPr>
            </w:pPr>
            <w:r w:rsidRPr="00EE7D82">
              <w:rPr>
                <w:rFonts w:ascii="標楷體" w:eastAsia="標楷體" w:hAnsi="標楷體" w:cs="新細明體" w:hint="eastAsia"/>
                <w:color w:val="000000"/>
                <w:szCs w:val="24"/>
              </w:rPr>
              <w:t>師，進行研習</w:t>
            </w:r>
          </w:p>
          <w:p w:rsidR="00EE7D82" w:rsidRPr="00EE7D82" w:rsidRDefault="00EE7D82" w:rsidP="00EE7D82">
            <w:pPr>
              <w:snapToGrid w:val="0"/>
              <w:spacing w:after="140" w:line="288" w:lineRule="auto"/>
              <w:ind w:left="200" w:hangingChars="100" w:hanging="200"/>
              <w:rPr>
                <w:rFonts w:ascii="標楷體" w:eastAsia="標楷體" w:hAnsi="標楷體" w:cs="新細明體"/>
                <w:color w:val="000000"/>
                <w:szCs w:val="24"/>
              </w:rPr>
            </w:pPr>
            <w:r w:rsidRPr="00EE7D82">
              <w:rPr>
                <w:rFonts w:ascii="標楷體" w:eastAsia="標楷體" w:hAnsi="標楷體" w:cs="新細明體" w:hint="eastAsia"/>
                <w:color w:val="000000"/>
                <w:szCs w:val="24"/>
              </w:rPr>
              <w:t>後教學知能的</w:t>
            </w:r>
          </w:p>
          <w:p w:rsidR="00EE7D82" w:rsidRPr="00EE7D82" w:rsidRDefault="00EE7D82" w:rsidP="00EE7D82">
            <w:pPr>
              <w:snapToGrid w:val="0"/>
              <w:spacing w:after="140" w:line="288" w:lineRule="auto"/>
              <w:ind w:left="200" w:hangingChars="100" w:hanging="200"/>
              <w:rPr>
                <w:rFonts w:ascii="標楷體" w:eastAsia="標楷體" w:hAnsi="標楷體"/>
                <w:szCs w:val="24"/>
              </w:rPr>
            </w:pPr>
            <w:r w:rsidRPr="00EE7D82">
              <w:rPr>
                <w:rFonts w:ascii="標楷體" w:eastAsia="標楷體" w:hAnsi="標楷體" w:cs="新細明體" w:hint="eastAsia"/>
                <w:color w:val="000000"/>
                <w:szCs w:val="24"/>
              </w:rPr>
              <w:t>相關討論。</w:t>
            </w:r>
          </w:p>
        </w:tc>
        <w:tc>
          <w:tcPr>
            <w:tcW w:w="1264" w:type="dxa"/>
            <w:shd w:val="clear" w:color="auto" w:fill="FFFFFF" w:themeFill="background1"/>
          </w:tcPr>
          <w:p w:rsidR="00EE7D82" w:rsidRPr="00EE7D82" w:rsidRDefault="00EE7D82" w:rsidP="00EE7D82">
            <w:pPr>
              <w:snapToGrid w:val="0"/>
              <w:spacing w:after="140" w:line="288" w:lineRule="auto"/>
              <w:rPr>
                <w:rFonts w:ascii="標楷體" w:eastAsia="標楷體" w:hAnsi="標楷體"/>
                <w:szCs w:val="24"/>
              </w:rPr>
            </w:pPr>
            <w:r w:rsidRPr="00EE7D82">
              <w:rPr>
                <w:rFonts w:ascii="標楷體" w:eastAsia="標楷體" w:hAnsi="標楷體" w:hint="eastAsia"/>
                <w:szCs w:val="24"/>
              </w:rPr>
              <w:t>教案改寫發表分享</w:t>
            </w:r>
          </w:p>
        </w:tc>
      </w:tr>
    </w:tbl>
    <w:p w:rsidR="00CF3D1F" w:rsidRDefault="00CF3D1F" w:rsidP="00EE7D82">
      <w:pPr>
        <w:spacing w:after="140" w:line="440" w:lineRule="exact"/>
        <w:jc w:val="both"/>
        <w:rPr>
          <w:rFonts w:ascii="標楷體" w:eastAsia="標楷體" w:hAnsi="標楷體" w:cs="Times New Roman"/>
          <w:b/>
          <w:kern w:val="0"/>
          <w:sz w:val="28"/>
          <w:szCs w:val="28"/>
        </w:rPr>
      </w:pPr>
    </w:p>
    <w:p w:rsidR="00CF3D1F" w:rsidRDefault="00CF3D1F" w:rsidP="00EE7D82">
      <w:pPr>
        <w:spacing w:after="140" w:line="440" w:lineRule="exact"/>
        <w:jc w:val="both"/>
        <w:rPr>
          <w:rFonts w:ascii="標楷體" w:eastAsia="標楷體" w:hAnsi="標楷體" w:cs="Times New Roman"/>
          <w:b/>
          <w:kern w:val="0"/>
          <w:sz w:val="28"/>
          <w:szCs w:val="28"/>
        </w:rPr>
      </w:pPr>
    </w:p>
    <w:p w:rsidR="00EE7D82" w:rsidRPr="00EE7D82" w:rsidRDefault="00EE7D82" w:rsidP="00EE7D82">
      <w:pPr>
        <w:spacing w:after="140" w:line="440" w:lineRule="exact"/>
        <w:jc w:val="both"/>
        <w:rPr>
          <w:rFonts w:ascii="標楷體" w:eastAsia="標楷體" w:hAnsi="標楷體" w:cs="Times New Roman"/>
          <w:b/>
          <w:kern w:val="0"/>
          <w:sz w:val="28"/>
          <w:szCs w:val="28"/>
        </w:rPr>
      </w:pPr>
      <w:r w:rsidRPr="00EE7D82">
        <w:rPr>
          <w:rFonts w:ascii="標楷體" w:eastAsia="標楷體" w:hAnsi="標楷體" w:cs="Times New Roman" w:hint="eastAsia"/>
          <w:b/>
          <w:kern w:val="0"/>
          <w:sz w:val="28"/>
          <w:szCs w:val="28"/>
        </w:rPr>
        <w:lastRenderedPageBreak/>
        <w:t>十三、經費來源與概算：</w:t>
      </w:r>
    </w:p>
    <w:p w:rsidR="00EE7D82" w:rsidRPr="00EE7D82" w:rsidRDefault="00EE7D82" w:rsidP="00CF3D1F">
      <w:pPr>
        <w:spacing w:after="140" w:line="440" w:lineRule="exact"/>
        <w:jc w:val="both"/>
        <w:rPr>
          <w:rFonts w:ascii="標楷體" w:eastAsia="標楷體" w:hAnsi="標楷體" w:cs="Times New Roman"/>
          <w:color w:val="000000"/>
          <w:kern w:val="0"/>
          <w:szCs w:val="24"/>
        </w:rPr>
      </w:pPr>
      <w:r w:rsidRPr="00EE7D82">
        <w:rPr>
          <w:rFonts w:ascii="標楷體" w:eastAsia="標楷體" w:hAnsi="標楷體" w:cs="Times New Roman" w:hint="eastAsia"/>
          <w:b/>
          <w:kern w:val="0"/>
          <w:sz w:val="28"/>
          <w:szCs w:val="28"/>
        </w:rPr>
        <w:t xml:space="preserve">     </w:t>
      </w:r>
      <w:r w:rsidRPr="00EE7D82">
        <w:rPr>
          <w:rFonts w:ascii="標楷體" w:eastAsia="標楷體" w:hAnsi="標楷體" w:cs="Times New Roman" w:hint="eastAsia"/>
          <w:kern w:val="0"/>
          <w:szCs w:val="24"/>
        </w:rPr>
        <w:t>由「</w:t>
      </w:r>
      <w:r w:rsidRPr="00EE7D82">
        <w:rPr>
          <w:rFonts w:ascii="標楷體" w:eastAsia="標楷體" w:hAnsi="標楷體" w:cs="Times New Roman" w:hint="eastAsia"/>
          <w:color w:val="000000"/>
          <w:kern w:val="0"/>
          <w:szCs w:val="24"/>
        </w:rPr>
        <w:t>教育部補助直轄市、縣(市)政府精進國民中學及國民小學教師教學專業與課程品質  計畫」及「桃</w:t>
      </w:r>
      <w:r w:rsidRPr="00EE7D82">
        <w:rPr>
          <w:rFonts w:ascii="標楷體" w:eastAsia="標楷體" w:hAnsi="標楷體" w:cs="Times New Roman"/>
          <w:color w:val="000000"/>
          <w:kern w:val="0"/>
          <w:szCs w:val="24"/>
        </w:rPr>
        <w:t>園市1</w:t>
      </w:r>
      <w:r w:rsidRPr="00EE7D82">
        <w:rPr>
          <w:rFonts w:ascii="標楷體" w:eastAsia="標楷體" w:hAnsi="標楷體" w:cs="Times New Roman" w:hint="eastAsia"/>
          <w:color w:val="000000"/>
          <w:kern w:val="0"/>
          <w:szCs w:val="24"/>
        </w:rPr>
        <w:t>08</w:t>
      </w:r>
      <w:r w:rsidRPr="00EE7D82">
        <w:rPr>
          <w:rFonts w:ascii="標楷體" w:eastAsia="標楷體" w:hAnsi="標楷體" w:cs="Times New Roman"/>
          <w:color w:val="000000"/>
          <w:kern w:val="0"/>
          <w:szCs w:val="24"/>
        </w:rPr>
        <w:t>學年度</w:t>
      </w:r>
      <w:r w:rsidRPr="00EE7D82">
        <w:rPr>
          <w:rFonts w:ascii="標楷體" w:eastAsia="標楷體" w:hAnsi="標楷體" w:cs="Times New Roman" w:hint="eastAsia"/>
          <w:color w:val="000000"/>
          <w:kern w:val="0"/>
          <w:szCs w:val="24"/>
        </w:rPr>
        <w:t>精進國民中小學教師教學專業與課程品質整體推動計畫」  專款項下支應，概算如附件二。</w:t>
      </w:r>
    </w:p>
    <w:p w:rsidR="00EE7D82" w:rsidRPr="00EE7D82" w:rsidRDefault="00EE7D82" w:rsidP="00EE7D82">
      <w:pPr>
        <w:spacing w:after="140" w:line="440" w:lineRule="exact"/>
        <w:jc w:val="both"/>
        <w:rPr>
          <w:rFonts w:ascii="標楷體" w:eastAsia="標楷體" w:hAnsi="標楷體" w:cs="Times New Roman"/>
          <w:b/>
          <w:kern w:val="0"/>
          <w:sz w:val="28"/>
          <w:szCs w:val="28"/>
        </w:rPr>
      </w:pPr>
      <w:r w:rsidRPr="00EE7D82">
        <w:rPr>
          <w:rFonts w:ascii="標楷體" w:eastAsia="標楷體" w:hAnsi="標楷體" w:cs="Times New Roman" w:hint="eastAsia"/>
          <w:b/>
          <w:color w:val="000000"/>
          <w:kern w:val="0"/>
          <w:sz w:val="28"/>
          <w:szCs w:val="28"/>
        </w:rPr>
        <w:t xml:space="preserve"> 十四</w:t>
      </w:r>
      <w:r w:rsidRPr="00EE7D82">
        <w:rPr>
          <w:rFonts w:ascii="標楷體" w:eastAsia="標楷體" w:hAnsi="標楷體" w:cs="Times New Roman" w:hint="eastAsia"/>
          <w:b/>
          <w:kern w:val="0"/>
          <w:sz w:val="28"/>
          <w:szCs w:val="28"/>
        </w:rPr>
        <w:t>、預期效益：</w:t>
      </w:r>
    </w:p>
    <w:p w:rsidR="00EE7D82" w:rsidRPr="00EE7D82" w:rsidRDefault="00EE7D82" w:rsidP="00EE7D82">
      <w:pPr>
        <w:widowControl/>
        <w:spacing w:line="440" w:lineRule="exact"/>
        <w:ind w:left="691"/>
        <w:rPr>
          <w:rFonts w:ascii="標楷體" w:eastAsia="標楷體" w:hAnsi="標楷體" w:cs="Courier"/>
          <w:kern w:val="0"/>
          <w:szCs w:val="24"/>
        </w:rPr>
      </w:pPr>
      <w:r w:rsidRPr="00EE7D82">
        <w:rPr>
          <w:rFonts w:ascii="標楷體" w:eastAsia="標楷體" w:hAnsi="標楷體" w:cs="Courier" w:hint="eastAsia"/>
          <w:kern w:val="0"/>
          <w:szCs w:val="24"/>
        </w:rPr>
        <w:t>(一)透過</w:t>
      </w:r>
      <w:r w:rsidRPr="00EE7D82">
        <w:rPr>
          <w:rFonts w:ascii="標楷體" w:eastAsia="標楷體" w:hAnsi="標楷體" w:cs="新細明體" w:hint="eastAsia"/>
          <w:kern w:val="0"/>
          <w:szCs w:val="24"/>
        </w:rPr>
        <w:t>各校數學領域授課教師對</w:t>
      </w:r>
      <w:r w:rsidRPr="00EE7D82">
        <w:rPr>
          <w:rFonts w:ascii="標楷體" w:eastAsia="標楷體" w:hAnsi="標楷體" w:cs="Courier" w:hint="eastAsia"/>
          <w:kern w:val="0"/>
          <w:szCs w:val="24"/>
        </w:rPr>
        <w:t>十二年國民基本教育課程綱要領綱之基本理念 與課程目標，並能於校內或跨校籌組專業社群，促成教師專業社群的成型。</w:t>
      </w:r>
    </w:p>
    <w:p w:rsidR="00EE7D82" w:rsidRPr="00EE7D82" w:rsidRDefault="00EE7D82" w:rsidP="00EE7D82">
      <w:pPr>
        <w:widowControl/>
        <w:spacing w:line="440" w:lineRule="exact"/>
        <w:ind w:leftChars="150" w:left="838" w:hangingChars="199" w:hanging="478"/>
        <w:rPr>
          <w:rFonts w:ascii="標楷體" w:eastAsia="標楷體" w:hAnsi="標楷體" w:cs="Courier"/>
          <w:kern w:val="0"/>
          <w:szCs w:val="24"/>
        </w:rPr>
      </w:pPr>
      <w:r w:rsidRPr="00EE7D82">
        <w:rPr>
          <w:rFonts w:ascii="標楷體" w:eastAsia="標楷體" w:hAnsi="標楷體" w:cs="新細明體" w:hint="eastAsia"/>
          <w:kern w:val="0"/>
          <w:szCs w:val="24"/>
        </w:rPr>
        <w:t xml:space="preserve">   (二)以學生學習成效為目標，以</w:t>
      </w:r>
      <w:r w:rsidRPr="00EE7D82">
        <w:rPr>
          <w:rFonts w:ascii="標楷體" w:eastAsia="標楷體" w:hAnsi="標楷體" w:cs="Courier" w:hint="eastAsia"/>
          <w:kern w:val="0"/>
          <w:szCs w:val="24"/>
        </w:rPr>
        <w:t>教師專業社群共同</w:t>
      </w:r>
      <w:r w:rsidRPr="00EE7D82">
        <w:rPr>
          <w:rFonts w:ascii="標楷體" w:eastAsia="標楷體" w:hAnsi="標楷體" w:cs="新細明體" w:hint="eastAsia"/>
          <w:kern w:val="0"/>
          <w:szCs w:val="24"/>
        </w:rPr>
        <w:t>備課、觀課、議課，提升教師課程與教學的專業能力，</w:t>
      </w:r>
      <w:r w:rsidRPr="00EE7D82">
        <w:rPr>
          <w:rFonts w:ascii="標楷體" w:eastAsia="標楷體" w:hAnsi="標楷體" w:cs="Courier" w:hint="eastAsia"/>
          <w:kern w:val="0"/>
          <w:szCs w:val="24"/>
        </w:rPr>
        <w:t>發展教師專業發展支持系統。</w:t>
      </w:r>
    </w:p>
    <w:p w:rsidR="00EE7D82" w:rsidRPr="00EE7D82" w:rsidRDefault="00EE7D82" w:rsidP="00EE7D82">
      <w:pPr>
        <w:widowControl/>
        <w:spacing w:line="440" w:lineRule="exact"/>
        <w:ind w:leftChars="116" w:left="756" w:hangingChars="199" w:hanging="478"/>
        <w:rPr>
          <w:rFonts w:ascii="標楷體" w:eastAsia="標楷體" w:hAnsi="標楷體" w:cs="新細明體"/>
          <w:kern w:val="0"/>
          <w:szCs w:val="24"/>
        </w:rPr>
      </w:pPr>
      <w:r w:rsidRPr="00EE7D82">
        <w:rPr>
          <w:rFonts w:ascii="標楷體" w:eastAsia="標楷體" w:hAnsi="標楷體" w:cs="Courier" w:hint="eastAsia"/>
          <w:kern w:val="0"/>
          <w:szCs w:val="24"/>
        </w:rPr>
        <w:t xml:space="preserve">   (三)經由分組討論及彙整發表，形成課綱研討慣性，凝聚校內共識，積極準備新課綱的教學及教出有感的數學素養。</w:t>
      </w:r>
    </w:p>
    <w:p w:rsidR="00EE7D82" w:rsidRPr="00EE7D82" w:rsidRDefault="00EE7D82" w:rsidP="00EE7D82">
      <w:pPr>
        <w:spacing w:line="400" w:lineRule="exact"/>
        <w:rPr>
          <w:rFonts w:ascii="標楷體" w:eastAsia="標楷體" w:hAnsi="標楷體" w:cs="Times New Roman"/>
          <w:b/>
          <w:kern w:val="0"/>
          <w:sz w:val="28"/>
          <w:szCs w:val="28"/>
        </w:rPr>
      </w:pPr>
      <w:r w:rsidRPr="00EE7D82">
        <w:rPr>
          <w:rFonts w:ascii="標楷體" w:eastAsia="標楷體" w:hAnsi="標楷體" w:cs="Times New Roman" w:hint="eastAsia"/>
          <w:b/>
          <w:kern w:val="0"/>
          <w:sz w:val="28"/>
          <w:szCs w:val="28"/>
        </w:rPr>
        <w:t>十五、本計畫經  桃園市政府教育局核定後實施，修正時亦同。</w:t>
      </w:r>
    </w:p>
    <w:p w:rsidR="00EE7D82" w:rsidRPr="00EE7D82" w:rsidRDefault="00EE7D82" w:rsidP="00EE7D82">
      <w:pPr>
        <w:spacing w:after="140" w:line="440" w:lineRule="exact"/>
        <w:ind w:leftChars="-187" w:hangingChars="187" w:hanging="449"/>
        <w:jc w:val="both"/>
        <w:rPr>
          <w:rFonts w:ascii="標楷體" w:eastAsia="標楷體" w:hAnsi="標楷體" w:cs="Times New Roman"/>
          <w:color w:val="000000"/>
          <w:kern w:val="0"/>
          <w:szCs w:val="24"/>
        </w:rPr>
      </w:pPr>
    </w:p>
    <w:p w:rsidR="00EE7D82" w:rsidRPr="00EE7D82" w:rsidRDefault="00EE7D82" w:rsidP="00EE7D82">
      <w:pPr>
        <w:spacing w:after="140" w:line="440" w:lineRule="exact"/>
        <w:jc w:val="both"/>
        <w:rPr>
          <w:rFonts w:ascii="標楷體" w:eastAsia="標楷體" w:hAnsi="標楷體" w:cs="Times New Roman"/>
          <w:b/>
          <w:kern w:val="0"/>
          <w:sz w:val="28"/>
          <w:szCs w:val="28"/>
        </w:rPr>
      </w:pPr>
      <w:r w:rsidRPr="00EE7D82">
        <w:rPr>
          <w:rFonts w:ascii="標楷體" w:eastAsia="標楷體" w:hAnsi="標楷體" w:cs="Times New Roman" w:hint="eastAsia"/>
          <w:b/>
          <w:kern w:val="0"/>
          <w:sz w:val="28"/>
          <w:szCs w:val="28"/>
        </w:rPr>
        <w:t xml:space="preserve"> </w:t>
      </w:r>
    </w:p>
    <w:p w:rsidR="00EE7D82" w:rsidRPr="00EE7D82" w:rsidRDefault="00EE7D82" w:rsidP="00EE7D82">
      <w:pPr>
        <w:spacing w:after="140" w:line="440" w:lineRule="exact"/>
        <w:jc w:val="both"/>
        <w:rPr>
          <w:rFonts w:ascii="標楷體" w:eastAsia="標楷體" w:hAnsi="標楷體" w:cs="Times New Roman"/>
          <w:kern w:val="0"/>
          <w:szCs w:val="24"/>
        </w:rPr>
      </w:pPr>
      <w:r w:rsidRPr="00EE7D82">
        <w:rPr>
          <w:rFonts w:ascii="標楷體" w:eastAsia="標楷體" w:hAnsi="標楷體" w:cs="Times New Roman" w:hint="eastAsia"/>
          <w:kern w:val="0"/>
          <w:szCs w:val="24"/>
        </w:rPr>
        <w:t>承辦人：                     教務主任：                   校長：</w:t>
      </w:r>
    </w:p>
    <w:p w:rsidR="00EE7D82" w:rsidRPr="00EE7D82" w:rsidRDefault="00EE7D82" w:rsidP="00EE7D82">
      <w:pPr>
        <w:spacing w:after="140" w:line="440" w:lineRule="exact"/>
        <w:jc w:val="both"/>
        <w:rPr>
          <w:rFonts w:ascii="標楷體" w:eastAsia="標楷體" w:hAnsi="標楷體" w:cs="Times New Roman"/>
          <w:b/>
          <w:kern w:val="0"/>
          <w:sz w:val="28"/>
          <w:szCs w:val="28"/>
        </w:rPr>
      </w:pPr>
    </w:p>
    <w:p w:rsidR="00EE7D82" w:rsidRPr="00EE7D82" w:rsidRDefault="00EE7D82" w:rsidP="00EE7D82">
      <w:pPr>
        <w:spacing w:after="140" w:line="440" w:lineRule="exact"/>
        <w:jc w:val="both"/>
        <w:rPr>
          <w:rFonts w:ascii="標楷體" w:eastAsia="標楷體" w:hAnsi="標楷體" w:cs="Times New Roman"/>
          <w:b/>
          <w:kern w:val="0"/>
          <w:sz w:val="28"/>
          <w:szCs w:val="28"/>
        </w:rPr>
      </w:pPr>
    </w:p>
    <w:p w:rsidR="00EE7D82" w:rsidRPr="00EE7D82" w:rsidRDefault="00EE7D82" w:rsidP="00EE7D82">
      <w:pPr>
        <w:widowControl/>
        <w:rPr>
          <w:rFonts w:ascii="標楷體" w:eastAsia="標楷體" w:hAnsi="標楷體" w:cs="Times New Roman"/>
          <w:b/>
          <w:kern w:val="0"/>
          <w:szCs w:val="24"/>
        </w:rPr>
      </w:pPr>
      <w:r w:rsidRPr="00EE7D82">
        <w:rPr>
          <w:rFonts w:ascii="標楷體" w:eastAsia="標楷體" w:hAnsi="標楷體" w:cs="Times New Roman"/>
          <w:b/>
          <w:kern w:val="0"/>
          <w:szCs w:val="24"/>
        </w:rPr>
        <w:br w:type="page"/>
      </w:r>
    </w:p>
    <w:p w:rsidR="00EE7D82" w:rsidRPr="00EE7D82" w:rsidRDefault="00EE7D82" w:rsidP="00EE7D82">
      <w:pPr>
        <w:spacing w:after="140" w:line="440" w:lineRule="exact"/>
        <w:jc w:val="both"/>
        <w:rPr>
          <w:rFonts w:ascii="標楷體" w:eastAsia="標楷體" w:hAnsi="標楷體" w:cs="Times New Roman"/>
          <w:b/>
          <w:kern w:val="0"/>
          <w:sz w:val="28"/>
          <w:szCs w:val="28"/>
        </w:rPr>
      </w:pPr>
      <w:r w:rsidRPr="00EE7D82">
        <w:rPr>
          <w:rFonts w:ascii="標楷體" w:eastAsia="標楷體" w:hAnsi="標楷體" w:cs="Times New Roman" w:hint="eastAsia"/>
          <w:b/>
          <w:kern w:val="0"/>
          <w:szCs w:val="24"/>
        </w:rPr>
        <w:lastRenderedPageBreak/>
        <w:t>附件一：課程內容</w:t>
      </w: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EE7D82" w:rsidRPr="00EE7D82" w:rsidTr="00C34FBA">
        <w:trPr>
          <w:cantSplit/>
          <w:trHeight w:val="519"/>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EE7D82" w:rsidRPr="00EE7D82" w:rsidRDefault="00EE7D82" w:rsidP="00EE7D82">
            <w:pPr>
              <w:spacing w:after="140" w:line="400" w:lineRule="exact"/>
              <w:jc w:val="center"/>
              <w:rPr>
                <w:rFonts w:ascii="標楷體" w:eastAsia="標楷體" w:hAnsi="標楷體" w:cs="標楷體"/>
                <w:kern w:val="0"/>
                <w:szCs w:val="24"/>
              </w:rPr>
            </w:pPr>
            <w:r w:rsidRPr="00EE7D82">
              <w:rPr>
                <w:rFonts w:ascii="標楷體" w:eastAsia="標楷體" w:hAnsi="標楷體" w:cs="標楷體"/>
                <w:kern w:val="0"/>
                <w:szCs w:val="24"/>
              </w:rPr>
              <w:t xml:space="preserve">   </w:t>
            </w:r>
            <w:r w:rsidRPr="00EE7D82">
              <w:rPr>
                <w:rFonts w:ascii="標楷體" w:eastAsia="標楷體" w:hAnsi="標楷體" w:cs="標楷體" w:hint="eastAsia"/>
                <w:kern w:val="0"/>
                <w:szCs w:val="24"/>
              </w:rPr>
              <w:t xml:space="preserve">   日期</w:t>
            </w:r>
          </w:p>
          <w:p w:rsidR="00EE7D82" w:rsidRPr="00EE7D82" w:rsidRDefault="00EE7D82" w:rsidP="00EE7D82">
            <w:pPr>
              <w:spacing w:after="140" w:line="400" w:lineRule="exact"/>
              <w:jc w:val="center"/>
              <w:rPr>
                <w:rFonts w:ascii="標楷體" w:eastAsia="標楷體" w:hAnsi="標楷體" w:cs="標楷體"/>
                <w:kern w:val="0"/>
                <w:szCs w:val="24"/>
              </w:rPr>
            </w:pPr>
          </w:p>
          <w:p w:rsidR="00EE7D82" w:rsidRPr="00EE7D82" w:rsidRDefault="00EE7D82" w:rsidP="00EE7D82">
            <w:pPr>
              <w:spacing w:after="140" w:line="400" w:lineRule="exact"/>
              <w:jc w:val="center"/>
              <w:rPr>
                <w:rFonts w:ascii="標楷體" w:eastAsia="標楷體" w:hAnsi="標楷體" w:cs="標楷體"/>
                <w:kern w:val="0"/>
                <w:szCs w:val="24"/>
              </w:rPr>
            </w:pPr>
          </w:p>
          <w:p w:rsidR="00EE7D82" w:rsidRPr="00EE7D82" w:rsidRDefault="00EE7D82" w:rsidP="00EE7D82">
            <w:pPr>
              <w:spacing w:after="140" w:line="400" w:lineRule="exact"/>
              <w:rPr>
                <w:rFonts w:ascii="標楷體" w:eastAsia="標楷體" w:hAnsi="標楷體" w:cs="Times New Roman"/>
                <w:kern w:val="0"/>
                <w:szCs w:val="24"/>
              </w:rPr>
            </w:pPr>
            <w:r w:rsidRPr="00EE7D82">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color w:val="000000"/>
                <w:kern w:val="0"/>
                <w:szCs w:val="24"/>
              </w:rPr>
            </w:pPr>
            <w:r w:rsidRPr="00EE7D82">
              <w:rPr>
                <w:rFonts w:ascii="標楷體" w:eastAsia="標楷體" w:hAnsi="標楷體" w:cs="標楷體"/>
                <w:color w:val="000000"/>
                <w:kern w:val="0"/>
                <w:szCs w:val="24"/>
              </w:rPr>
              <w:t>1</w:t>
            </w:r>
            <w:r w:rsidRPr="00EE7D82">
              <w:rPr>
                <w:rFonts w:ascii="標楷體" w:eastAsia="標楷體" w:hAnsi="標楷體" w:cs="標楷體" w:hint="eastAsia"/>
                <w:color w:val="000000"/>
                <w:kern w:val="0"/>
                <w:szCs w:val="24"/>
                <w:lang w:eastAsia="zh-CN"/>
              </w:rPr>
              <w:t>08</w:t>
            </w:r>
            <w:r w:rsidRPr="00EE7D82">
              <w:rPr>
                <w:rFonts w:ascii="標楷體" w:eastAsia="標楷體" w:hAnsi="標楷體" w:cs="標楷體"/>
                <w:color w:val="000000"/>
                <w:kern w:val="0"/>
                <w:szCs w:val="24"/>
              </w:rPr>
              <w:t>年1</w:t>
            </w:r>
            <w:r w:rsidRPr="00EE7D82">
              <w:rPr>
                <w:rFonts w:ascii="標楷體" w:eastAsia="標楷體" w:hAnsi="標楷體" w:cs="標楷體" w:hint="eastAsia"/>
                <w:color w:val="000000"/>
                <w:kern w:val="0"/>
                <w:szCs w:val="24"/>
              </w:rPr>
              <w:t>1</w:t>
            </w:r>
            <w:r w:rsidRPr="00EE7D82">
              <w:rPr>
                <w:rFonts w:ascii="標楷體" w:eastAsia="標楷體" w:hAnsi="標楷體" w:cs="標楷體" w:hint="eastAsia"/>
                <w:color w:val="000000"/>
                <w:kern w:val="0"/>
                <w:szCs w:val="24"/>
                <w:lang w:eastAsia="zh-CN"/>
              </w:rPr>
              <w:t>月</w:t>
            </w:r>
            <w:r w:rsidRPr="00EE7D82">
              <w:rPr>
                <w:rFonts w:ascii="標楷體" w:eastAsia="標楷體" w:hAnsi="標楷體" w:cs="標楷體" w:hint="eastAsia"/>
                <w:color w:val="000000"/>
                <w:kern w:val="0"/>
                <w:szCs w:val="24"/>
              </w:rPr>
              <w:t>20</w:t>
            </w:r>
            <w:r w:rsidRPr="00EE7D82">
              <w:rPr>
                <w:rFonts w:ascii="標楷體" w:eastAsia="標楷體" w:hAnsi="標楷體" w:cs="標楷體"/>
                <w:color w:val="000000"/>
                <w:kern w:val="0"/>
                <w:szCs w:val="24"/>
              </w:rPr>
              <w:t>日(星期三)</w:t>
            </w:r>
          </w:p>
        </w:tc>
      </w:tr>
      <w:tr w:rsidR="00EE7D82" w:rsidRPr="00EE7D82" w:rsidTr="00C34FBA">
        <w:trPr>
          <w:cantSplit/>
          <w:trHeight w:val="792"/>
        </w:trPr>
        <w:tc>
          <w:tcPr>
            <w:tcW w:w="2265" w:type="dxa"/>
            <w:vMerge/>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400" w:lineRule="exact"/>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333758">
            <w:pPr>
              <w:spacing w:after="140" w:line="400" w:lineRule="exact"/>
              <w:jc w:val="center"/>
              <w:rPr>
                <w:rFonts w:ascii="標楷體" w:eastAsia="標楷體" w:hAnsi="標楷體" w:cs="Times New Roman"/>
                <w:kern w:val="0"/>
                <w:szCs w:val="24"/>
              </w:rPr>
            </w:pPr>
            <w:r w:rsidRPr="00EE7D82">
              <w:rPr>
                <w:rFonts w:ascii="標楷體" w:eastAsia="標楷體" w:hAnsi="標楷體" w:cs="Times New Roman" w:hint="eastAsia"/>
                <w:kern w:val="0"/>
                <w:szCs w:val="24"/>
              </w:rPr>
              <w:t>研習地點：桃園市</w:t>
            </w:r>
            <w:r w:rsidR="00333758">
              <w:rPr>
                <w:rFonts w:ascii="標楷體" w:eastAsia="標楷體" w:hAnsi="標楷體" w:cs="Times New Roman" w:hint="eastAsia"/>
                <w:kern w:val="0"/>
                <w:szCs w:val="24"/>
              </w:rPr>
              <w:t>中壢區普仁</w:t>
            </w:r>
            <w:r w:rsidRPr="00EE7D82">
              <w:rPr>
                <w:rFonts w:ascii="標楷體" w:eastAsia="標楷體" w:hAnsi="標楷體" w:cs="Times New Roman" w:hint="eastAsia"/>
                <w:kern w:val="0"/>
                <w:szCs w:val="24"/>
              </w:rPr>
              <w:t>國民小學</w:t>
            </w:r>
          </w:p>
        </w:tc>
      </w:tr>
      <w:tr w:rsidR="00EE7D82" w:rsidRPr="00EE7D82" w:rsidTr="00C34FBA">
        <w:trPr>
          <w:cantSplit/>
          <w:trHeight w:val="456"/>
        </w:trPr>
        <w:tc>
          <w:tcPr>
            <w:tcW w:w="2265" w:type="dxa"/>
            <w:vMerge/>
            <w:tcBorders>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400" w:lineRule="exact"/>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hint="eastAsia"/>
                <w:kern w:val="0"/>
                <w:szCs w:val="24"/>
              </w:rPr>
              <w:t>主持人</w:t>
            </w:r>
          </w:p>
        </w:tc>
      </w:tr>
      <w:tr w:rsidR="00EE7D82" w:rsidRPr="00EE7D82" w:rsidTr="00C34FBA">
        <w:trPr>
          <w:trHeight w:val="549"/>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kern w:val="0"/>
                <w:szCs w:val="24"/>
              </w:rPr>
              <w:t>13:00～13：</w:t>
            </w:r>
            <w:r w:rsidRPr="00EE7D82">
              <w:rPr>
                <w:rFonts w:ascii="標楷體" w:eastAsia="標楷體" w:hAnsi="標楷體" w:cs="標楷體" w:hint="eastAsia"/>
                <w:kern w:val="0"/>
                <w:szCs w:val="24"/>
              </w:rPr>
              <w:t>3</w:t>
            </w:r>
            <w:r w:rsidRPr="00EE7D82">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hint="eastAsia"/>
                <w:kern w:val="0"/>
                <w:szCs w:val="24"/>
              </w:rPr>
              <w:t>報到</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333758" w:rsidP="00EE7D82">
            <w:pPr>
              <w:spacing w:after="140" w:line="400" w:lineRule="exact"/>
              <w:jc w:val="center"/>
              <w:rPr>
                <w:rFonts w:ascii="標楷體" w:eastAsia="標楷體" w:hAnsi="標楷體" w:cs="Times New Roman"/>
                <w:kern w:val="0"/>
                <w:szCs w:val="24"/>
              </w:rPr>
            </w:pPr>
            <w:r>
              <w:rPr>
                <w:rFonts w:ascii="標楷體" w:eastAsia="標楷體" w:hAnsi="標楷體" w:cs="標楷體" w:hint="eastAsia"/>
                <w:kern w:val="0"/>
                <w:szCs w:val="24"/>
              </w:rPr>
              <w:t>普仁</w:t>
            </w:r>
            <w:bookmarkStart w:id="1" w:name="_GoBack"/>
            <w:bookmarkEnd w:id="1"/>
            <w:r w:rsidR="00EE7D82" w:rsidRPr="00EE7D82">
              <w:rPr>
                <w:rFonts w:ascii="標楷體" w:eastAsia="標楷體" w:hAnsi="標楷體" w:cs="標楷體" w:hint="eastAsia"/>
                <w:kern w:val="0"/>
                <w:szCs w:val="24"/>
              </w:rPr>
              <w:t>國小</w:t>
            </w:r>
          </w:p>
        </w:tc>
      </w:tr>
      <w:tr w:rsidR="00EE7D82" w:rsidRPr="00EE7D82" w:rsidTr="00C34FBA">
        <w:trPr>
          <w:trHeight w:val="698"/>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kern w:val="0"/>
                <w:szCs w:val="24"/>
              </w:rPr>
              <w:t>13:30～14：</w:t>
            </w:r>
            <w:r w:rsidRPr="00EE7D82">
              <w:rPr>
                <w:rFonts w:ascii="標楷體" w:eastAsia="標楷體" w:hAnsi="標楷體" w:cs="標楷體" w:hint="eastAsia"/>
                <w:kern w:val="0"/>
                <w:szCs w:val="24"/>
              </w:rPr>
              <w:t>2</w:t>
            </w:r>
            <w:r w:rsidRPr="00EE7D82">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360" w:lineRule="auto"/>
              <w:jc w:val="center"/>
              <w:rPr>
                <w:rFonts w:ascii="標楷體" w:eastAsia="標楷體" w:hAnsi="標楷體" w:cs="Times New Roman"/>
                <w:kern w:val="0"/>
                <w:szCs w:val="24"/>
              </w:rPr>
            </w:pPr>
            <w:r w:rsidRPr="00EE7D82">
              <w:rPr>
                <w:rFonts w:ascii="標楷體" w:eastAsia="標楷體" w:hAnsi="標楷體" w:cs="標楷體"/>
                <w:kern w:val="0"/>
                <w:szCs w:val="24"/>
              </w:rPr>
              <w:t>十二年</w:t>
            </w:r>
            <w:r w:rsidRPr="00EE7D82">
              <w:rPr>
                <w:rFonts w:ascii="標楷體" w:eastAsia="標楷體" w:hAnsi="標楷體" w:cs="新細明體" w:hint="eastAsia"/>
                <w:kern w:val="0"/>
                <w:szCs w:val="24"/>
              </w:rPr>
              <w:t>國民基本教育</w:t>
            </w:r>
            <w:r w:rsidRPr="00EE7D82">
              <w:rPr>
                <w:rFonts w:ascii="標楷體" w:eastAsia="標楷體" w:hAnsi="標楷體" w:cs="標楷體"/>
                <w:kern w:val="0"/>
                <w:szCs w:val="24"/>
              </w:rPr>
              <w:t>課程綱要</w:t>
            </w:r>
            <w:r w:rsidRPr="00EE7D82">
              <w:rPr>
                <w:rFonts w:ascii="標楷體" w:eastAsia="標楷體" w:hAnsi="標楷體" w:cs="標楷體" w:hint="eastAsia"/>
                <w:kern w:val="0"/>
                <w:szCs w:val="24"/>
              </w:rPr>
              <w:t>總綱</w:t>
            </w:r>
            <w:r w:rsidRPr="00EE7D82">
              <w:rPr>
                <w:rFonts w:ascii="標楷體" w:eastAsia="標楷體" w:hAnsi="標楷體" w:cs="標楷體"/>
                <w:kern w:val="0"/>
                <w:szCs w:val="24"/>
              </w:rPr>
              <w:t>之基本理念與</w:t>
            </w:r>
            <w:r w:rsidRPr="00EE7D82">
              <w:rPr>
                <w:rFonts w:ascii="標楷體" w:eastAsia="標楷體" w:hAnsi="標楷體" w:cs="標楷體" w:hint="eastAsia"/>
                <w:kern w:val="0"/>
                <w:szCs w:val="24"/>
              </w:rPr>
              <w:t>核心</w:t>
            </w:r>
            <w:r w:rsidRPr="00EE7D82">
              <w:rPr>
                <w:rFonts w:ascii="標楷體" w:eastAsia="標楷體" w:hAnsi="標楷體" w:cs="標楷體"/>
                <w:kern w:val="0"/>
                <w:szCs w:val="24"/>
              </w:rPr>
              <w:t>課程目標</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18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數學輔導團</w:t>
            </w:r>
          </w:p>
          <w:p w:rsidR="00EE7D82" w:rsidRPr="00EE7D82" w:rsidRDefault="00EE7D82" w:rsidP="00333758">
            <w:pPr>
              <w:spacing w:after="140" w:line="400" w:lineRule="exact"/>
              <w:jc w:val="center"/>
              <w:rPr>
                <w:rFonts w:ascii="標楷體" w:eastAsia="標楷體" w:hAnsi="標楷體" w:cs="Times New Roman"/>
                <w:kern w:val="0"/>
                <w:szCs w:val="24"/>
              </w:rPr>
            </w:pPr>
            <w:r w:rsidRPr="00EE7D82">
              <w:rPr>
                <w:rFonts w:ascii="標楷體" w:eastAsia="標楷體" w:hAnsi="標楷體" w:cs="Times New Roman" w:hint="eastAsia"/>
                <w:kern w:val="0"/>
                <w:szCs w:val="24"/>
              </w:rPr>
              <w:t>陳淑珍校長</w:t>
            </w:r>
          </w:p>
        </w:tc>
      </w:tr>
      <w:tr w:rsidR="00EE7D82" w:rsidRPr="00EE7D82" w:rsidTr="00C34FBA">
        <w:trPr>
          <w:trHeight w:val="741"/>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標楷體"/>
                <w:color w:val="000000"/>
                <w:kern w:val="0"/>
                <w:szCs w:val="24"/>
              </w:rPr>
            </w:pPr>
            <w:r w:rsidRPr="00EE7D82">
              <w:rPr>
                <w:rFonts w:ascii="標楷體" w:eastAsia="標楷體" w:hAnsi="標楷體" w:cs="標楷體"/>
                <w:color w:val="000000"/>
                <w:kern w:val="0"/>
                <w:szCs w:val="24"/>
              </w:rPr>
              <w:t>14:20～15：</w:t>
            </w:r>
            <w:r w:rsidRPr="00EE7D82">
              <w:rPr>
                <w:rFonts w:ascii="標楷體" w:eastAsia="標楷體" w:hAnsi="標楷體" w:cs="標楷體" w:hint="eastAsia"/>
                <w:color w:val="000000"/>
                <w:kern w:val="0"/>
                <w:szCs w:val="24"/>
              </w:rPr>
              <w:t>1</w:t>
            </w:r>
            <w:r w:rsidRPr="00EE7D82">
              <w:rPr>
                <w:rFonts w:ascii="標楷體" w:eastAsia="標楷體" w:hAnsi="標楷體" w:cs="標楷體"/>
                <w:color w:val="000000"/>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36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w:t>
            </w:r>
            <w:r w:rsidRPr="00EE7D82">
              <w:rPr>
                <w:rFonts w:ascii="標楷體" w:eastAsia="標楷體" w:hAnsi="標楷體" w:cs="標楷體"/>
                <w:kern w:val="0"/>
                <w:szCs w:val="24"/>
              </w:rPr>
              <w:t>領域領綱基本理念與課程目</w:t>
            </w:r>
          </w:p>
          <w:p w:rsidR="00EE7D82" w:rsidRPr="00EE7D82" w:rsidRDefault="00EE7D82" w:rsidP="00EE7D82">
            <w:pPr>
              <w:snapToGrid w:val="0"/>
              <w:spacing w:after="140" w:line="360" w:lineRule="auto"/>
              <w:rPr>
                <w:rFonts w:ascii="標楷體" w:eastAsia="標楷體" w:hAnsi="標楷體" w:cs="Times New Roman"/>
                <w:color w:val="000000"/>
                <w:kern w:val="0"/>
                <w:szCs w:val="24"/>
              </w:rPr>
            </w:pPr>
            <w:r w:rsidRPr="00EE7D82">
              <w:rPr>
                <w:rFonts w:ascii="標楷體" w:eastAsia="標楷體" w:hAnsi="標楷體" w:cs="標楷體"/>
                <w:kern w:val="0"/>
                <w:szCs w:val="24"/>
              </w:rPr>
              <w:t>標之建構解構與資源盤整</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18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數學輔導團</w:t>
            </w:r>
          </w:p>
          <w:p w:rsidR="00EE7D82" w:rsidRPr="00EE7D82" w:rsidRDefault="00EE7D82" w:rsidP="00333758">
            <w:pPr>
              <w:spacing w:after="140" w:line="400" w:lineRule="exact"/>
              <w:jc w:val="center"/>
              <w:rPr>
                <w:rFonts w:ascii="標楷體" w:eastAsia="標楷體" w:hAnsi="標楷體" w:cs="Times New Roman"/>
                <w:color w:val="000000"/>
                <w:kern w:val="0"/>
                <w:szCs w:val="24"/>
              </w:rPr>
            </w:pPr>
            <w:r w:rsidRPr="00EE7D82">
              <w:rPr>
                <w:rFonts w:ascii="標楷體" w:eastAsia="標楷體" w:hAnsi="標楷體" w:cs="Times New Roman" w:hint="eastAsia"/>
                <w:kern w:val="0"/>
                <w:szCs w:val="24"/>
              </w:rPr>
              <w:t>陳淑珍校長</w:t>
            </w:r>
          </w:p>
        </w:tc>
      </w:tr>
      <w:tr w:rsidR="00EE7D82" w:rsidRPr="00EE7D82" w:rsidTr="00C34FBA">
        <w:trPr>
          <w:trHeight w:val="65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標楷體"/>
                <w:color w:val="000000"/>
                <w:kern w:val="0"/>
                <w:szCs w:val="24"/>
              </w:rPr>
            </w:pPr>
            <w:r w:rsidRPr="00EE7D82">
              <w:rPr>
                <w:rFonts w:ascii="標楷體" w:eastAsia="標楷體" w:hAnsi="標楷體" w:cs="標楷體" w:hint="eastAsia"/>
                <w:color w:val="000000"/>
                <w:kern w:val="0"/>
                <w:szCs w:val="24"/>
              </w:rPr>
              <w:t>15：10</w:t>
            </w:r>
            <w:r w:rsidRPr="00EE7D82">
              <w:rPr>
                <w:rFonts w:ascii="標楷體" w:eastAsia="標楷體" w:hAnsi="標楷體" w:cs="標楷體"/>
                <w:color w:val="000000"/>
                <w:kern w:val="0"/>
                <w:szCs w:val="24"/>
              </w:rPr>
              <w:t>～16：</w:t>
            </w:r>
            <w:r w:rsidRPr="00EE7D82">
              <w:rPr>
                <w:rFonts w:ascii="標楷體" w:eastAsia="標楷體" w:hAnsi="標楷體" w:cs="標楷體" w:hint="eastAsia"/>
                <w:color w:val="000000"/>
                <w:kern w:val="0"/>
                <w:szCs w:val="24"/>
              </w:rPr>
              <w:t>2</w:t>
            </w:r>
            <w:r w:rsidRPr="00EE7D82">
              <w:rPr>
                <w:rFonts w:ascii="標楷體" w:eastAsia="標楷體" w:hAnsi="標楷體" w:cs="標楷體"/>
                <w:color w:val="000000"/>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36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w:t>
            </w:r>
            <w:r w:rsidRPr="00EE7D82">
              <w:rPr>
                <w:rFonts w:ascii="標楷體" w:eastAsia="標楷體" w:hAnsi="標楷體" w:cs="標楷體"/>
                <w:kern w:val="0"/>
                <w:szCs w:val="24"/>
              </w:rPr>
              <w:t>領域素養導向教學模組實</w:t>
            </w:r>
            <w:r w:rsidRPr="00EE7D82">
              <w:rPr>
                <w:rFonts w:ascii="標楷體" w:eastAsia="標楷體" w:hAnsi="標楷體" w:cs="標楷體" w:hint="eastAsia"/>
                <w:kern w:val="0"/>
                <w:szCs w:val="24"/>
              </w:rPr>
              <w:t>作</w:t>
            </w:r>
          </w:p>
          <w:p w:rsidR="00EE7D82" w:rsidRPr="00EE7D82" w:rsidRDefault="00EE7D82" w:rsidP="00EE7D82">
            <w:pPr>
              <w:snapToGrid w:val="0"/>
              <w:spacing w:after="140" w:line="360" w:lineRule="auto"/>
              <w:jc w:val="center"/>
              <w:rPr>
                <w:rFonts w:ascii="標楷體" w:eastAsia="標楷體" w:hAnsi="標楷體" w:cs="Times New Roman"/>
                <w:color w:val="000000"/>
                <w:kern w:val="0"/>
                <w:szCs w:val="24"/>
              </w:rPr>
            </w:pPr>
            <w:r w:rsidRPr="00EE7D82">
              <w:rPr>
                <w:rFonts w:ascii="標楷體" w:eastAsia="標楷體" w:hAnsi="標楷體" w:cs="標楷體" w:hint="eastAsia"/>
                <w:kern w:val="0"/>
                <w:szCs w:val="24"/>
              </w:rPr>
              <w:t>分享與</w:t>
            </w:r>
            <w:r w:rsidRPr="00EE7D82">
              <w:rPr>
                <w:rFonts w:ascii="標楷體" w:eastAsia="標楷體" w:hAnsi="標楷體" w:cs="標楷體"/>
                <w:kern w:val="0"/>
                <w:szCs w:val="24"/>
              </w:rPr>
              <w:t>探討</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18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數學輔導團</w:t>
            </w:r>
          </w:p>
          <w:p w:rsidR="00EE7D82" w:rsidRPr="00EE7D82" w:rsidRDefault="00EE7D82" w:rsidP="00333758">
            <w:pPr>
              <w:spacing w:after="140" w:line="400" w:lineRule="exact"/>
              <w:jc w:val="center"/>
              <w:rPr>
                <w:rFonts w:ascii="標楷體" w:eastAsia="標楷體" w:hAnsi="標楷體" w:cs="Times New Roman"/>
                <w:color w:val="000000"/>
                <w:kern w:val="0"/>
                <w:szCs w:val="24"/>
              </w:rPr>
            </w:pPr>
            <w:r w:rsidRPr="00EE7D82">
              <w:rPr>
                <w:rFonts w:ascii="標楷體" w:eastAsia="標楷體" w:hAnsi="標楷體" w:cs="Times New Roman" w:hint="eastAsia"/>
                <w:kern w:val="0"/>
                <w:szCs w:val="24"/>
              </w:rPr>
              <w:t>陳淑珍校長</w:t>
            </w:r>
            <w:r w:rsidRPr="00EE7D82">
              <w:rPr>
                <w:rFonts w:ascii="標楷體" w:eastAsia="標楷體" w:hAnsi="標楷體" w:cs="Times New Roman"/>
                <w:color w:val="000000"/>
                <w:kern w:val="0"/>
                <w:szCs w:val="24"/>
              </w:rPr>
              <w:t xml:space="preserve"> </w:t>
            </w:r>
          </w:p>
        </w:tc>
      </w:tr>
      <w:tr w:rsidR="00EE7D82" w:rsidRPr="00EE7D82" w:rsidTr="00C34FBA">
        <w:trPr>
          <w:trHeight w:val="73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標楷體"/>
                <w:kern w:val="0"/>
                <w:szCs w:val="24"/>
              </w:rPr>
            </w:pPr>
            <w:r w:rsidRPr="00EE7D82">
              <w:rPr>
                <w:rFonts w:ascii="標楷體" w:eastAsia="標楷體" w:hAnsi="標楷體" w:cs="標楷體"/>
                <w:kern w:val="0"/>
                <w:szCs w:val="24"/>
              </w:rPr>
              <w:t>16:20~16:30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Times New Roman" w:hint="eastAsia"/>
                <w:kern w:val="0"/>
                <w:szCs w:val="24"/>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333758" w:rsidP="00EE7D82">
            <w:pPr>
              <w:spacing w:after="140"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普仁</w:t>
            </w:r>
            <w:r w:rsidR="00EE7D82" w:rsidRPr="00EE7D82">
              <w:rPr>
                <w:rFonts w:ascii="標楷體" w:eastAsia="標楷體" w:hAnsi="標楷體" w:cs="Times New Roman" w:hint="eastAsia"/>
                <w:kern w:val="0"/>
                <w:szCs w:val="24"/>
              </w:rPr>
              <w:t>國小</w:t>
            </w:r>
          </w:p>
        </w:tc>
      </w:tr>
    </w:tbl>
    <w:p w:rsidR="00EE7D82" w:rsidRPr="00EE7D82" w:rsidRDefault="00EE7D82" w:rsidP="00EE7D82">
      <w:pPr>
        <w:spacing w:after="140" w:line="288" w:lineRule="auto"/>
        <w:rPr>
          <w:rFonts w:ascii="標楷體" w:eastAsia="標楷體" w:hAnsi="標楷體" w:cs="Times New Roman"/>
          <w:b/>
          <w:kern w:val="0"/>
          <w:sz w:val="28"/>
          <w:szCs w:val="28"/>
        </w:rPr>
      </w:pP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EE7D82" w:rsidRPr="00EE7D82" w:rsidTr="00C34FBA">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EE7D82" w:rsidRPr="00EE7D82" w:rsidRDefault="00EE7D82" w:rsidP="00EE7D82">
            <w:pPr>
              <w:spacing w:after="140" w:line="400" w:lineRule="exact"/>
              <w:jc w:val="center"/>
              <w:rPr>
                <w:rFonts w:ascii="標楷體" w:eastAsia="標楷體" w:hAnsi="標楷體" w:cs="標楷體"/>
                <w:kern w:val="0"/>
                <w:szCs w:val="24"/>
              </w:rPr>
            </w:pPr>
            <w:r w:rsidRPr="00EE7D82">
              <w:rPr>
                <w:rFonts w:ascii="標楷體" w:eastAsia="標楷體" w:hAnsi="標楷體" w:cs="標楷體"/>
                <w:kern w:val="0"/>
                <w:szCs w:val="24"/>
              </w:rPr>
              <w:t xml:space="preserve">   </w:t>
            </w:r>
            <w:r w:rsidRPr="00EE7D82">
              <w:rPr>
                <w:rFonts w:ascii="標楷體" w:eastAsia="標楷體" w:hAnsi="標楷體" w:cs="標楷體" w:hint="eastAsia"/>
                <w:kern w:val="0"/>
                <w:szCs w:val="24"/>
              </w:rPr>
              <w:t xml:space="preserve">   日期</w:t>
            </w:r>
          </w:p>
          <w:p w:rsidR="00EE7D82" w:rsidRPr="00EE7D82" w:rsidRDefault="00EE7D82" w:rsidP="00EE7D82">
            <w:pPr>
              <w:spacing w:after="140" w:line="400" w:lineRule="exact"/>
              <w:jc w:val="center"/>
              <w:rPr>
                <w:rFonts w:ascii="標楷體" w:eastAsia="標楷體" w:hAnsi="標楷體" w:cs="標楷體"/>
                <w:kern w:val="0"/>
                <w:szCs w:val="24"/>
              </w:rPr>
            </w:pPr>
          </w:p>
          <w:p w:rsidR="00EE7D82" w:rsidRPr="00EE7D82" w:rsidRDefault="00EE7D82" w:rsidP="00EE7D82">
            <w:pPr>
              <w:spacing w:after="140" w:line="400" w:lineRule="exact"/>
              <w:jc w:val="center"/>
              <w:rPr>
                <w:rFonts w:ascii="標楷體" w:eastAsia="標楷體" w:hAnsi="標楷體" w:cs="標楷體"/>
                <w:kern w:val="0"/>
                <w:szCs w:val="24"/>
              </w:rPr>
            </w:pPr>
          </w:p>
          <w:p w:rsidR="00EE7D82" w:rsidRPr="00EE7D82" w:rsidRDefault="00EE7D82" w:rsidP="00EE7D82">
            <w:pPr>
              <w:spacing w:after="140" w:line="400" w:lineRule="exact"/>
              <w:rPr>
                <w:rFonts w:ascii="標楷體" w:eastAsia="標楷體" w:hAnsi="標楷體" w:cs="Times New Roman"/>
                <w:kern w:val="0"/>
                <w:szCs w:val="24"/>
              </w:rPr>
            </w:pPr>
            <w:r w:rsidRPr="00EE7D82">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color w:val="000000"/>
                <w:kern w:val="0"/>
                <w:szCs w:val="24"/>
              </w:rPr>
            </w:pPr>
            <w:r w:rsidRPr="00EE7D82">
              <w:rPr>
                <w:rFonts w:ascii="標楷體" w:eastAsia="標楷體" w:hAnsi="標楷體" w:cs="標楷體"/>
                <w:color w:val="000000"/>
                <w:kern w:val="0"/>
                <w:szCs w:val="24"/>
              </w:rPr>
              <w:t>108</w:t>
            </w:r>
            <w:r w:rsidRPr="00EE7D82">
              <w:rPr>
                <w:rFonts w:ascii="標楷體" w:eastAsia="標楷體" w:hAnsi="標楷體" w:cs="標楷體" w:hint="eastAsia"/>
                <w:color w:val="000000"/>
                <w:kern w:val="0"/>
                <w:szCs w:val="24"/>
              </w:rPr>
              <w:t>年12月04日(星期三)</w:t>
            </w:r>
          </w:p>
        </w:tc>
      </w:tr>
      <w:tr w:rsidR="00EE7D82" w:rsidRPr="00EE7D82" w:rsidTr="00C34FBA">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400" w:lineRule="exact"/>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333758" w:rsidP="00333758">
            <w:pPr>
              <w:spacing w:after="140"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研習地點：桃園市觀音區新坡</w:t>
            </w:r>
            <w:r w:rsidR="00EE7D82" w:rsidRPr="00EE7D82">
              <w:rPr>
                <w:rFonts w:ascii="標楷體" w:eastAsia="標楷體" w:hAnsi="標楷體" w:cs="Times New Roman" w:hint="eastAsia"/>
                <w:kern w:val="0"/>
                <w:szCs w:val="24"/>
              </w:rPr>
              <w:t>國民小學</w:t>
            </w:r>
          </w:p>
        </w:tc>
      </w:tr>
      <w:tr w:rsidR="00EE7D82" w:rsidRPr="00EE7D82" w:rsidTr="00C34FBA">
        <w:trPr>
          <w:cantSplit/>
          <w:trHeight w:val="456"/>
        </w:trPr>
        <w:tc>
          <w:tcPr>
            <w:tcW w:w="2265" w:type="dxa"/>
            <w:vMerge/>
            <w:tcBorders>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400" w:lineRule="exact"/>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hint="eastAsia"/>
                <w:kern w:val="0"/>
                <w:szCs w:val="24"/>
              </w:rPr>
              <w:t>主持人</w:t>
            </w:r>
          </w:p>
        </w:tc>
      </w:tr>
      <w:tr w:rsidR="00EE7D82" w:rsidRPr="00EE7D82" w:rsidTr="00C34FBA">
        <w:trPr>
          <w:trHeight w:val="549"/>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kern w:val="0"/>
                <w:szCs w:val="24"/>
              </w:rPr>
              <w:t>13:00～13：</w:t>
            </w:r>
            <w:r w:rsidRPr="00EE7D82">
              <w:rPr>
                <w:rFonts w:ascii="標楷體" w:eastAsia="標楷體" w:hAnsi="標楷體" w:cs="標楷體" w:hint="eastAsia"/>
                <w:kern w:val="0"/>
                <w:szCs w:val="24"/>
              </w:rPr>
              <w:t>3</w:t>
            </w:r>
            <w:r w:rsidRPr="00EE7D82">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hint="eastAsia"/>
                <w:kern w:val="0"/>
                <w:szCs w:val="24"/>
              </w:rPr>
              <w:t>報到</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333758" w:rsidP="00EE7D82">
            <w:pPr>
              <w:spacing w:after="140"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新坡</w:t>
            </w:r>
            <w:r w:rsidR="00EE7D82" w:rsidRPr="00EE7D82">
              <w:rPr>
                <w:rFonts w:ascii="標楷體" w:eastAsia="標楷體" w:hAnsi="標楷體" w:cs="Times New Roman" w:hint="eastAsia"/>
                <w:kern w:val="0"/>
                <w:szCs w:val="24"/>
              </w:rPr>
              <w:t>國小</w:t>
            </w:r>
          </w:p>
        </w:tc>
      </w:tr>
      <w:tr w:rsidR="00EE7D82" w:rsidRPr="00EE7D82" w:rsidTr="00C34FBA">
        <w:trPr>
          <w:trHeight w:val="698"/>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標楷體"/>
                <w:kern w:val="0"/>
                <w:szCs w:val="24"/>
              </w:rPr>
              <w:t>13:30～14：</w:t>
            </w:r>
            <w:r w:rsidRPr="00EE7D82">
              <w:rPr>
                <w:rFonts w:ascii="標楷體" w:eastAsia="標楷體" w:hAnsi="標楷體" w:cs="標楷體" w:hint="eastAsia"/>
                <w:kern w:val="0"/>
                <w:szCs w:val="24"/>
              </w:rPr>
              <w:t>2</w:t>
            </w:r>
            <w:r w:rsidRPr="00EE7D82">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360" w:lineRule="auto"/>
              <w:jc w:val="center"/>
              <w:rPr>
                <w:rFonts w:ascii="標楷體" w:eastAsia="標楷體" w:hAnsi="標楷體" w:cs="Times New Roman"/>
                <w:kern w:val="0"/>
                <w:szCs w:val="24"/>
              </w:rPr>
            </w:pPr>
            <w:r w:rsidRPr="00EE7D82">
              <w:rPr>
                <w:rFonts w:ascii="標楷體" w:eastAsia="標楷體" w:hAnsi="標楷體" w:cs="標楷體"/>
                <w:kern w:val="0"/>
                <w:szCs w:val="24"/>
              </w:rPr>
              <w:t>十二年</w:t>
            </w:r>
            <w:r w:rsidRPr="00EE7D82">
              <w:rPr>
                <w:rFonts w:ascii="標楷體" w:eastAsia="標楷體" w:hAnsi="標楷體" w:cs="新細明體" w:hint="eastAsia"/>
                <w:kern w:val="0"/>
                <w:szCs w:val="24"/>
              </w:rPr>
              <w:t>國民基本教育</w:t>
            </w:r>
            <w:r w:rsidRPr="00EE7D82">
              <w:rPr>
                <w:rFonts w:ascii="標楷體" w:eastAsia="標楷體" w:hAnsi="標楷體" w:cs="標楷體"/>
                <w:kern w:val="0"/>
                <w:szCs w:val="24"/>
              </w:rPr>
              <w:t>課程綱要</w:t>
            </w:r>
            <w:r w:rsidRPr="00EE7D82">
              <w:rPr>
                <w:rFonts w:ascii="標楷體" w:eastAsia="標楷體" w:hAnsi="標楷體" w:cs="標楷體" w:hint="eastAsia"/>
                <w:kern w:val="0"/>
                <w:szCs w:val="24"/>
              </w:rPr>
              <w:t>總綱</w:t>
            </w:r>
            <w:r w:rsidRPr="00EE7D82">
              <w:rPr>
                <w:rFonts w:ascii="標楷體" w:eastAsia="標楷體" w:hAnsi="標楷體" w:cs="標楷體"/>
                <w:kern w:val="0"/>
                <w:szCs w:val="24"/>
              </w:rPr>
              <w:t>之基本理念與</w:t>
            </w:r>
            <w:r w:rsidRPr="00EE7D82">
              <w:rPr>
                <w:rFonts w:ascii="標楷體" w:eastAsia="標楷體" w:hAnsi="標楷體" w:cs="標楷體" w:hint="eastAsia"/>
                <w:kern w:val="0"/>
                <w:szCs w:val="24"/>
              </w:rPr>
              <w:t>核心</w:t>
            </w:r>
            <w:r w:rsidRPr="00EE7D82">
              <w:rPr>
                <w:rFonts w:ascii="標楷體" w:eastAsia="標楷體" w:hAnsi="標楷體" w:cs="標楷體"/>
                <w:kern w:val="0"/>
                <w:szCs w:val="24"/>
              </w:rPr>
              <w:t>課程目標</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18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數學輔導團</w:t>
            </w:r>
          </w:p>
          <w:p w:rsidR="00EE7D82" w:rsidRPr="00EE7D82" w:rsidRDefault="00EE7D82" w:rsidP="00333758">
            <w:pPr>
              <w:spacing w:after="140" w:line="400" w:lineRule="exact"/>
              <w:jc w:val="center"/>
              <w:rPr>
                <w:rFonts w:ascii="標楷體" w:eastAsia="標楷體" w:hAnsi="標楷體" w:cs="Times New Roman"/>
                <w:kern w:val="0"/>
                <w:szCs w:val="24"/>
              </w:rPr>
            </w:pPr>
            <w:r w:rsidRPr="00EE7D82">
              <w:rPr>
                <w:rFonts w:ascii="標楷體" w:eastAsia="標楷體" w:hAnsi="標楷體" w:cs="Times New Roman" w:hint="eastAsia"/>
                <w:kern w:val="0"/>
                <w:szCs w:val="24"/>
              </w:rPr>
              <w:t>陳淑珍校長</w:t>
            </w:r>
          </w:p>
        </w:tc>
      </w:tr>
      <w:tr w:rsidR="00EE7D82" w:rsidRPr="00EE7D82" w:rsidTr="00C34FBA">
        <w:trPr>
          <w:trHeight w:val="741"/>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標楷體"/>
                <w:color w:val="000000"/>
                <w:kern w:val="0"/>
                <w:szCs w:val="24"/>
              </w:rPr>
            </w:pPr>
            <w:r w:rsidRPr="00EE7D82">
              <w:rPr>
                <w:rFonts w:ascii="標楷體" w:eastAsia="標楷體" w:hAnsi="標楷體" w:cs="標楷體"/>
                <w:color w:val="000000"/>
                <w:kern w:val="0"/>
                <w:szCs w:val="24"/>
              </w:rPr>
              <w:t>14:20～15：</w:t>
            </w:r>
            <w:r w:rsidRPr="00EE7D82">
              <w:rPr>
                <w:rFonts w:ascii="標楷體" w:eastAsia="標楷體" w:hAnsi="標楷體" w:cs="標楷體" w:hint="eastAsia"/>
                <w:color w:val="000000"/>
                <w:kern w:val="0"/>
                <w:szCs w:val="24"/>
              </w:rPr>
              <w:t>1</w:t>
            </w:r>
            <w:r w:rsidRPr="00EE7D82">
              <w:rPr>
                <w:rFonts w:ascii="標楷體" w:eastAsia="標楷體" w:hAnsi="標楷體" w:cs="標楷體"/>
                <w:color w:val="000000"/>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36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w:t>
            </w:r>
            <w:r w:rsidRPr="00EE7D82">
              <w:rPr>
                <w:rFonts w:ascii="標楷體" w:eastAsia="標楷體" w:hAnsi="標楷體" w:cs="標楷體"/>
                <w:kern w:val="0"/>
                <w:szCs w:val="24"/>
              </w:rPr>
              <w:t>領域領綱基本理念與課程目</w:t>
            </w:r>
          </w:p>
          <w:p w:rsidR="00EE7D82" w:rsidRPr="00EE7D82" w:rsidRDefault="00EE7D82" w:rsidP="00EE7D82">
            <w:pPr>
              <w:snapToGrid w:val="0"/>
              <w:spacing w:after="140" w:line="360" w:lineRule="auto"/>
              <w:rPr>
                <w:rFonts w:ascii="標楷體" w:eastAsia="標楷體" w:hAnsi="標楷體" w:cs="Times New Roman"/>
                <w:color w:val="000000"/>
                <w:kern w:val="0"/>
                <w:szCs w:val="24"/>
              </w:rPr>
            </w:pPr>
            <w:r w:rsidRPr="00EE7D82">
              <w:rPr>
                <w:rFonts w:ascii="標楷體" w:eastAsia="標楷體" w:hAnsi="標楷體" w:cs="標楷體"/>
                <w:kern w:val="0"/>
                <w:szCs w:val="24"/>
              </w:rPr>
              <w:t>標之建構解構與資源盤整</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18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數學輔導團</w:t>
            </w:r>
          </w:p>
          <w:p w:rsidR="00EE7D82" w:rsidRPr="00EE7D82" w:rsidRDefault="00EE7D82" w:rsidP="00333758">
            <w:pPr>
              <w:spacing w:after="140" w:line="400" w:lineRule="exact"/>
              <w:jc w:val="center"/>
              <w:rPr>
                <w:rFonts w:ascii="標楷體" w:eastAsia="標楷體" w:hAnsi="標楷體" w:cs="Times New Roman"/>
                <w:color w:val="000000"/>
                <w:kern w:val="0"/>
                <w:szCs w:val="24"/>
              </w:rPr>
            </w:pPr>
            <w:r w:rsidRPr="00EE7D82">
              <w:rPr>
                <w:rFonts w:ascii="標楷體" w:eastAsia="標楷體" w:hAnsi="標楷體" w:cs="Times New Roman" w:hint="eastAsia"/>
                <w:kern w:val="0"/>
                <w:szCs w:val="24"/>
              </w:rPr>
              <w:t>陳淑珍校長</w:t>
            </w:r>
          </w:p>
        </w:tc>
      </w:tr>
      <w:tr w:rsidR="00EE7D82" w:rsidRPr="00EE7D82" w:rsidTr="00C34FBA">
        <w:trPr>
          <w:trHeight w:val="65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標楷體"/>
                <w:color w:val="000000"/>
                <w:kern w:val="0"/>
                <w:szCs w:val="24"/>
              </w:rPr>
            </w:pPr>
            <w:r w:rsidRPr="00EE7D82">
              <w:rPr>
                <w:rFonts w:ascii="標楷體" w:eastAsia="標楷體" w:hAnsi="標楷體" w:cs="標楷體" w:hint="eastAsia"/>
                <w:color w:val="000000"/>
                <w:kern w:val="0"/>
                <w:szCs w:val="24"/>
              </w:rPr>
              <w:t>15：10</w:t>
            </w:r>
            <w:r w:rsidRPr="00EE7D82">
              <w:rPr>
                <w:rFonts w:ascii="標楷體" w:eastAsia="標楷體" w:hAnsi="標楷體" w:cs="標楷體"/>
                <w:color w:val="000000"/>
                <w:kern w:val="0"/>
                <w:szCs w:val="24"/>
              </w:rPr>
              <w:t>～16：</w:t>
            </w:r>
            <w:r w:rsidRPr="00EE7D82">
              <w:rPr>
                <w:rFonts w:ascii="標楷體" w:eastAsia="標楷體" w:hAnsi="標楷體" w:cs="標楷體" w:hint="eastAsia"/>
                <w:color w:val="000000"/>
                <w:kern w:val="0"/>
                <w:szCs w:val="24"/>
              </w:rPr>
              <w:t>2</w:t>
            </w:r>
            <w:r w:rsidRPr="00EE7D82">
              <w:rPr>
                <w:rFonts w:ascii="標楷體" w:eastAsia="標楷體" w:hAnsi="標楷體" w:cs="標楷體"/>
                <w:color w:val="000000"/>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napToGrid w:val="0"/>
              <w:spacing w:after="140" w:line="36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w:t>
            </w:r>
            <w:r w:rsidRPr="00EE7D82">
              <w:rPr>
                <w:rFonts w:ascii="標楷體" w:eastAsia="標楷體" w:hAnsi="標楷體" w:cs="標楷體"/>
                <w:kern w:val="0"/>
                <w:szCs w:val="24"/>
              </w:rPr>
              <w:t>領域素養導向教學模組實</w:t>
            </w:r>
            <w:r w:rsidRPr="00EE7D82">
              <w:rPr>
                <w:rFonts w:ascii="標楷體" w:eastAsia="標楷體" w:hAnsi="標楷體" w:cs="標楷體" w:hint="eastAsia"/>
                <w:kern w:val="0"/>
                <w:szCs w:val="24"/>
              </w:rPr>
              <w:t>作</w:t>
            </w:r>
          </w:p>
          <w:p w:rsidR="00EE7D82" w:rsidRPr="00EE7D82" w:rsidRDefault="00EE7D82" w:rsidP="00EE7D82">
            <w:pPr>
              <w:snapToGrid w:val="0"/>
              <w:spacing w:after="140" w:line="360" w:lineRule="auto"/>
              <w:jc w:val="center"/>
              <w:rPr>
                <w:rFonts w:ascii="標楷體" w:eastAsia="標楷體" w:hAnsi="標楷體" w:cs="Times New Roman"/>
                <w:color w:val="000000"/>
                <w:kern w:val="0"/>
                <w:szCs w:val="24"/>
              </w:rPr>
            </w:pPr>
            <w:r w:rsidRPr="00EE7D82">
              <w:rPr>
                <w:rFonts w:ascii="標楷體" w:eastAsia="標楷體" w:hAnsi="標楷體" w:cs="標楷體" w:hint="eastAsia"/>
                <w:kern w:val="0"/>
                <w:szCs w:val="24"/>
              </w:rPr>
              <w:t>分享與</w:t>
            </w:r>
            <w:r w:rsidRPr="00EE7D82">
              <w:rPr>
                <w:rFonts w:ascii="標楷體" w:eastAsia="標楷體" w:hAnsi="標楷體" w:cs="標楷體"/>
                <w:kern w:val="0"/>
                <w:szCs w:val="24"/>
              </w:rPr>
              <w:t>探討</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EE7D82" w:rsidP="00EE7D82">
            <w:pPr>
              <w:spacing w:after="140" w:line="180" w:lineRule="auto"/>
              <w:jc w:val="center"/>
              <w:rPr>
                <w:rFonts w:ascii="標楷體" w:eastAsia="標楷體" w:hAnsi="標楷體" w:cs="標楷體"/>
                <w:kern w:val="0"/>
                <w:szCs w:val="24"/>
              </w:rPr>
            </w:pPr>
            <w:r w:rsidRPr="00EE7D82">
              <w:rPr>
                <w:rFonts w:ascii="標楷體" w:eastAsia="標楷體" w:hAnsi="標楷體" w:cs="標楷體" w:hint="eastAsia"/>
                <w:kern w:val="0"/>
                <w:szCs w:val="24"/>
              </w:rPr>
              <w:t>數學輔導團</w:t>
            </w:r>
          </w:p>
          <w:p w:rsidR="00EE7D82" w:rsidRPr="00EE7D82" w:rsidRDefault="00EE7D82" w:rsidP="00333758">
            <w:pPr>
              <w:spacing w:after="140" w:line="400" w:lineRule="exact"/>
              <w:jc w:val="center"/>
              <w:rPr>
                <w:rFonts w:ascii="標楷體" w:eastAsia="標楷體" w:hAnsi="標楷體" w:cs="Times New Roman"/>
                <w:color w:val="000000"/>
                <w:kern w:val="0"/>
                <w:szCs w:val="24"/>
              </w:rPr>
            </w:pPr>
            <w:r w:rsidRPr="00EE7D82">
              <w:rPr>
                <w:rFonts w:ascii="標楷體" w:eastAsia="標楷體" w:hAnsi="標楷體" w:cs="Times New Roman" w:hint="eastAsia"/>
                <w:kern w:val="0"/>
                <w:szCs w:val="24"/>
              </w:rPr>
              <w:t>陳淑珍校長</w:t>
            </w:r>
            <w:r w:rsidRPr="00EE7D82">
              <w:rPr>
                <w:rFonts w:ascii="標楷體" w:eastAsia="標楷體" w:hAnsi="標楷體" w:cs="Times New Roman"/>
                <w:color w:val="000000"/>
                <w:kern w:val="0"/>
                <w:szCs w:val="24"/>
              </w:rPr>
              <w:t xml:space="preserve"> </w:t>
            </w:r>
          </w:p>
        </w:tc>
      </w:tr>
      <w:tr w:rsidR="00EE7D82" w:rsidRPr="00EE7D82" w:rsidTr="00C34FBA">
        <w:trPr>
          <w:trHeight w:val="73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標楷體"/>
                <w:kern w:val="0"/>
                <w:szCs w:val="24"/>
              </w:rPr>
            </w:pPr>
            <w:r w:rsidRPr="00EE7D82">
              <w:rPr>
                <w:rFonts w:ascii="標楷體" w:eastAsia="標楷體" w:hAnsi="標楷體" w:cs="標楷體"/>
                <w:kern w:val="0"/>
                <w:szCs w:val="24"/>
              </w:rPr>
              <w:t>16:20~16:30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EE7D82" w:rsidRDefault="00EE7D82" w:rsidP="00EE7D82">
            <w:pPr>
              <w:spacing w:after="140" w:line="400" w:lineRule="exact"/>
              <w:jc w:val="center"/>
              <w:rPr>
                <w:rFonts w:ascii="標楷體" w:eastAsia="標楷體" w:hAnsi="標楷體" w:cs="Times New Roman"/>
                <w:kern w:val="0"/>
                <w:szCs w:val="24"/>
              </w:rPr>
            </w:pPr>
            <w:r w:rsidRPr="00EE7D82">
              <w:rPr>
                <w:rFonts w:ascii="標楷體" w:eastAsia="標楷體" w:hAnsi="標楷體" w:cs="Times New Roman" w:hint="eastAsia"/>
                <w:kern w:val="0"/>
                <w:szCs w:val="24"/>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EE7D82" w:rsidRDefault="00333758" w:rsidP="00EE7D82">
            <w:pPr>
              <w:spacing w:after="140"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新坡</w:t>
            </w:r>
            <w:r w:rsidR="00EE7D82" w:rsidRPr="00EE7D82">
              <w:rPr>
                <w:rFonts w:ascii="標楷體" w:eastAsia="標楷體" w:hAnsi="標楷體" w:cs="Times New Roman" w:hint="eastAsia"/>
                <w:kern w:val="0"/>
                <w:szCs w:val="24"/>
              </w:rPr>
              <w:t>國小</w:t>
            </w:r>
          </w:p>
        </w:tc>
      </w:tr>
    </w:tbl>
    <w:p w:rsidR="00EE7D82" w:rsidRPr="00EE7D82" w:rsidRDefault="00EE7D82" w:rsidP="00EE7D82">
      <w:pPr>
        <w:widowControl/>
        <w:rPr>
          <w:rFonts w:ascii="標楷體" w:eastAsia="標楷體" w:hAnsi="標楷體" w:cs="Times New Roman"/>
          <w:b/>
          <w:kern w:val="0"/>
          <w:sz w:val="28"/>
          <w:szCs w:val="28"/>
        </w:rPr>
      </w:pPr>
    </w:p>
    <w:p w:rsidR="00EE7D82" w:rsidRPr="00EE7D82" w:rsidRDefault="00EE7D82" w:rsidP="00EE7D82">
      <w:pPr>
        <w:spacing w:after="140" w:line="288" w:lineRule="auto"/>
        <w:rPr>
          <w:rFonts w:ascii="標楷體" w:eastAsia="標楷體" w:hAnsi="標楷體" w:cs="Times New Roman"/>
          <w:b/>
          <w:kern w:val="0"/>
          <w:sz w:val="28"/>
          <w:szCs w:val="28"/>
        </w:rPr>
      </w:pPr>
      <w:r w:rsidRPr="00EE7D82">
        <w:rPr>
          <w:rFonts w:ascii="標楷體" w:eastAsia="標楷體" w:hAnsi="標楷體" w:cs="Times New Roman" w:hint="eastAsia"/>
          <w:b/>
          <w:kern w:val="0"/>
          <w:sz w:val="28"/>
          <w:szCs w:val="28"/>
        </w:rPr>
        <w:t>附件二：</w:t>
      </w:r>
    </w:p>
    <w:p w:rsidR="00EE7D82" w:rsidRPr="00EE7D82" w:rsidRDefault="00EE7D82" w:rsidP="00EE7D82">
      <w:pPr>
        <w:widowControl/>
        <w:snapToGrid w:val="0"/>
        <w:spacing w:after="140" w:line="288" w:lineRule="auto"/>
        <w:jc w:val="center"/>
        <w:rPr>
          <w:rFonts w:ascii="標楷體" w:eastAsia="標楷體" w:hAnsi="標楷體" w:cs="標楷體"/>
          <w:bCs/>
          <w:color w:val="000000"/>
          <w:kern w:val="0"/>
          <w:sz w:val="28"/>
          <w:szCs w:val="28"/>
        </w:rPr>
      </w:pPr>
    </w:p>
    <w:p w:rsidR="00EE7D82" w:rsidRPr="00EE7D82" w:rsidRDefault="00EE7D82" w:rsidP="00EE7D82">
      <w:pPr>
        <w:widowControl/>
        <w:snapToGrid w:val="0"/>
        <w:spacing w:after="140" w:line="288" w:lineRule="auto"/>
        <w:jc w:val="center"/>
        <w:rPr>
          <w:rFonts w:ascii="標楷體" w:eastAsia="標楷體" w:hAnsi="標楷體" w:cs="標楷體"/>
          <w:bCs/>
          <w:color w:val="000000"/>
          <w:kern w:val="0"/>
          <w:sz w:val="28"/>
          <w:szCs w:val="28"/>
        </w:rPr>
      </w:pPr>
      <w:r w:rsidRPr="00EE7D82">
        <w:rPr>
          <w:rFonts w:ascii="標楷體" w:eastAsia="標楷體" w:hAnsi="標楷體" w:cs="標楷體"/>
          <w:bCs/>
          <w:color w:val="000000"/>
          <w:kern w:val="0"/>
          <w:sz w:val="28"/>
          <w:szCs w:val="28"/>
        </w:rPr>
        <w:t>桃園市10</w:t>
      </w:r>
      <w:r w:rsidRPr="00EE7D82">
        <w:rPr>
          <w:rFonts w:ascii="標楷體" w:eastAsia="標楷體" w:hAnsi="標楷體" w:cs="標楷體" w:hint="eastAsia"/>
          <w:bCs/>
          <w:color w:val="000000"/>
          <w:kern w:val="0"/>
          <w:sz w:val="28"/>
          <w:szCs w:val="28"/>
        </w:rPr>
        <w:t>8</w:t>
      </w:r>
      <w:r w:rsidRPr="00EE7D82">
        <w:rPr>
          <w:rFonts w:ascii="標楷體" w:eastAsia="標楷體" w:hAnsi="標楷體" w:cs="標楷體"/>
          <w:bCs/>
          <w:color w:val="000000"/>
          <w:kern w:val="0"/>
          <w:sz w:val="28"/>
          <w:szCs w:val="28"/>
        </w:rPr>
        <w:t>學年度精進國民中小學教師教學專業與課程品質整體推動計畫</w:t>
      </w:r>
    </w:p>
    <w:p w:rsidR="00EE7D82" w:rsidRPr="00EE7D82" w:rsidRDefault="00EE7D82" w:rsidP="00EE7D82">
      <w:pPr>
        <w:widowControl/>
        <w:snapToGrid w:val="0"/>
        <w:spacing w:after="140" w:line="288" w:lineRule="auto"/>
        <w:jc w:val="center"/>
        <w:rPr>
          <w:rFonts w:ascii="標楷體" w:eastAsia="標楷體" w:hAnsi="標楷體" w:cs="Times New Roman"/>
          <w:color w:val="000000"/>
          <w:kern w:val="52"/>
          <w:sz w:val="32"/>
          <w:szCs w:val="32"/>
        </w:rPr>
      </w:pPr>
      <w:r w:rsidRPr="00EE7D82">
        <w:rPr>
          <w:rFonts w:ascii="標楷體" w:eastAsia="標楷體" w:hAnsi="標楷體" w:cs="標楷體" w:hint="eastAsia"/>
          <w:bCs/>
          <w:color w:val="000000"/>
          <w:kern w:val="0"/>
          <w:sz w:val="32"/>
          <w:szCs w:val="32"/>
        </w:rPr>
        <w:t>桃園市108學年度十二年國民基本教育精進國民中學及國民小學</w:t>
      </w:r>
      <w:r w:rsidRPr="00EE7D82">
        <w:rPr>
          <w:rFonts w:ascii="標楷體" w:eastAsia="標楷體" w:hAnsi="標楷體" w:cs="Times New Roman"/>
          <w:bCs/>
          <w:color w:val="000000"/>
          <w:kern w:val="52"/>
          <w:sz w:val="28"/>
          <w:szCs w:val="28"/>
        </w:rPr>
        <w:br/>
      </w:r>
      <w:r w:rsidRPr="00EE7D82">
        <w:rPr>
          <w:rFonts w:ascii="標楷體" w:eastAsia="標楷體" w:hAnsi="標楷體" w:cs="Times New Roman" w:hint="eastAsia"/>
          <w:color w:val="000000"/>
          <w:kern w:val="52"/>
          <w:sz w:val="32"/>
          <w:szCs w:val="32"/>
        </w:rPr>
        <w:t>教學品質計畫—專業成長活動</w:t>
      </w:r>
    </w:p>
    <w:p w:rsidR="00EE7D82" w:rsidRPr="00EE7D82" w:rsidRDefault="00EE7D82" w:rsidP="00EE7D82">
      <w:pPr>
        <w:widowControl/>
        <w:snapToGrid w:val="0"/>
        <w:spacing w:after="140" w:line="288" w:lineRule="auto"/>
        <w:jc w:val="center"/>
        <w:rPr>
          <w:rFonts w:ascii="標楷體" w:eastAsia="標楷體" w:hAnsi="標楷體" w:cs="Times New Roman"/>
          <w:b/>
          <w:color w:val="000000"/>
          <w:kern w:val="0"/>
          <w:sz w:val="28"/>
          <w:szCs w:val="28"/>
        </w:rPr>
      </w:pPr>
      <w:r w:rsidRPr="00EE7D82">
        <w:rPr>
          <w:rFonts w:ascii="標楷體" w:eastAsia="標楷體" w:hAnsi="標楷體" w:cs="Times New Roman"/>
          <w:b/>
          <w:color w:val="000000"/>
          <w:kern w:val="52"/>
          <w:sz w:val="32"/>
          <w:szCs w:val="32"/>
        </w:rPr>
        <w:t>國</w:t>
      </w:r>
      <w:r w:rsidRPr="00EE7D82">
        <w:rPr>
          <w:rFonts w:ascii="標楷體" w:eastAsia="標楷體" w:hAnsi="標楷體" w:cs="Times New Roman" w:hint="eastAsia"/>
          <w:b/>
          <w:color w:val="000000"/>
          <w:kern w:val="52"/>
          <w:sz w:val="32"/>
          <w:szCs w:val="32"/>
        </w:rPr>
        <w:t>小十二年課程綱要暨</w:t>
      </w:r>
      <w:r w:rsidRPr="00EE7D82">
        <w:rPr>
          <w:rFonts w:ascii="標楷體" w:eastAsia="標楷體" w:hAnsi="標楷體" w:cs="Times New Roman"/>
          <w:b/>
          <w:color w:val="000000"/>
          <w:kern w:val="52"/>
          <w:sz w:val="32"/>
          <w:szCs w:val="32"/>
        </w:rPr>
        <w:t>數學</w:t>
      </w:r>
      <w:r w:rsidRPr="00EE7D82">
        <w:rPr>
          <w:rFonts w:ascii="標楷體" w:eastAsia="標楷體" w:hAnsi="標楷體" w:cs="Times New Roman" w:hint="eastAsia"/>
          <w:b/>
          <w:color w:val="000000"/>
          <w:kern w:val="52"/>
          <w:sz w:val="32"/>
          <w:szCs w:val="32"/>
        </w:rPr>
        <w:t>領域課程鋼要宣導研習</w:t>
      </w:r>
      <w:r w:rsidRPr="00EE7D82">
        <w:rPr>
          <w:rFonts w:ascii="標楷體" w:eastAsia="標楷體" w:hAnsi="標楷體" w:cs="Times New Roman"/>
          <w:b/>
          <w:color w:val="000000"/>
          <w:kern w:val="52"/>
          <w:sz w:val="32"/>
          <w:szCs w:val="32"/>
        </w:rPr>
        <w:t>實施計畫</w:t>
      </w:r>
      <w:r w:rsidRPr="00EE7D82">
        <w:rPr>
          <w:rFonts w:ascii="標楷體" w:eastAsia="標楷體" w:hAnsi="標楷體" w:cs="Times New Roman" w:hint="eastAsia"/>
          <w:color w:val="000000"/>
          <w:kern w:val="52"/>
          <w:sz w:val="28"/>
          <w:szCs w:val="28"/>
        </w:rPr>
        <w:t>(項次9-</w:t>
      </w:r>
      <w:r w:rsidRPr="00EE7D82">
        <w:rPr>
          <w:rFonts w:ascii="標楷體" w:eastAsia="標楷體" w:hAnsi="標楷體" w:cs="Times New Roman"/>
          <w:color w:val="000000"/>
          <w:kern w:val="52"/>
          <w:sz w:val="28"/>
          <w:szCs w:val="28"/>
        </w:rPr>
        <w:t>4</w:t>
      </w:r>
      <w:r w:rsidRPr="00EE7D82">
        <w:rPr>
          <w:rFonts w:ascii="標楷體" w:eastAsia="標楷體" w:hAnsi="標楷體" w:cs="Times New Roman" w:hint="eastAsia"/>
          <w:color w:val="000000"/>
          <w:kern w:val="52"/>
          <w:sz w:val="28"/>
          <w:szCs w:val="28"/>
        </w:rPr>
        <w:t>)</w:t>
      </w:r>
    </w:p>
    <w:p w:rsidR="00EE7D82" w:rsidRPr="00EE7D82" w:rsidRDefault="00EE7D82" w:rsidP="00EE7D82">
      <w:pPr>
        <w:widowControl/>
        <w:snapToGrid w:val="0"/>
        <w:spacing w:after="140" w:line="288" w:lineRule="auto"/>
        <w:jc w:val="center"/>
        <w:rPr>
          <w:rFonts w:ascii="標楷體" w:eastAsia="標楷體" w:hAnsi="標楷體" w:cs="Times New Roman"/>
          <w:b/>
          <w:color w:val="000000"/>
          <w:kern w:val="52"/>
          <w:sz w:val="32"/>
          <w:szCs w:val="32"/>
        </w:rPr>
      </w:pPr>
      <w:r w:rsidRPr="00EE7D82">
        <w:rPr>
          <w:rFonts w:ascii="標楷體" w:eastAsia="標楷體" w:hAnsi="標楷體" w:cs="Times New Roman" w:hint="eastAsia"/>
          <w:b/>
          <w:color w:val="000000"/>
          <w:kern w:val="52"/>
          <w:sz w:val="32"/>
          <w:szCs w:val="32"/>
        </w:rPr>
        <w:t>經費概算表</w:t>
      </w:r>
    </w:p>
    <w:tbl>
      <w:tblPr>
        <w:tblStyle w:val="a3"/>
        <w:tblW w:w="0" w:type="auto"/>
        <w:tblLook w:val="04A0" w:firstRow="1" w:lastRow="0" w:firstColumn="1" w:lastColumn="0" w:noHBand="0" w:noVBand="1"/>
      </w:tblPr>
      <w:tblGrid>
        <w:gridCol w:w="846"/>
        <w:gridCol w:w="1984"/>
        <w:gridCol w:w="993"/>
        <w:gridCol w:w="2268"/>
        <w:gridCol w:w="863"/>
        <w:gridCol w:w="1121"/>
        <w:gridCol w:w="1661"/>
      </w:tblGrid>
      <w:tr w:rsidR="00EE7D82" w:rsidRPr="00EE7D82" w:rsidTr="00C34FBA">
        <w:tc>
          <w:tcPr>
            <w:tcW w:w="846" w:type="dxa"/>
            <w:shd w:val="clear" w:color="auto" w:fill="BDD6EE" w:themeFill="accent1" w:themeFillTint="66"/>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項次</w:t>
            </w:r>
          </w:p>
        </w:tc>
        <w:tc>
          <w:tcPr>
            <w:tcW w:w="1984" w:type="dxa"/>
            <w:shd w:val="clear" w:color="auto" w:fill="BDD6EE" w:themeFill="accent1" w:themeFillTint="66"/>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項目</w:t>
            </w:r>
          </w:p>
        </w:tc>
        <w:tc>
          <w:tcPr>
            <w:tcW w:w="993" w:type="dxa"/>
            <w:shd w:val="clear" w:color="auto" w:fill="BDD6EE" w:themeFill="accent1" w:themeFillTint="66"/>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單價</w:t>
            </w:r>
          </w:p>
        </w:tc>
        <w:tc>
          <w:tcPr>
            <w:tcW w:w="2268" w:type="dxa"/>
            <w:shd w:val="clear" w:color="auto" w:fill="BDD6EE" w:themeFill="accent1" w:themeFillTint="66"/>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數量</w:t>
            </w:r>
          </w:p>
        </w:tc>
        <w:tc>
          <w:tcPr>
            <w:tcW w:w="863" w:type="dxa"/>
            <w:shd w:val="clear" w:color="auto" w:fill="BDD6EE" w:themeFill="accent1" w:themeFillTint="66"/>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單位</w:t>
            </w:r>
          </w:p>
        </w:tc>
        <w:tc>
          <w:tcPr>
            <w:tcW w:w="1121" w:type="dxa"/>
            <w:shd w:val="clear" w:color="auto" w:fill="BDD6EE" w:themeFill="accent1" w:themeFillTint="66"/>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總價</w:t>
            </w:r>
          </w:p>
        </w:tc>
        <w:tc>
          <w:tcPr>
            <w:tcW w:w="1661" w:type="dxa"/>
            <w:shd w:val="clear" w:color="auto" w:fill="BDD6EE" w:themeFill="accent1" w:themeFillTint="66"/>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備註</w:t>
            </w:r>
          </w:p>
        </w:tc>
      </w:tr>
      <w:tr w:rsidR="00EE7D82" w:rsidRPr="00EE7D82" w:rsidTr="00C34FBA">
        <w:tc>
          <w:tcPr>
            <w:tcW w:w="846" w:type="dxa"/>
            <w:vMerge w:val="restart"/>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w:t>
            </w:r>
          </w:p>
        </w:tc>
        <w:tc>
          <w:tcPr>
            <w:tcW w:w="1984"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講師鐘點費</w:t>
            </w:r>
            <w:r w:rsidRPr="00EE7D82">
              <w:rPr>
                <w:rFonts w:ascii="標楷體" w:eastAsia="標楷體" w:hAnsi="標楷體"/>
                <w:color w:val="000000"/>
                <w:sz w:val="28"/>
                <w:szCs w:val="28"/>
              </w:rPr>
              <w:t xml:space="preserve"> </w:t>
            </w:r>
          </w:p>
        </w:tc>
        <w:tc>
          <w:tcPr>
            <w:tcW w:w="993"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1,000</w:t>
            </w:r>
          </w:p>
        </w:tc>
        <w:tc>
          <w:tcPr>
            <w:tcW w:w="2268"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3節*</w:t>
            </w:r>
            <w:r w:rsidRPr="00EE7D82">
              <w:rPr>
                <w:rFonts w:ascii="標楷體" w:eastAsia="標楷體" w:hAnsi="標楷體"/>
                <w:color w:val="000000"/>
                <w:sz w:val="28"/>
                <w:szCs w:val="28"/>
              </w:rPr>
              <w:t>1</w:t>
            </w:r>
            <w:r w:rsidRPr="00EE7D82">
              <w:rPr>
                <w:rFonts w:ascii="標楷體" w:eastAsia="標楷體" w:hAnsi="標楷體" w:hint="eastAsia"/>
                <w:color w:val="000000"/>
                <w:sz w:val="28"/>
                <w:szCs w:val="28"/>
              </w:rPr>
              <w:t>人*</w:t>
            </w:r>
            <w:r w:rsidRPr="00EE7D82">
              <w:rPr>
                <w:rFonts w:ascii="標楷體" w:eastAsia="標楷體" w:hAnsi="標楷體"/>
                <w:color w:val="000000"/>
                <w:sz w:val="28"/>
                <w:szCs w:val="28"/>
              </w:rPr>
              <w:t>2</w:t>
            </w:r>
            <w:r w:rsidRPr="00EE7D82">
              <w:rPr>
                <w:rFonts w:ascii="標楷體" w:eastAsia="標楷體" w:hAnsi="標楷體" w:hint="eastAsia"/>
                <w:color w:val="000000"/>
                <w:sz w:val="28"/>
                <w:szCs w:val="28"/>
              </w:rPr>
              <w:t>場</w:t>
            </w:r>
          </w:p>
        </w:tc>
        <w:tc>
          <w:tcPr>
            <w:tcW w:w="863"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節</w:t>
            </w:r>
          </w:p>
        </w:tc>
        <w:tc>
          <w:tcPr>
            <w:tcW w:w="1121"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color w:val="000000"/>
                <w:sz w:val="28"/>
                <w:szCs w:val="28"/>
              </w:rPr>
              <w:t>6</w:t>
            </w:r>
            <w:r w:rsidRPr="00EE7D82">
              <w:rPr>
                <w:rFonts w:ascii="標楷體" w:eastAsia="標楷體" w:hAnsi="標楷體" w:hint="eastAsia"/>
                <w:color w:val="000000"/>
                <w:sz w:val="28"/>
                <w:szCs w:val="28"/>
              </w:rPr>
              <w:t>,000</w:t>
            </w:r>
          </w:p>
          <w:p w:rsidR="00EE7D82" w:rsidRPr="00EE7D82" w:rsidRDefault="00EE7D82" w:rsidP="00EE7D82">
            <w:pPr>
              <w:widowControl/>
              <w:snapToGrid w:val="0"/>
              <w:jc w:val="center"/>
              <w:rPr>
                <w:rFonts w:ascii="標楷體" w:eastAsia="標楷體" w:hAnsi="標楷體"/>
                <w:color w:val="000000"/>
                <w:sz w:val="28"/>
                <w:szCs w:val="28"/>
              </w:rPr>
            </w:pPr>
          </w:p>
        </w:tc>
        <w:tc>
          <w:tcPr>
            <w:tcW w:w="1661"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內聘講師</w:t>
            </w: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共2場</w:t>
            </w:r>
          </w:p>
        </w:tc>
      </w:tr>
      <w:tr w:rsidR="00EE7D82" w:rsidRPr="00EE7D82" w:rsidTr="00C34FBA">
        <w:tc>
          <w:tcPr>
            <w:tcW w:w="846" w:type="dxa"/>
            <w:vMerge/>
          </w:tcPr>
          <w:p w:rsidR="00EE7D82" w:rsidRPr="00EE7D82" w:rsidRDefault="00EE7D82" w:rsidP="00EE7D82">
            <w:pPr>
              <w:widowControl/>
              <w:snapToGrid w:val="0"/>
              <w:jc w:val="center"/>
              <w:rPr>
                <w:rFonts w:ascii="標楷體" w:eastAsia="標楷體" w:hAnsi="標楷體"/>
                <w:color w:val="000000"/>
                <w:sz w:val="28"/>
                <w:szCs w:val="28"/>
              </w:rPr>
            </w:pPr>
          </w:p>
        </w:tc>
        <w:tc>
          <w:tcPr>
            <w:tcW w:w="1984"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助教費</w:t>
            </w:r>
          </w:p>
        </w:tc>
        <w:tc>
          <w:tcPr>
            <w:tcW w:w="993"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500</w:t>
            </w:r>
          </w:p>
        </w:tc>
        <w:tc>
          <w:tcPr>
            <w:tcW w:w="2268"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1節*</w:t>
            </w:r>
            <w:r w:rsidRPr="00EE7D82">
              <w:rPr>
                <w:rFonts w:ascii="標楷體" w:eastAsia="標楷體" w:hAnsi="標楷體"/>
                <w:color w:val="000000"/>
                <w:sz w:val="28"/>
                <w:szCs w:val="28"/>
              </w:rPr>
              <w:t>2</w:t>
            </w:r>
            <w:r w:rsidRPr="00EE7D82">
              <w:rPr>
                <w:rFonts w:ascii="標楷體" w:eastAsia="標楷體" w:hAnsi="標楷體" w:hint="eastAsia"/>
                <w:color w:val="000000"/>
                <w:sz w:val="28"/>
                <w:szCs w:val="28"/>
              </w:rPr>
              <w:t>人*</w:t>
            </w:r>
            <w:r w:rsidRPr="00EE7D82">
              <w:rPr>
                <w:rFonts w:ascii="標楷體" w:eastAsia="標楷體" w:hAnsi="標楷體"/>
                <w:color w:val="000000"/>
                <w:sz w:val="28"/>
                <w:szCs w:val="28"/>
              </w:rPr>
              <w:t>2</w:t>
            </w:r>
            <w:r w:rsidRPr="00EE7D82">
              <w:rPr>
                <w:rFonts w:ascii="標楷體" w:eastAsia="標楷體" w:hAnsi="標楷體" w:hint="eastAsia"/>
                <w:color w:val="000000"/>
                <w:sz w:val="28"/>
                <w:szCs w:val="28"/>
              </w:rPr>
              <w:t>場</w:t>
            </w:r>
          </w:p>
        </w:tc>
        <w:tc>
          <w:tcPr>
            <w:tcW w:w="863"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節</w:t>
            </w:r>
          </w:p>
        </w:tc>
        <w:tc>
          <w:tcPr>
            <w:tcW w:w="1121"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color w:val="000000"/>
                <w:sz w:val="28"/>
                <w:szCs w:val="28"/>
              </w:rPr>
              <w:t>2</w:t>
            </w:r>
            <w:r w:rsidRPr="00EE7D82">
              <w:rPr>
                <w:rFonts w:ascii="標楷體" w:eastAsia="標楷體" w:hAnsi="標楷體" w:hint="eastAsia"/>
                <w:color w:val="000000"/>
                <w:sz w:val="28"/>
                <w:szCs w:val="28"/>
              </w:rPr>
              <w:t>,000</w:t>
            </w:r>
          </w:p>
        </w:tc>
        <w:tc>
          <w:tcPr>
            <w:tcW w:w="1661" w:type="dxa"/>
          </w:tcPr>
          <w:p w:rsidR="00EE7D82" w:rsidRPr="00EE7D82" w:rsidRDefault="00EE7D82" w:rsidP="00EE7D82">
            <w:pPr>
              <w:widowControl/>
              <w:snapToGrid w:val="0"/>
              <w:rPr>
                <w:rFonts w:ascii="標楷體" w:eastAsia="標楷體" w:hAnsi="標楷體"/>
                <w:color w:val="000000"/>
                <w:sz w:val="28"/>
                <w:szCs w:val="28"/>
              </w:rPr>
            </w:pPr>
            <w:r w:rsidRPr="00EE7D82">
              <w:rPr>
                <w:rFonts w:ascii="標楷體" w:eastAsia="標楷體" w:hAnsi="標楷體" w:hint="eastAsia"/>
                <w:color w:val="000000"/>
                <w:sz w:val="28"/>
                <w:szCs w:val="28"/>
              </w:rPr>
              <w:t>協助實作分享課程2場</w:t>
            </w:r>
          </w:p>
        </w:tc>
      </w:tr>
      <w:tr w:rsidR="00EE7D82" w:rsidRPr="00EE7D82" w:rsidTr="00C34FBA">
        <w:trPr>
          <w:trHeight w:val="746"/>
        </w:trPr>
        <w:tc>
          <w:tcPr>
            <w:tcW w:w="846"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2</w:t>
            </w:r>
          </w:p>
        </w:tc>
        <w:tc>
          <w:tcPr>
            <w:tcW w:w="1984"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機關提撥</w:t>
            </w: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二代健保費用</w:t>
            </w:r>
          </w:p>
        </w:tc>
        <w:tc>
          <w:tcPr>
            <w:tcW w:w="993" w:type="dxa"/>
          </w:tcPr>
          <w:p w:rsidR="00EE7D82" w:rsidRPr="00EE7D82" w:rsidRDefault="00EE7D82" w:rsidP="00EE7D82">
            <w:pPr>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154</w:t>
            </w:r>
          </w:p>
        </w:tc>
        <w:tc>
          <w:tcPr>
            <w:tcW w:w="2268"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w:t>
            </w:r>
          </w:p>
          <w:p w:rsidR="00EE7D82" w:rsidRPr="00EE7D82" w:rsidRDefault="00EE7D82" w:rsidP="00EE7D82">
            <w:pPr>
              <w:snapToGrid w:val="0"/>
              <w:jc w:val="center"/>
              <w:rPr>
                <w:rFonts w:ascii="標楷體" w:eastAsia="標楷體" w:hAnsi="標楷體"/>
                <w:color w:val="000000"/>
                <w:sz w:val="28"/>
                <w:szCs w:val="28"/>
              </w:rPr>
            </w:pPr>
          </w:p>
        </w:tc>
        <w:tc>
          <w:tcPr>
            <w:tcW w:w="863"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式</w:t>
            </w:r>
          </w:p>
        </w:tc>
        <w:tc>
          <w:tcPr>
            <w:tcW w:w="1121" w:type="dxa"/>
          </w:tcPr>
          <w:p w:rsidR="00EE7D82" w:rsidRPr="00EE7D82" w:rsidRDefault="00EE7D82" w:rsidP="00EE7D82">
            <w:pPr>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154</w:t>
            </w:r>
          </w:p>
        </w:tc>
        <w:tc>
          <w:tcPr>
            <w:tcW w:w="1661"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鐘點費的1.91%</w:t>
            </w:r>
          </w:p>
        </w:tc>
      </w:tr>
      <w:tr w:rsidR="00EE7D82" w:rsidRPr="00EE7D82" w:rsidTr="00C34FBA">
        <w:tc>
          <w:tcPr>
            <w:tcW w:w="846"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3</w:t>
            </w:r>
          </w:p>
        </w:tc>
        <w:tc>
          <w:tcPr>
            <w:tcW w:w="1984"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印刷費</w:t>
            </w:r>
          </w:p>
        </w:tc>
        <w:tc>
          <w:tcPr>
            <w:tcW w:w="993"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100</w:t>
            </w:r>
          </w:p>
        </w:tc>
        <w:tc>
          <w:tcPr>
            <w:tcW w:w="2268"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color w:val="000000"/>
                <w:sz w:val="28"/>
                <w:szCs w:val="28"/>
              </w:rPr>
              <w:t>7</w:t>
            </w:r>
            <w:r w:rsidRPr="00EE7D82">
              <w:rPr>
                <w:rFonts w:ascii="標楷體" w:eastAsia="標楷體" w:hAnsi="標楷體" w:hint="eastAsia"/>
                <w:color w:val="000000"/>
                <w:sz w:val="28"/>
                <w:szCs w:val="28"/>
              </w:rPr>
              <w:t>0</w:t>
            </w:r>
          </w:p>
        </w:tc>
        <w:tc>
          <w:tcPr>
            <w:tcW w:w="863"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人次</w:t>
            </w:r>
          </w:p>
        </w:tc>
        <w:tc>
          <w:tcPr>
            <w:tcW w:w="1121"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color w:val="000000"/>
                <w:sz w:val="28"/>
                <w:szCs w:val="28"/>
              </w:rPr>
              <w:t>7</w:t>
            </w:r>
            <w:r w:rsidRPr="00EE7D82">
              <w:rPr>
                <w:rFonts w:ascii="標楷體" w:eastAsia="標楷體" w:hAnsi="標楷體" w:hint="eastAsia"/>
                <w:color w:val="000000"/>
                <w:sz w:val="28"/>
                <w:szCs w:val="28"/>
              </w:rPr>
              <w:t>,000</w:t>
            </w:r>
          </w:p>
        </w:tc>
        <w:tc>
          <w:tcPr>
            <w:tcW w:w="1661" w:type="dxa"/>
          </w:tcPr>
          <w:p w:rsidR="00EE7D82" w:rsidRPr="00EE7D82" w:rsidRDefault="00EE7D82" w:rsidP="00EE7D82">
            <w:pPr>
              <w:widowControl/>
              <w:snapToGrid w:val="0"/>
              <w:jc w:val="center"/>
              <w:rPr>
                <w:rFonts w:ascii="標楷體" w:eastAsia="標楷體" w:hAnsi="標楷體"/>
                <w:color w:val="000000"/>
                <w:sz w:val="28"/>
                <w:szCs w:val="28"/>
              </w:rPr>
            </w:pPr>
          </w:p>
        </w:tc>
      </w:tr>
      <w:tr w:rsidR="00EE7D82" w:rsidRPr="00EE7D82" w:rsidTr="00C34FBA">
        <w:tc>
          <w:tcPr>
            <w:tcW w:w="846"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4</w:t>
            </w:r>
          </w:p>
        </w:tc>
        <w:tc>
          <w:tcPr>
            <w:tcW w:w="1984"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文具、紙張</w:t>
            </w:r>
          </w:p>
        </w:tc>
        <w:tc>
          <w:tcPr>
            <w:tcW w:w="993"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color w:val="000000"/>
                <w:sz w:val="28"/>
                <w:szCs w:val="28"/>
              </w:rPr>
              <w:t>5</w:t>
            </w:r>
            <w:r w:rsidRPr="00EE7D82">
              <w:rPr>
                <w:rFonts w:ascii="標楷體" w:eastAsia="標楷體" w:hAnsi="標楷體" w:hint="eastAsia"/>
                <w:color w:val="000000"/>
                <w:sz w:val="28"/>
                <w:szCs w:val="28"/>
              </w:rPr>
              <w:t>0</w:t>
            </w:r>
          </w:p>
        </w:tc>
        <w:tc>
          <w:tcPr>
            <w:tcW w:w="2268"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w:t>
            </w:r>
            <w:r w:rsidRPr="00EE7D82">
              <w:rPr>
                <w:rFonts w:ascii="標楷體" w:eastAsia="標楷體" w:hAnsi="標楷體"/>
                <w:color w:val="000000"/>
                <w:sz w:val="28"/>
                <w:szCs w:val="28"/>
              </w:rPr>
              <w:t>8</w:t>
            </w:r>
          </w:p>
        </w:tc>
        <w:tc>
          <w:tcPr>
            <w:tcW w:w="863"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組</w:t>
            </w:r>
          </w:p>
        </w:tc>
        <w:tc>
          <w:tcPr>
            <w:tcW w:w="1121"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9</w:t>
            </w:r>
            <w:r w:rsidRPr="00EE7D82">
              <w:rPr>
                <w:rFonts w:ascii="標楷體" w:eastAsia="標楷體" w:hAnsi="標楷體"/>
                <w:color w:val="000000"/>
                <w:sz w:val="28"/>
                <w:szCs w:val="28"/>
              </w:rPr>
              <w:t>00</w:t>
            </w:r>
          </w:p>
        </w:tc>
        <w:tc>
          <w:tcPr>
            <w:tcW w:w="1661"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課程實作用具、4人1組，9組*</w:t>
            </w:r>
            <w:r w:rsidRPr="00EE7D82">
              <w:rPr>
                <w:rFonts w:ascii="標楷體" w:eastAsia="標楷體" w:hAnsi="標楷體"/>
                <w:color w:val="000000"/>
                <w:sz w:val="28"/>
                <w:szCs w:val="28"/>
              </w:rPr>
              <w:t>2</w:t>
            </w:r>
            <w:r w:rsidRPr="00EE7D82">
              <w:rPr>
                <w:rFonts w:ascii="標楷體" w:eastAsia="標楷體" w:hAnsi="標楷體" w:hint="eastAsia"/>
                <w:color w:val="000000"/>
                <w:sz w:val="28"/>
                <w:szCs w:val="28"/>
              </w:rPr>
              <w:t>場共1</w:t>
            </w:r>
            <w:r w:rsidRPr="00EE7D82">
              <w:rPr>
                <w:rFonts w:ascii="標楷體" w:eastAsia="標楷體" w:hAnsi="標楷體"/>
                <w:color w:val="000000"/>
                <w:sz w:val="28"/>
                <w:szCs w:val="28"/>
              </w:rPr>
              <w:t>8</w:t>
            </w:r>
            <w:r w:rsidRPr="00EE7D82">
              <w:rPr>
                <w:rFonts w:ascii="標楷體" w:eastAsia="標楷體" w:hAnsi="標楷體" w:hint="eastAsia"/>
                <w:color w:val="000000"/>
                <w:sz w:val="28"/>
                <w:szCs w:val="28"/>
              </w:rPr>
              <w:t>組</w:t>
            </w:r>
          </w:p>
        </w:tc>
      </w:tr>
      <w:tr w:rsidR="00EE7D82" w:rsidRPr="00EE7D82" w:rsidTr="00C34FBA">
        <w:tc>
          <w:tcPr>
            <w:tcW w:w="846"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5</w:t>
            </w:r>
          </w:p>
        </w:tc>
        <w:tc>
          <w:tcPr>
            <w:tcW w:w="1984"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場地布置費</w:t>
            </w:r>
          </w:p>
        </w:tc>
        <w:tc>
          <w:tcPr>
            <w:tcW w:w="993"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w:t>
            </w:r>
            <w:r w:rsidRPr="00EE7D82">
              <w:rPr>
                <w:rFonts w:ascii="標楷體" w:eastAsia="標楷體" w:hAnsi="標楷體"/>
                <w:color w:val="000000"/>
                <w:sz w:val="28"/>
                <w:szCs w:val="28"/>
              </w:rPr>
              <w:t>5</w:t>
            </w:r>
            <w:r w:rsidRPr="00EE7D82">
              <w:rPr>
                <w:rFonts w:ascii="標楷體" w:eastAsia="標楷體" w:hAnsi="標楷體" w:hint="eastAsia"/>
                <w:color w:val="000000"/>
                <w:sz w:val="28"/>
                <w:szCs w:val="28"/>
              </w:rPr>
              <w:t>00</w:t>
            </w:r>
          </w:p>
        </w:tc>
        <w:tc>
          <w:tcPr>
            <w:tcW w:w="2268"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2</w:t>
            </w:r>
          </w:p>
        </w:tc>
        <w:tc>
          <w:tcPr>
            <w:tcW w:w="863"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場</w:t>
            </w:r>
          </w:p>
        </w:tc>
        <w:tc>
          <w:tcPr>
            <w:tcW w:w="1121"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color w:val="000000"/>
                <w:sz w:val="28"/>
                <w:szCs w:val="28"/>
              </w:rPr>
              <w:t>3</w:t>
            </w:r>
            <w:r w:rsidRPr="00EE7D82">
              <w:rPr>
                <w:rFonts w:ascii="標楷體" w:eastAsia="標楷體" w:hAnsi="標楷體" w:hint="eastAsia"/>
                <w:color w:val="000000"/>
                <w:sz w:val="28"/>
                <w:szCs w:val="28"/>
              </w:rPr>
              <w:t>,</w:t>
            </w:r>
            <w:r w:rsidRPr="00EE7D82">
              <w:rPr>
                <w:rFonts w:ascii="標楷體" w:eastAsia="標楷體" w:hAnsi="標楷體"/>
                <w:color w:val="000000"/>
                <w:sz w:val="28"/>
                <w:szCs w:val="28"/>
              </w:rPr>
              <w:t>0</w:t>
            </w:r>
            <w:r w:rsidRPr="00EE7D82">
              <w:rPr>
                <w:rFonts w:ascii="標楷體" w:eastAsia="標楷體" w:hAnsi="標楷體" w:hint="eastAsia"/>
                <w:color w:val="000000"/>
                <w:sz w:val="28"/>
                <w:szCs w:val="28"/>
              </w:rPr>
              <w:t>00</w:t>
            </w:r>
          </w:p>
        </w:tc>
        <w:tc>
          <w:tcPr>
            <w:tcW w:w="1661" w:type="dxa"/>
          </w:tcPr>
          <w:p w:rsidR="00EE7D82" w:rsidRPr="00EE7D82" w:rsidRDefault="00EE7D82" w:rsidP="00EE7D82">
            <w:pPr>
              <w:widowControl/>
              <w:snapToGrid w:val="0"/>
              <w:jc w:val="center"/>
              <w:rPr>
                <w:rFonts w:ascii="標楷體" w:eastAsia="標楷體" w:hAnsi="標楷體"/>
                <w:color w:val="000000"/>
                <w:sz w:val="28"/>
                <w:szCs w:val="28"/>
              </w:rPr>
            </w:pPr>
          </w:p>
        </w:tc>
      </w:tr>
      <w:tr w:rsidR="00EE7D82" w:rsidRPr="00EE7D82" w:rsidTr="00C34FBA">
        <w:tc>
          <w:tcPr>
            <w:tcW w:w="846"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6</w:t>
            </w:r>
          </w:p>
          <w:p w:rsidR="00EE7D82" w:rsidRPr="00EE7D82" w:rsidRDefault="00EE7D82" w:rsidP="00EE7D82">
            <w:pPr>
              <w:widowControl/>
              <w:snapToGrid w:val="0"/>
              <w:jc w:val="center"/>
              <w:rPr>
                <w:rFonts w:ascii="標楷體" w:eastAsia="標楷體" w:hAnsi="標楷體"/>
                <w:color w:val="000000"/>
                <w:sz w:val="28"/>
                <w:szCs w:val="28"/>
              </w:rPr>
            </w:pPr>
          </w:p>
        </w:tc>
        <w:tc>
          <w:tcPr>
            <w:tcW w:w="1984"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雜支</w:t>
            </w:r>
          </w:p>
        </w:tc>
        <w:tc>
          <w:tcPr>
            <w:tcW w:w="993"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94</w:t>
            </w:r>
            <w:r w:rsidRPr="00EE7D82">
              <w:rPr>
                <w:rFonts w:ascii="標楷體" w:eastAsia="標楷體" w:hAnsi="標楷體"/>
                <w:color w:val="000000"/>
                <w:sz w:val="28"/>
                <w:szCs w:val="28"/>
              </w:rPr>
              <w:t>6</w:t>
            </w:r>
          </w:p>
        </w:tc>
        <w:tc>
          <w:tcPr>
            <w:tcW w:w="2268"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1</w:t>
            </w:r>
          </w:p>
        </w:tc>
        <w:tc>
          <w:tcPr>
            <w:tcW w:w="863"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式</w:t>
            </w:r>
          </w:p>
        </w:tc>
        <w:tc>
          <w:tcPr>
            <w:tcW w:w="1121" w:type="dxa"/>
          </w:tcPr>
          <w:p w:rsidR="00EE7D82" w:rsidRPr="00EE7D82" w:rsidRDefault="00EE7D82" w:rsidP="00EE7D82">
            <w:pPr>
              <w:widowControl/>
              <w:snapToGrid w:val="0"/>
              <w:jc w:val="center"/>
              <w:rPr>
                <w:rFonts w:ascii="標楷體" w:eastAsia="標楷體" w:hAnsi="標楷體"/>
                <w:color w:val="000000"/>
                <w:sz w:val="28"/>
                <w:szCs w:val="28"/>
              </w:rPr>
            </w:pPr>
          </w:p>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 xml:space="preserve"> 94</w:t>
            </w:r>
            <w:r w:rsidRPr="00EE7D82">
              <w:rPr>
                <w:rFonts w:ascii="標楷體" w:eastAsia="標楷體" w:hAnsi="標楷體"/>
                <w:color w:val="000000"/>
                <w:sz w:val="28"/>
                <w:szCs w:val="28"/>
              </w:rPr>
              <w:t>6</w:t>
            </w:r>
          </w:p>
        </w:tc>
        <w:tc>
          <w:tcPr>
            <w:tcW w:w="1661" w:type="dxa"/>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業務費之5%為限</w:t>
            </w:r>
          </w:p>
        </w:tc>
      </w:tr>
      <w:tr w:rsidR="00EE7D82" w:rsidRPr="00EE7D82" w:rsidTr="00C34FBA">
        <w:tc>
          <w:tcPr>
            <w:tcW w:w="2830" w:type="dxa"/>
            <w:gridSpan w:val="2"/>
            <w:shd w:val="clear" w:color="auto" w:fill="FFFF66"/>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hint="eastAsia"/>
                <w:color w:val="000000"/>
                <w:sz w:val="28"/>
                <w:szCs w:val="28"/>
              </w:rPr>
              <w:t>總計</w:t>
            </w:r>
          </w:p>
        </w:tc>
        <w:tc>
          <w:tcPr>
            <w:tcW w:w="4124" w:type="dxa"/>
            <w:gridSpan w:val="3"/>
            <w:shd w:val="clear" w:color="auto" w:fill="FFFF66"/>
          </w:tcPr>
          <w:p w:rsidR="00EE7D82" w:rsidRPr="00EE7D82" w:rsidRDefault="00EE7D82" w:rsidP="00EE7D82">
            <w:pPr>
              <w:widowControl/>
              <w:snapToGrid w:val="0"/>
              <w:jc w:val="center"/>
              <w:rPr>
                <w:rFonts w:ascii="標楷體" w:eastAsia="標楷體" w:hAnsi="標楷體"/>
                <w:color w:val="000000"/>
                <w:sz w:val="28"/>
                <w:szCs w:val="28"/>
              </w:rPr>
            </w:pPr>
          </w:p>
        </w:tc>
        <w:tc>
          <w:tcPr>
            <w:tcW w:w="1121" w:type="dxa"/>
            <w:shd w:val="clear" w:color="auto" w:fill="FFFF66"/>
          </w:tcPr>
          <w:p w:rsidR="00EE7D82" w:rsidRPr="00EE7D82" w:rsidRDefault="00EE7D82" w:rsidP="00EE7D82">
            <w:pPr>
              <w:widowControl/>
              <w:snapToGrid w:val="0"/>
              <w:jc w:val="center"/>
              <w:rPr>
                <w:rFonts w:ascii="標楷體" w:eastAsia="標楷體" w:hAnsi="標楷體"/>
                <w:color w:val="000000"/>
                <w:sz w:val="28"/>
                <w:szCs w:val="28"/>
              </w:rPr>
            </w:pPr>
            <w:r w:rsidRPr="00EE7D82">
              <w:rPr>
                <w:rFonts w:ascii="標楷體" w:eastAsia="標楷體" w:hAnsi="標楷體"/>
                <w:color w:val="000000"/>
                <w:sz w:val="28"/>
                <w:szCs w:val="28"/>
              </w:rPr>
              <w:t>2</w:t>
            </w:r>
            <w:r w:rsidRPr="00EE7D82">
              <w:rPr>
                <w:rFonts w:ascii="標楷體" w:eastAsia="標楷體" w:hAnsi="標楷體" w:hint="eastAsia"/>
                <w:color w:val="000000"/>
                <w:sz w:val="28"/>
                <w:szCs w:val="28"/>
              </w:rPr>
              <w:t>0,000</w:t>
            </w:r>
          </w:p>
        </w:tc>
        <w:tc>
          <w:tcPr>
            <w:tcW w:w="1661" w:type="dxa"/>
            <w:shd w:val="clear" w:color="auto" w:fill="FFFF66"/>
          </w:tcPr>
          <w:p w:rsidR="00EE7D82" w:rsidRPr="00EE7D82" w:rsidRDefault="00EE7D82" w:rsidP="00EE7D82">
            <w:pPr>
              <w:widowControl/>
              <w:snapToGrid w:val="0"/>
              <w:jc w:val="center"/>
              <w:rPr>
                <w:rFonts w:ascii="標楷體" w:eastAsia="標楷體" w:hAnsi="標楷體"/>
                <w:color w:val="000000"/>
                <w:sz w:val="28"/>
                <w:szCs w:val="28"/>
              </w:rPr>
            </w:pPr>
          </w:p>
        </w:tc>
      </w:tr>
    </w:tbl>
    <w:p w:rsidR="00EE7D82" w:rsidRPr="00EE7D82" w:rsidRDefault="00EE7D82" w:rsidP="00EE7D82">
      <w:pPr>
        <w:spacing w:after="140" w:line="288" w:lineRule="auto"/>
        <w:rPr>
          <w:rFonts w:ascii="標楷體" w:eastAsia="標楷體" w:hAnsi="標楷體" w:cs="Times New Roman"/>
          <w:b/>
          <w:kern w:val="0"/>
          <w:sz w:val="28"/>
          <w:szCs w:val="28"/>
        </w:rPr>
      </w:pPr>
    </w:p>
    <w:p w:rsidR="00021345" w:rsidRPr="00EE7D82" w:rsidRDefault="00EE7D82" w:rsidP="00EE7D82">
      <w:pPr>
        <w:spacing w:after="140" w:line="288" w:lineRule="auto"/>
      </w:pPr>
      <w:r w:rsidRPr="00EE7D82">
        <w:rPr>
          <w:rFonts w:ascii="標楷體" w:eastAsia="標楷體" w:hAnsi="標楷體" w:cs="Times New Roman" w:hint="eastAsia"/>
          <w:kern w:val="0"/>
          <w:sz w:val="28"/>
          <w:szCs w:val="28"/>
        </w:rPr>
        <w:t xml:space="preserve"> 承辦人：           主任：            主計：            校長：</w:t>
      </w:r>
    </w:p>
    <w:sectPr w:rsidR="00021345" w:rsidRPr="00EE7D82" w:rsidSect="00CF3D1F">
      <w:pgSz w:w="11906" w:h="16838" w:code="9"/>
      <w:pgMar w:top="624" w:right="567" w:bottom="624" w:left="567"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D82"/>
    <w:rsid w:val="00021345"/>
    <w:rsid w:val="00333758"/>
    <w:rsid w:val="00CF3D1F"/>
    <w:rsid w:val="00EE7D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F3D1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F3D1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430</Words>
  <Characters>2457</Characters>
  <Application>Microsoft Office Word</Application>
  <DocSecurity>0</DocSecurity>
  <Lines>20</Lines>
  <Paragraphs>5</Paragraphs>
  <ScaleCrop>false</ScaleCrop>
  <Company/>
  <LinksUpToDate>false</LinksUpToDate>
  <CharactersWithSpaces>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User</cp:lastModifiedBy>
  <cp:revision>3</cp:revision>
  <dcterms:created xsi:type="dcterms:W3CDTF">2019-06-26T08:00:00Z</dcterms:created>
  <dcterms:modified xsi:type="dcterms:W3CDTF">2019-10-24T03:52:00Z</dcterms:modified>
</cp:coreProperties>
</file>