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BB3" w:rsidRPr="00CC02A2" w:rsidRDefault="00A36BB3" w:rsidP="00A36BB3">
      <w:pPr>
        <w:tabs>
          <w:tab w:val="left" w:pos="5012"/>
        </w:tabs>
        <w:snapToGrid w:val="0"/>
        <w:spacing w:line="480" w:lineRule="exact"/>
        <w:ind w:left="1618" w:hangingChars="505" w:hanging="1618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bookmarkEnd w:id="0"/>
      <w:r w:rsidRPr="00CC02A2">
        <w:rPr>
          <w:rFonts w:ascii="Times New Roman" w:eastAsia="標楷體" w:hAnsi="Times New Roman" w:cs="Times New Roman"/>
          <w:b/>
          <w:sz w:val="32"/>
          <w:szCs w:val="32"/>
        </w:rPr>
        <w:t>108</w:t>
      </w:r>
      <w:r w:rsidRPr="00CC02A2">
        <w:rPr>
          <w:rFonts w:ascii="Times New Roman" w:eastAsia="標楷體" w:hAnsi="Times New Roman" w:cs="Times New Roman"/>
          <w:b/>
          <w:sz w:val="32"/>
          <w:szCs w:val="32"/>
        </w:rPr>
        <w:t>學年度國民中小學課程推動工作－</w:t>
      </w:r>
    </w:p>
    <w:p w:rsidR="00A06847" w:rsidRPr="00CC02A2" w:rsidRDefault="00A36BB3" w:rsidP="00A36BB3">
      <w:pPr>
        <w:spacing w:line="480" w:lineRule="exact"/>
        <w:jc w:val="center"/>
        <w:rPr>
          <w:rFonts w:ascii="Times New Roman" w:eastAsia="標楷體" w:hAnsi="Times New Roman" w:cs="Times New Roman"/>
          <w:color w:val="auto"/>
          <w:sz w:val="32"/>
          <w:szCs w:val="32"/>
        </w:rPr>
      </w:pPr>
      <w:r w:rsidRPr="00CC02A2">
        <w:rPr>
          <w:rFonts w:ascii="Times New Roman" w:eastAsia="標楷體" w:hAnsi="Times New Roman" w:cs="Times New Roman"/>
          <w:b/>
          <w:sz w:val="32"/>
          <w:szCs w:val="32"/>
        </w:rPr>
        <w:t>課程與教學輔導組－綜合活動領域輔導群</w:t>
      </w:r>
    </w:p>
    <w:p w:rsidR="00A06847" w:rsidRPr="00CC02A2" w:rsidRDefault="00A06847" w:rsidP="00A36BB3">
      <w:pPr>
        <w:widowControl w:val="0"/>
        <w:tabs>
          <w:tab w:val="left" w:pos="5220"/>
        </w:tabs>
        <w:spacing w:line="480" w:lineRule="exact"/>
        <w:jc w:val="center"/>
        <w:rPr>
          <w:rFonts w:ascii="Times New Roman" w:eastAsia="標楷體" w:hAnsi="Times New Roman" w:cs="Times New Roman"/>
          <w:color w:val="auto"/>
          <w:sz w:val="32"/>
          <w:szCs w:val="32"/>
        </w:rPr>
      </w:pPr>
      <w:r w:rsidRPr="00CC02A2">
        <w:rPr>
          <w:rFonts w:ascii="Times New Roman" w:eastAsia="標楷體" w:hAnsi="Times New Roman" w:cs="Times New Roman"/>
          <w:b/>
          <w:color w:val="auto"/>
          <w:sz w:val="32"/>
          <w:szCs w:val="32"/>
        </w:rPr>
        <w:t>「個案諮詢服務」計畫</w:t>
      </w:r>
    </w:p>
    <w:p w:rsidR="00A06847" w:rsidRPr="00053C0F" w:rsidRDefault="00A06847" w:rsidP="00A06847">
      <w:pPr>
        <w:widowControl w:val="0"/>
        <w:tabs>
          <w:tab w:val="left" w:pos="5220"/>
        </w:tabs>
        <w:spacing w:before="120" w:line="240" w:lineRule="auto"/>
        <w:ind w:left="1162" w:hanging="1162"/>
        <w:rPr>
          <w:rFonts w:ascii="標楷體" w:eastAsia="標楷體" w:hAnsi="標楷體"/>
          <w:color w:val="auto"/>
        </w:rPr>
      </w:pPr>
      <w:r w:rsidRPr="00CC02A2">
        <w:rPr>
          <w:rFonts w:ascii="Times New Roman" w:eastAsia="標楷體" w:hAnsi="Times New Roman" w:cs="Times New Roman"/>
          <w:b/>
          <w:color w:val="auto"/>
          <w:sz w:val="24"/>
          <w:szCs w:val="24"/>
        </w:rPr>
        <w:t>壹、依據：</w:t>
      </w:r>
      <w:r w:rsidR="00A36BB3" w:rsidRPr="00CC02A2">
        <w:rPr>
          <w:rFonts w:ascii="Times New Roman" w:eastAsia="標楷體" w:hAnsi="Times New Roman" w:cs="Times New Roman"/>
          <w:noProof/>
          <w:szCs w:val="24"/>
        </w:rPr>
        <w:t>108</w:t>
      </w:r>
      <w:r w:rsidR="00A36BB3" w:rsidRPr="00CC02A2">
        <w:rPr>
          <w:rFonts w:ascii="Times New Roman" w:eastAsia="標楷體" w:hAnsi="Times New Roman" w:cs="Times New Roman"/>
          <w:noProof/>
          <w:szCs w:val="24"/>
        </w:rPr>
        <w:t>學</w:t>
      </w:r>
      <w:r w:rsidR="00A36BB3" w:rsidRPr="00BC0D4B">
        <w:rPr>
          <w:rFonts w:ascii="標楷體" w:eastAsia="標楷體" w:hAnsi="標楷體" w:cs="Times New Roman"/>
          <w:noProof/>
          <w:szCs w:val="24"/>
        </w:rPr>
        <w:t>年度</w:t>
      </w:r>
      <w:r w:rsidR="00A36BB3" w:rsidRPr="00BC0D4B">
        <w:rPr>
          <w:rFonts w:ascii="標楷體" w:eastAsia="標楷體" w:hAnsi="標楷體" w:cs="Times New Roman" w:hint="eastAsia"/>
          <w:noProof/>
          <w:szCs w:val="24"/>
        </w:rPr>
        <w:t>課程推動工作「課程與教學輔導組」綜合活動領域輔導群實施計畫。</w:t>
      </w:r>
      <w:r w:rsidR="00A36BB3" w:rsidRPr="00053C0F">
        <w:rPr>
          <w:rFonts w:ascii="標楷體" w:eastAsia="標楷體" w:hAnsi="標楷體"/>
          <w:color w:val="auto"/>
        </w:rPr>
        <w:t xml:space="preserve"> </w:t>
      </w:r>
    </w:p>
    <w:p w:rsidR="00A06847" w:rsidRPr="00053C0F" w:rsidRDefault="00A06847" w:rsidP="00A06847">
      <w:pPr>
        <w:widowControl w:val="0"/>
        <w:tabs>
          <w:tab w:val="left" w:pos="5220"/>
        </w:tabs>
        <w:spacing w:before="120" w:line="240" w:lineRule="auto"/>
        <w:ind w:left="1162" w:hanging="1162"/>
        <w:rPr>
          <w:rFonts w:ascii="標楷體" w:eastAsia="標楷體" w:hAnsi="標楷體"/>
          <w:b/>
          <w:color w:val="auto"/>
        </w:rPr>
      </w:pPr>
      <w:r w:rsidRPr="00053C0F">
        <w:rPr>
          <w:rFonts w:ascii="標楷體" w:eastAsia="標楷體" w:hAnsi="標楷體" w:cs="標楷體"/>
          <w:b/>
          <w:color w:val="auto"/>
          <w:sz w:val="24"/>
          <w:szCs w:val="24"/>
        </w:rPr>
        <w:t>貳、目的：</w:t>
      </w:r>
    </w:p>
    <w:p w:rsidR="00A06847" w:rsidRPr="00053C0F" w:rsidRDefault="0096785B" w:rsidP="0096785B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6818BF">
        <w:rPr>
          <w:rFonts w:ascii="標楷體" w:eastAsia="標楷體" w:hAnsi="標楷體" w:cs="標楷體"/>
          <w:color w:val="auto"/>
          <w:sz w:val="24"/>
          <w:szCs w:val="24"/>
        </w:rPr>
        <w:t>一、傳達教育政策並適時反映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桃園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市推行政策之困境。</w:t>
      </w:r>
    </w:p>
    <w:p w:rsidR="00A06847" w:rsidRPr="00053C0F" w:rsidRDefault="0096785B" w:rsidP="0096785B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6818BF">
        <w:rPr>
          <w:rFonts w:ascii="標楷體" w:eastAsia="標楷體" w:hAnsi="標楷體" w:cs="標楷體"/>
          <w:color w:val="auto"/>
          <w:sz w:val="24"/>
          <w:szCs w:val="24"/>
        </w:rPr>
        <w:t>二、提升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桃園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市輔導團員課程設計及教學輔導諮詢的能力。</w:t>
      </w:r>
    </w:p>
    <w:p w:rsidR="00A06847" w:rsidRPr="00053C0F" w:rsidRDefault="0096785B" w:rsidP="0096785B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04096A">
        <w:rPr>
          <w:rFonts w:ascii="標楷體" w:eastAsia="標楷體" w:hAnsi="標楷體" w:cs="標楷體"/>
          <w:color w:val="auto"/>
          <w:sz w:val="24"/>
          <w:szCs w:val="24"/>
        </w:rPr>
        <w:t>三、協助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桃園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市綜合活動輔導團團務運作。</w:t>
      </w:r>
    </w:p>
    <w:p w:rsidR="00A06847" w:rsidRPr="00053C0F" w:rsidRDefault="0096785B" w:rsidP="0096785B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6818BF">
        <w:rPr>
          <w:rFonts w:ascii="標楷體" w:eastAsia="標楷體" w:hAnsi="標楷體" w:cs="標楷體"/>
          <w:color w:val="auto"/>
          <w:sz w:val="24"/>
          <w:szCs w:val="24"/>
        </w:rPr>
        <w:t>四、提供諮詢並輔導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桃園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市輔導團精進計畫</w:t>
      </w:r>
      <w:r w:rsidR="0004096A">
        <w:rPr>
          <w:rFonts w:ascii="標楷體" w:eastAsia="標楷體" w:hAnsi="標楷體" w:cs="標楷體" w:hint="eastAsia"/>
          <w:color w:val="auto"/>
          <w:sz w:val="24"/>
          <w:szCs w:val="24"/>
        </w:rPr>
        <w:t>之</w:t>
      </w:r>
      <w:r w:rsidR="0004096A" w:rsidRPr="00053C0F">
        <w:rPr>
          <w:rFonts w:ascii="標楷體" w:eastAsia="標楷體" w:hAnsi="標楷體" w:cs="標楷體"/>
          <w:color w:val="auto"/>
          <w:sz w:val="24"/>
          <w:szCs w:val="24"/>
        </w:rPr>
        <w:t>執行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。</w:t>
      </w:r>
    </w:p>
    <w:p w:rsidR="00A06847" w:rsidRPr="00053C0F" w:rsidRDefault="00A06847" w:rsidP="00A06847">
      <w:pPr>
        <w:widowControl w:val="0"/>
        <w:tabs>
          <w:tab w:val="left" w:pos="5220"/>
        </w:tabs>
        <w:spacing w:before="120" w:line="240" w:lineRule="auto"/>
        <w:ind w:left="1162" w:hanging="1162"/>
        <w:rPr>
          <w:rFonts w:ascii="標楷體" w:eastAsia="標楷體" w:hAnsi="標楷體"/>
          <w:b/>
          <w:color w:val="auto"/>
        </w:rPr>
      </w:pPr>
      <w:r w:rsidRPr="00053C0F">
        <w:rPr>
          <w:rFonts w:ascii="標楷體" w:eastAsia="標楷體" w:hAnsi="標楷體" w:cs="標楷體"/>
          <w:b/>
          <w:color w:val="auto"/>
          <w:sz w:val="24"/>
          <w:szCs w:val="24"/>
        </w:rPr>
        <w:t>參、辦理單位：</w:t>
      </w:r>
    </w:p>
    <w:p w:rsidR="00A36BB3" w:rsidRPr="00A36BB3" w:rsidRDefault="0096785B" w:rsidP="0096785B">
      <w:pPr>
        <w:spacing w:line="360" w:lineRule="exact"/>
        <w:rPr>
          <w:rFonts w:ascii="標楷體" w:eastAsia="標楷體" w:hAnsi="標楷體" w:cs="Times New Roman"/>
          <w:noProof/>
          <w:sz w:val="24"/>
          <w:szCs w:val="24"/>
        </w:rPr>
      </w:pPr>
      <w:r>
        <w:rPr>
          <w:rFonts w:ascii="標楷體" w:eastAsia="標楷體" w:hAnsi="標楷體" w:cs="Times New Roman" w:hint="eastAsia"/>
          <w:noProof/>
          <w:sz w:val="24"/>
          <w:szCs w:val="24"/>
        </w:rPr>
        <w:t xml:space="preserve"> </w:t>
      </w:r>
      <w:r w:rsidR="00A36BB3" w:rsidRPr="00A36BB3">
        <w:rPr>
          <w:rFonts w:ascii="標楷體" w:eastAsia="標楷體" w:hAnsi="標楷體" w:cs="Times New Roman" w:hint="eastAsia"/>
          <w:noProof/>
          <w:sz w:val="24"/>
          <w:szCs w:val="24"/>
        </w:rPr>
        <w:t>一、主辦單位：教育部國教署。</w:t>
      </w:r>
    </w:p>
    <w:p w:rsidR="00A06847" w:rsidRPr="00A36BB3" w:rsidRDefault="0096785B" w:rsidP="0096785B">
      <w:pPr>
        <w:spacing w:line="360" w:lineRule="exact"/>
        <w:rPr>
          <w:rFonts w:ascii="標楷體" w:eastAsia="標楷體" w:hAnsi="標楷體" w:cs="Times New Roman"/>
          <w:noProof/>
          <w:sz w:val="24"/>
          <w:szCs w:val="24"/>
        </w:rPr>
      </w:pPr>
      <w:r>
        <w:rPr>
          <w:rFonts w:ascii="標楷體" w:eastAsia="標楷體" w:hAnsi="標楷體" w:cs="Times New Roman" w:hint="eastAsia"/>
          <w:noProof/>
          <w:sz w:val="24"/>
          <w:szCs w:val="24"/>
        </w:rPr>
        <w:t xml:space="preserve"> </w:t>
      </w:r>
      <w:r w:rsidR="00A36BB3" w:rsidRPr="00A36BB3">
        <w:rPr>
          <w:rFonts w:ascii="標楷體" w:eastAsia="標楷體" w:hAnsi="標楷體" w:cs="Times New Roman" w:hint="eastAsia"/>
          <w:noProof/>
          <w:sz w:val="24"/>
          <w:szCs w:val="24"/>
        </w:rPr>
        <w:t>二、承辦單位：課程與教學輔導組綜合活動領域輔導群。</w:t>
      </w:r>
    </w:p>
    <w:p w:rsidR="00A06847" w:rsidRPr="00053C0F" w:rsidRDefault="00A06847" w:rsidP="00A06847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 w:rsidRPr="00A36BB3">
        <w:rPr>
          <w:rFonts w:ascii="標楷體" w:eastAsia="標楷體" w:hAnsi="標楷體" w:cs="標楷體"/>
          <w:b/>
          <w:color w:val="auto"/>
          <w:sz w:val="24"/>
          <w:szCs w:val="24"/>
        </w:rPr>
        <w:t>肆、參加人員:</w:t>
      </w:r>
      <w:r w:rsidRPr="00A36BB3">
        <w:rPr>
          <w:rFonts w:ascii="標楷體" w:eastAsia="標楷體" w:hAnsi="標楷體" w:cs="標楷體"/>
          <w:color w:val="auto"/>
          <w:sz w:val="24"/>
          <w:szCs w:val="24"/>
        </w:rPr>
        <w:t xml:space="preserve"> (</w:t>
      </w:r>
      <w:r w:rsidR="006818BF">
        <w:rPr>
          <w:rFonts w:ascii="標楷體" w:eastAsia="標楷體" w:hAnsi="標楷體" w:cs="標楷體"/>
          <w:color w:val="auto"/>
          <w:sz w:val="24"/>
          <w:szCs w:val="24"/>
        </w:rPr>
        <w:t>請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桃園</w:t>
      </w:r>
      <w:r w:rsidRPr="00A36BB3">
        <w:rPr>
          <w:rFonts w:ascii="標楷體" w:eastAsia="標楷體" w:hAnsi="標楷體" w:cs="標楷體"/>
          <w:color w:val="auto"/>
          <w:sz w:val="24"/>
          <w:szCs w:val="24"/>
        </w:rPr>
        <w:t>市教育處核予出席人員公假派代出席)</w:t>
      </w:r>
    </w:p>
    <w:p w:rsidR="00A06847" w:rsidRPr="00053C0F" w:rsidRDefault="0096785B" w:rsidP="0096785B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6766F0">
        <w:rPr>
          <w:rFonts w:ascii="標楷體" w:eastAsia="標楷體" w:hAnsi="標楷體" w:cs="標楷體"/>
          <w:color w:val="auto"/>
          <w:sz w:val="24"/>
          <w:szCs w:val="24"/>
        </w:rPr>
        <w:t>一、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桃園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市綜合活動輔導團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國中小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輔導員及輔導團相關行政人員</w:t>
      </w:r>
    </w:p>
    <w:p w:rsidR="00A06847" w:rsidRPr="00053C0F" w:rsidRDefault="0096785B" w:rsidP="0096785B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二、教育部綜合活動學習領域輔導群成員或教育部長官</w:t>
      </w:r>
    </w:p>
    <w:p w:rsidR="00A06847" w:rsidRPr="00053C0F" w:rsidRDefault="0096785B" w:rsidP="0096785B">
      <w:pPr>
        <w:widowControl w:val="0"/>
        <w:spacing w:line="240" w:lineRule="auto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三、中央課程與教學輔導團綜合活動學習領域團員</w:t>
      </w:r>
    </w:p>
    <w:p w:rsidR="00A06847" w:rsidRPr="0096785B" w:rsidRDefault="00A06847" w:rsidP="0096785B">
      <w:pPr>
        <w:pStyle w:val="a7"/>
        <w:widowControl w:val="0"/>
        <w:numPr>
          <w:ilvl w:val="0"/>
          <w:numId w:val="2"/>
        </w:numPr>
        <w:tabs>
          <w:tab w:val="left" w:pos="5644"/>
        </w:tabs>
        <w:spacing w:line="240" w:lineRule="auto"/>
        <w:ind w:leftChars="0"/>
        <w:jc w:val="both"/>
        <w:rPr>
          <w:rFonts w:ascii="標楷體" w:eastAsia="標楷體" w:hAnsi="標楷體"/>
          <w:b/>
          <w:color w:val="auto"/>
        </w:rPr>
      </w:pPr>
      <w:r w:rsidRPr="0096785B">
        <w:rPr>
          <w:rFonts w:ascii="標楷體" w:eastAsia="標楷體" w:hAnsi="標楷體" w:cs="標楷體"/>
          <w:b/>
          <w:color w:val="auto"/>
          <w:sz w:val="24"/>
          <w:szCs w:val="24"/>
        </w:rPr>
        <w:t>實施方式：</w:t>
      </w:r>
    </w:p>
    <w:p w:rsidR="00A06847" w:rsidRPr="0096785B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 w:rsidRPr="0096785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一、</w:t>
      </w:r>
      <w:r w:rsidR="006818BF">
        <w:rPr>
          <w:rFonts w:ascii="標楷體" w:eastAsia="標楷體" w:hAnsi="標楷體" w:cs="標楷體"/>
          <w:color w:val="auto"/>
          <w:sz w:val="24"/>
          <w:szCs w:val="24"/>
        </w:rPr>
        <w:t>協助</w:t>
      </w:r>
      <w:r w:rsidR="006818BF">
        <w:rPr>
          <w:rFonts w:ascii="標楷體" w:eastAsia="標楷體" w:hAnsi="標楷體" w:cs="標楷體" w:hint="eastAsia"/>
          <w:color w:val="auto"/>
          <w:sz w:val="24"/>
          <w:szCs w:val="24"/>
        </w:rPr>
        <w:t>桃園</w:t>
      </w:r>
      <w:r w:rsidR="00A06847" w:rsidRPr="0096785B">
        <w:rPr>
          <w:rFonts w:ascii="標楷體" w:eastAsia="標楷體" w:hAnsi="標楷體" w:cs="標楷體"/>
          <w:color w:val="auto"/>
          <w:sz w:val="24"/>
          <w:szCs w:val="24"/>
        </w:rPr>
        <w:t>市綜合活動輔導團運作</w:t>
      </w:r>
    </w:p>
    <w:p w:rsidR="00A06847" w:rsidRPr="0096785B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Pr="0096785B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A06847" w:rsidRPr="0096785B">
        <w:rPr>
          <w:rFonts w:ascii="標楷體" w:eastAsia="標楷體" w:hAnsi="標楷體" w:cs="標楷體"/>
          <w:color w:val="auto"/>
          <w:sz w:val="24"/>
          <w:szCs w:val="24"/>
        </w:rPr>
        <w:t>可由縣市輔導團主動提出或由輔導群主動規劃。</w:t>
      </w:r>
    </w:p>
    <w:p w:rsidR="0096785B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三、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每年至多不超過兩個縣市為原則，並於該年度長期、定時的關懷與提</w:t>
      </w:r>
      <w:r w:rsidRPr="00053C0F">
        <w:rPr>
          <w:rFonts w:ascii="標楷體" w:eastAsia="標楷體" w:hAnsi="標楷體" w:cs="標楷體"/>
          <w:color w:val="auto"/>
          <w:sz w:val="24"/>
          <w:szCs w:val="24"/>
        </w:rPr>
        <w:t>供資</w:t>
      </w:r>
    </w:p>
    <w:p w:rsidR="0096785B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</w:t>
      </w:r>
      <w:r w:rsidRPr="00053C0F">
        <w:rPr>
          <w:rFonts w:ascii="標楷體" w:eastAsia="標楷體" w:hAnsi="標楷體" w:cs="標楷體"/>
          <w:color w:val="auto"/>
          <w:sz w:val="24"/>
          <w:szCs w:val="24"/>
        </w:rPr>
        <w:t>源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與協助。</w:t>
      </w:r>
    </w:p>
    <w:p w:rsidR="0096785B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四、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行前應蒐集縣市相關資料(必要時先以問卷聯繫取得相關訊息或需協助</w:t>
      </w:r>
      <w:r w:rsidRPr="00053C0F">
        <w:rPr>
          <w:rFonts w:ascii="標楷體" w:eastAsia="標楷體" w:hAnsi="標楷體" w:cs="標楷體"/>
          <w:color w:val="auto"/>
          <w:sz w:val="24"/>
          <w:szCs w:val="24"/>
        </w:rPr>
        <w:t>項目)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:rsidR="00A06847" w:rsidRPr="00053C0F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，並研擬與提供必要之資源。</w:t>
      </w:r>
    </w:p>
    <w:p w:rsidR="0096785B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五、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由本輔導群委員參酌縣市情境脈絡、問題、輔導員現況，共同研擬可能之</w:t>
      </w:r>
    </w:p>
    <w:p w:rsidR="00A06847" w:rsidRPr="00053C0F" w:rsidRDefault="0096785B" w:rsidP="0096785B">
      <w:pPr>
        <w:widowControl w:val="0"/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協助方式與服務內涵。服務內涵可包括：</w:t>
      </w:r>
    </w:p>
    <w:p w:rsidR="0096785B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(一)增進輔導員到校諮詢技巧：協助縣市輔導員增進到校輔導諮詢知能，輔導</w:t>
      </w:r>
    </w:p>
    <w:p w:rsidR="0096785B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群委員可部分安排參與到校諮詢行程，實地觀察、示範與指導輔導員精進</w:t>
      </w:r>
    </w:p>
    <w:p w:rsidR="00A06847" w:rsidRPr="00053C0F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到校諮詢技巧。</w:t>
      </w:r>
    </w:p>
    <w:p w:rsidR="0096785B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(二)增進輔導團組織動力：協助縣市輔導團帶領學習社群，利用活動帶領與專</w:t>
      </w:r>
    </w:p>
    <w:p w:rsidR="00A06847" w:rsidRPr="00053C0F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業對話，增進團員間工作情感與默契。</w:t>
      </w:r>
    </w:p>
    <w:p w:rsidR="0096785B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(三)建立組織運作與分工模式：帶領研討，協助建立縣市輔導團運作可行機制</w:t>
      </w:r>
    </w:p>
    <w:p w:rsidR="00A06847" w:rsidRPr="00053C0F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與組織分工模式，協助該縣市輔導團落實精進教學之推動與輔導。</w:t>
      </w:r>
    </w:p>
    <w:p w:rsidR="00A06847" w:rsidRPr="00053C0F" w:rsidRDefault="0096785B" w:rsidP="0096785B">
      <w:pPr>
        <w:widowControl w:val="0"/>
        <w:tabs>
          <w:tab w:val="left" w:pos="5644"/>
        </w:tabs>
        <w:spacing w:line="240" w:lineRule="auto"/>
        <w:jc w:val="both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A06847" w:rsidRPr="00053C0F">
        <w:rPr>
          <w:rFonts w:ascii="標楷體" w:eastAsia="標楷體" w:hAnsi="標楷體" w:cs="標楷體"/>
          <w:color w:val="auto"/>
          <w:sz w:val="24"/>
          <w:szCs w:val="24"/>
        </w:rPr>
        <w:t>(四)增進輔導員專業知能：課程與教學、多元評量、共備及觀議課等專業能力。</w:t>
      </w:r>
    </w:p>
    <w:p w:rsidR="00A06847" w:rsidRPr="00053C0F" w:rsidRDefault="00A06847" w:rsidP="00CC02A2">
      <w:pPr>
        <w:widowControl w:val="0"/>
        <w:tabs>
          <w:tab w:val="left" w:pos="5644"/>
        </w:tabs>
        <w:spacing w:line="240" w:lineRule="auto"/>
        <w:ind w:left="1682" w:hangingChars="700" w:hanging="1682"/>
        <w:jc w:val="both"/>
        <w:rPr>
          <w:rFonts w:ascii="標楷體" w:eastAsia="標楷體" w:hAnsi="標楷體"/>
          <w:color w:val="auto"/>
        </w:rPr>
      </w:pPr>
      <w:r w:rsidRPr="00053C0F">
        <w:rPr>
          <w:rFonts w:ascii="標楷體" w:eastAsia="標楷體" w:hAnsi="標楷體" w:cs="標楷體"/>
          <w:b/>
          <w:color w:val="auto"/>
          <w:sz w:val="24"/>
          <w:szCs w:val="24"/>
        </w:rPr>
        <w:t>陸、實施</w:t>
      </w:r>
      <w:r w:rsidR="00CC02A2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期程</w:t>
      </w:r>
      <w:r w:rsidRPr="00053C0F">
        <w:rPr>
          <w:rFonts w:ascii="標楷體" w:eastAsia="標楷體" w:hAnsi="標楷體" w:cs="標楷體"/>
          <w:b/>
          <w:color w:val="auto"/>
          <w:sz w:val="24"/>
          <w:szCs w:val="24"/>
        </w:rPr>
        <w:t>：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109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年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7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月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2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日（四）上午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10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時至下午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4</w:t>
      </w:r>
      <w:r w:rsidR="00CC02A2" w:rsidRPr="00CC02A2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時，地點位於桃園市立興南國民中學。</w:t>
      </w:r>
    </w:p>
    <w:p w:rsidR="00A06847" w:rsidRPr="00053C0F" w:rsidRDefault="00A06847" w:rsidP="00A06847">
      <w:pPr>
        <w:widowControl w:val="0"/>
        <w:tabs>
          <w:tab w:val="left" w:pos="5644"/>
        </w:tabs>
        <w:spacing w:line="240" w:lineRule="auto"/>
        <w:ind w:left="480" w:hanging="480"/>
        <w:jc w:val="both"/>
        <w:rPr>
          <w:rFonts w:ascii="標楷體" w:eastAsia="標楷體" w:hAnsi="標楷體"/>
          <w:b/>
          <w:color w:val="auto"/>
        </w:rPr>
      </w:pPr>
      <w:r w:rsidRPr="00053C0F">
        <w:rPr>
          <w:rFonts w:ascii="標楷體" w:eastAsia="標楷體" w:hAnsi="標楷體" w:cs="標楷體"/>
          <w:b/>
          <w:color w:val="auto"/>
          <w:sz w:val="24"/>
          <w:szCs w:val="24"/>
        </w:rPr>
        <w:lastRenderedPageBreak/>
        <w:t>柒、實施流程與內容：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696"/>
        <w:gridCol w:w="3544"/>
        <w:gridCol w:w="1986"/>
        <w:gridCol w:w="1070"/>
      </w:tblGrid>
      <w:tr w:rsidR="00CC02A2" w:rsidRPr="00CC02A2" w:rsidTr="00912B46">
        <w:trPr>
          <w:trHeight w:val="320"/>
          <w:jc w:val="center"/>
        </w:trPr>
        <w:tc>
          <w:tcPr>
            <w:tcW w:w="1022" w:type="pct"/>
          </w:tcPr>
          <w:p w:rsidR="00A06847" w:rsidRPr="00CC02A2" w:rsidRDefault="00A06847" w:rsidP="003D09AC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時間</w:t>
            </w:r>
          </w:p>
        </w:tc>
        <w:tc>
          <w:tcPr>
            <w:tcW w:w="2136" w:type="pct"/>
          </w:tcPr>
          <w:p w:rsidR="00A06847" w:rsidRPr="00CC02A2" w:rsidRDefault="00A06847" w:rsidP="003D09AC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內容</w:t>
            </w:r>
          </w:p>
        </w:tc>
        <w:tc>
          <w:tcPr>
            <w:tcW w:w="1197" w:type="pct"/>
          </w:tcPr>
          <w:p w:rsidR="00A06847" w:rsidRPr="00CC02A2" w:rsidRDefault="0004096A" w:rsidP="003D09AC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講師</w:t>
            </w:r>
          </w:p>
        </w:tc>
        <w:tc>
          <w:tcPr>
            <w:tcW w:w="645" w:type="pct"/>
          </w:tcPr>
          <w:p w:rsidR="00A06847" w:rsidRPr="00CC02A2" w:rsidRDefault="0004096A" w:rsidP="003D09AC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</w:rPr>
              <w:t>列席</w:t>
            </w:r>
          </w:p>
        </w:tc>
      </w:tr>
      <w:tr w:rsidR="00CC02A2" w:rsidRPr="00CC02A2" w:rsidTr="00CC02A2">
        <w:trPr>
          <w:trHeight w:val="404"/>
          <w:jc w:val="center"/>
        </w:trPr>
        <w:tc>
          <w:tcPr>
            <w:tcW w:w="1022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00-10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136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相見歡</w:t>
            </w:r>
          </w:p>
        </w:tc>
        <w:tc>
          <w:tcPr>
            <w:tcW w:w="1197" w:type="pct"/>
            <w:vAlign w:val="center"/>
          </w:tcPr>
          <w:p w:rsidR="0004096A" w:rsidRPr="00CC02A2" w:rsidRDefault="00912B46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周雅釧</w:t>
            </w:r>
            <w:r w:rsidR="00395F97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老師</w:t>
            </w:r>
          </w:p>
        </w:tc>
        <w:tc>
          <w:tcPr>
            <w:tcW w:w="645" w:type="pct"/>
            <w:vMerge w:val="restar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</w:rPr>
              <w:t>黃雪芬</w:t>
            </w:r>
          </w:p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</w:rPr>
              <w:t>周雅釧</w:t>
            </w:r>
          </w:p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</w:rPr>
              <w:t>吳美枝</w:t>
            </w:r>
          </w:p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</w:rPr>
              <w:t>劉美嬌</w:t>
            </w:r>
          </w:p>
        </w:tc>
      </w:tr>
      <w:tr w:rsidR="00CC02A2" w:rsidRPr="00CC02A2" w:rsidTr="00CC02A2">
        <w:trPr>
          <w:trHeight w:val="404"/>
          <w:jc w:val="center"/>
        </w:trPr>
        <w:tc>
          <w:tcPr>
            <w:tcW w:w="1022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00-12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136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綜合活動素養導向教學與評量執行現況與因應</w:t>
            </w:r>
          </w:p>
        </w:tc>
        <w:tc>
          <w:tcPr>
            <w:tcW w:w="1197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薛梨真教授</w:t>
            </w:r>
          </w:p>
        </w:tc>
        <w:tc>
          <w:tcPr>
            <w:tcW w:w="645" w:type="pct"/>
            <w:vMerge/>
            <w:vAlign w:val="center"/>
          </w:tcPr>
          <w:p w:rsidR="0004096A" w:rsidRPr="00CC02A2" w:rsidRDefault="0004096A" w:rsidP="0004096A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2A2" w:rsidRPr="00CC02A2" w:rsidTr="00CC02A2">
        <w:trPr>
          <w:trHeight w:val="412"/>
          <w:jc w:val="center"/>
        </w:trPr>
        <w:tc>
          <w:tcPr>
            <w:tcW w:w="1022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00-13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:3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36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用餐與休息</w:t>
            </w:r>
          </w:p>
        </w:tc>
        <w:tc>
          <w:tcPr>
            <w:tcW w:w="1197" w:type="pct"/>
            <w:vAlign w:val="center"/>
          </w:tcPr>
          <w:p w:rsidR="0004096A" w:rsidRPr="00CC02A2" w:rsidRDefault="00395F97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桃園市團</w:t>
            </w:r>
            <w:r w:rsidR="0004096A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隊</w:t>
            </w:r>
          </w:p>
        </w:tc>
        <w:tc>
          <w:tcPr>
            <w:tcW w:w="645" w:type="pct"/>
            <w:vMerge/>
            <w:vAlign w:val="center"/>
          </w:tcPr>
          <w:p w:rsidR="0004096A" w:rsidRPr="00CC02A2" w:rsidRDefault="0004096A" w:rsidP="0004096A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2A2" w:rsidRPr="00CC02A2" w:rsidTr="00CC02A2">
        <w:trPr>
          <w:trHeight w:val="412"/>
          <w:jc w:val="center"/>
        </w:trPr>
        <w:tc>
          <w:tcPr>
            <w:tcW w:w="1022" w:type="pct"/>
            <w:vAlign w:val="center"/>
          </w:tcPr>
          <w:p w:rsidR="0004096A" w:rsidRPr="00CC02A2" w:rsidRDefault="0004096A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:3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0-1</w:t>
            </w:r>
            <w:r w:rsidR="00912B46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4:3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36" w:type="pct"/>
            <w:vAlign w:val="center"/>
          </w:tcPr>
          <w:p w:rsidR="0004096A" w:rsidRPr="00CC02A2" w:rsidRDefault="00912B46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桃園市團務運作報告與回應</w:t>
            </w:r>
          </w:p>
        </w:tc>
        <w:tc>
          <w:tcPr>
            <w:tcW w:w="1197" w:type="pct"/>
            <w:vAlign w:val="center"/>
          </w:tcPr>
          <w:p w:rsidR="0004096A" w:rsidRPr="00CC02A2" w:rsidRDefault="00912B46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黃雪芬</w:t>
            </w:r>
            <w:r w:rsidR="00395F97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主任</w:t>
            </w:r>
          </w:p>
        </w:tc>
        <w:tc>
          <w:tcPr>
            <w:tcW w:w="645" w:type="pct"/>
            <w:vMerge/>
            <w:vAlign w:val="center"/>
          </w:tcPr>
          <w:p w:rsidR="0004096A" w:rsidRPr="00CC02A2" w:rsidRDefault="0004096A" w:rsidP="0004096A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2A2" w:rsidRPr="00CC02A2" w:rsidTr="00CC02A2">
        <w:trPr>
          <w:trHeight w:val="412"/>
          <w:jc w:val="center"/>
        </w:trPr>
        <w:tc>
          <w:tcPr>
            <w:tcW w:w="1022" w:type="pct"/>
            <w:vAlign w:val="center"/>
          </w:tcPr>
          <w:p w:rsidR="00912B46" w:rsidRPr="00CC02A2" w:rsidRDefault="00912B46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14:30-15:30</w:t>
            </w:r>
          </w:p>
        </w:tc>
        <w:tc>
          <w:tcPr>
            <w:tcW w:w="2136" w:type="pct"/>
            <w:vAlign w:val="center"/>
          </w:tcPr>
          <w:p w:rsidR="00912B46" w:rsidRPr="00CC02A2" w:rsidRDefault="00912B46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國中小專業對話</w:t>
            </w:r>
          </w:p>
        </w:tc>
        <w:tc>
          <w:tcPr>
            <w:tcW w:w="1197" w:type="pct"/>
            <w:vAlign w:val="center"/>
          </w:tcPr>
          <w:p w:rsidR="00912B46" w:rsidRPr="00CC02A2" w:rsidRDefault="00912B46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吳美枝</w:t>
            </w:r>
            <w:r w:rsidR="00395F97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老師</w:t>
            </w:r>
          </w:p>
        </w:tc>
        <w:tc>
          <w:tcPr>
            <w:tcW w:w="645" w:type="pct"/>
            <w:vMerge/>
            <w:vAlign w:val="center"/>
          </w:tcPr>
          <w:p w:rsidR="00912B46" w:rsidRPr="00CC02A2" w:rsidRDefault="00912B46" w:rsidP="0004096A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2A2" w:rsidRPr="00CC02A2" w:rsidTr="00CC02A2">
        <w:trPr>
          <w:trHeight w:val="412"/>
          <w:jc w:val="center"/>
        </w:trPr>
        <w:tc>
          <w:tcPr>
            <w:tcW w:w="1022" w:type="pct"/>
            <w:vAlign w:val="center"/>
          </w:tcPr>
          <w:p w:rsidR="0004096A" w:rsidRPr="00CC02A2" w:rsidRDefault="00912B46" w:rsidP="00CC02A2">
            <w:pPr>
              <w:widowControl w:val="0"/>
              <w:spacing w:line="24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15:3</w:t>
            </w:r>
            <w:r w:rsidR="0004096A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0-16</w:t>
            </w: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:0</w:t>
            </w:r>
            <w:r w:rsidR="0004096A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36" w:type="pct"/>
            <w:vAlign w:val="center"/>
          </w:tcPr>
          <w:p w:rsidR="0004096A" w:rsidRPr="00CC02A2" w:rsidRDefault="00912B46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綜合座談</w:t>
            </w:r>
          </w:p>
        </w:tc>
        <w:tc>
          <w:tcPr>
            <w:tcW w:w="1197" w:type="pct"/>
            <w:vAlign w:val="center"/>
          </w:tcPr>
          <w:p w:rsidR="0004096A" w:rsidRPr="00CC02A2" w:rsidRDefault="00912B46" w:rsidP="00CC02A2">
            <w:pPr>
              <w:widowControl w:val="0"/>
              <w:spacing w:line="24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劉美嬌</w:t>
            </w:r>
            <w:r w:rsidR="00395F97" w:rsidRPr="00CC02A2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老師</w:t>
            </w:r>
          </w:p>
        </w:tc>
        <w:tc>
          <w:tcPr>
            <w:tcW w:w="645" w:type="pct"/>
            <w:vMerge/>
            <w:vAlign w:val="center"/>
          </w:tcPr>
          <w:p w:rsidR="0004096A" w:rsidRPr="00CC02A2" w:rsidRDefault="0004096A" w:rsidP="0004096A">
            <w:pPr>
              <w:widowControl w:val="0"/>
              <w:spacing w:line="24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F60EF7" w:rsidRPr="00CC02A2" w:rsidRDefault="00A06847" w:rsidP="00EC58C7">
      <w:pPr>
        <w:widowControl w:val="0"/>
        <w:tabs>
          <w:tab w:val="left" w:pos="5644"/>
        </w:tabs>
        <w:spacing w:line="240" w:lineRule="auto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CC02A2">
        <w:rPr>
          <w:rFonts w:ascii="Times New Roman" w:eastAsia="標楷體" w:hAnsi="Times New Roman" w:cs="Times New Roman"/>
          <w:b/>
          <w:color w:val="000000" w:themeColor="text1"/>
          <w:sz w:val="24"/>
          <w:szCs w:val="24"/>
        </w:rPr>
        <w:t>捌、預期效益</w:t>
      </w:r>
      <w:r w:rsidRPr="00CC02A2">
        <w:rPr>
          <w:rFonts w:ascii="Times New Roman" w:eastAsia="標楷體" w:hAnsi="Times New Roman" w:cs="Times New Roman"/>
          <w:b/>
          <w:color w:val="000000" w:themeColor="text1"/>
          <w:sz w:val="24"/>
          <w:szCs w:val="24"/>
        </w:rPr>
        <w:t>:</w:t>
      </w:r>
    </w:p>
    <w:p w:rsidR="00F60EF7" w:rsidRPr="000E0A88" w:rsidRDefault="00F60EF7" w:rsidP="00F60EF7">
      <w:pPr>
        <w:snapToGrid w:val="0"/>
        <w:ind w:leftChars="100" w:left="700" w:hangingChars="200" w:hanging="480"/>
        <w:rPr>
          <w:rFonts w:ascii="標楷體" w:eastAsia="標楷體" w:hAnsi="標楷體"/>
          <w:color w:val="auto"/>
          <w:sz w:val="24"/>
          <w:szCs w:val="24"/>
        </w:rPr>
      </w:pPr>
      <w:r w:rsidRPr="000E0A88">
        <w:rPr>
          <w:rFonts w:ascii="標楷體" w:eastAsia="標楷體" w:hAnsi="標楷體" w:hint="eastAsia"/>
          <w:color w:val="auto"/>
          <w:sz w:val="24"/>
          <w:szCs w:val="24"/>
        </w:rPr>
        <w:t>一、激發縣市輔導團團隊動能，凝聚團隊成員共識。</w:t>
      </w:r>
    </w:p>
    <w:p w:rsidR="00DA06B3" w:rsidRPr="00861311" w:rsidRDefault="00F60EF7" w:rsidP="00861311">
      <w:pPr>
        <w:snapToGrid w:val="0"/>
        <w:ind w:leftChars="100" w:left="700" w:hangingChars="200" w:hanging="480"/>
        <w:rPr>
          <w:rFonts w:ascii="標楷體" w:eastAsia="標楷體" w:hAnsi="標楷體"/>
          <w:color w:val="auto"/>
          <w:sz w:val="24"/>
          <w:szCs w:val="24"/>
        </w:rPr>
      </w:pPr>
      <w:r>
        <w:rPr>
          <w:rFonts w:ascii="標楷體" w:eastAsia="標楷體" w:hAnsi="標楷體" w:hint="eastAsia"/>
          <w:color w:val="auto"/>
          <w:sz w:val="24"/>
          <w:szCs w:val="24"/>
        </w:rPr>
        <w:t>二、提升縣市輔導員專業關鍵能力，落實團員教學輔導</w:t>
      </w:r>
      <w:r w:rsidRPr="000E0A88">
        <w:rPr>
          <w:rFonts w:ascii="標楷體" w:eastAsia="標楷體" w:hAnsi="標楷體" w:hint="eastAsia"/>
          <w:color w:val="auto"/>
          <w:sz w:val="24"/>
          <w:szCs w:val="24"/>
        </w:rPr>
        <w:t>效能。</w:t>
      </w:r>
    </w:p>
    <w:sectPr w:rsidR="00DA06B3" w:rsidRPr="008613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3C0" w:rsidRDefault="009543C0" w:rsidP="003C68E2">
      <w:pPr>
        <w:spacing w:line="240" w:lineRule="auto"/>
      </w:pPr>
      <w:r>
        <w:separator/>
      </w:r>
    </w:p>
  </w:endnote>
  <w:endnote w:type="continuationSeparator" w:id="0">
    <w:p w:rsidR="009543C0" w:rsidRDefault="009543C0" w:rsidP="003C68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3C0" w:rsidRDefault="009543C0" w:rsidP="003C68E2">
      <w:pPr>
        <w:spacing w:line="240" w:lineRule="auto"/>
      </w:pPr>
      <w:r>
        <w:separator/>
      </w:r>
    </w:p>
  </w:footnote>
  <w:footnote w:type="continuationSeparator" w:id="0">
    <w:p w:rsidR="009543C0" w:rsidRDefault="009543C0" w:rsidP="003C68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A3826"/>
    <w:multiLevelType w:val="hybridMultilevel"/>
    <w:tmpl w:val="46F452CA"/>
    <w:lvl w:ilvl="0" w:tplc="496E5CA2">
      <w:start w:val="5"/>
      <w:numFmt w:val="japaneseLegal"/>
      <w:lvlText w:val="%1、"/>
      <w:lvlJc w:val="left"/>
      <w:pPr>
        <w:ind w:left="500" w:hanging="500"/>
      </w:pPr>
      <w:rPr>
        <w:rFonts w:cs="標楷體" w:hint="default"/>
        <w:sz w:val="24"/>
      </w:rPr>
    </w:lvl>
    <w:lvl w:ilvl="1" w:tplc="69A0AB48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632AA5"/>
    <w:multiLevelType w:val="multilevel"/>
    <w:tmpl w:val="6D609018"/>
    <w:lvl w:ilvl="0">
      <w:start w:val="1"/>
      <w:numFmt w:val="decimal"/>
      <w:lvlText w:val="%1、"/>
      <w:lvlJc w:val="left"/>
      <w:pPr>
        <w:ind w:left="480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47"/>
    <w:rsid w:val="0004096A"/>
    <w:rsid w:val="000A4473"/>
    <w:rsid w:val="00184526"/>
    <w:rsid w:val="001B08F7"/>
    <w:rsid w:val="00236003"/>
    <w:rsid w:val="00275A41"/>
    <w:rsid w:val="002D1921"/>
    <w:rsid w:val="0039141C"/>
    <w:rsid w:val="00395F97"/>
    <w:rsid w:val="003A28B5"/>
    <w:rsid w:val="003A36C1"/>
    <w:rsid w:val="003C68E2"/>
    <w:rsid w:val="003F20F3"/>
    <w:rsid w:val="00402410"/>
    <w:rsid w:val="004E06E2"/>
    <w:rsid w:val="004F124B"/>
    <w:rsid w:val="00511672"/>
    <w:rsid w:val="00525B74"/>
    <w:rsid w:val="00543262"/>
    <w:rsid w:val="00573738"/>
    <w:rsid w:val="00625E4B"/>
    <w:rsid w:val="00626350"/>
    <w:rsid w:val="006323B0"/>
    <w:rsid w:val="006766F0"/>
    <w:rsid w:val="006818BF"/>
    <w:rsid w:val="006C6027"/>
    <w:rsid w:val="00703755"/>
    <w:rsid w:val="007359F2"/>
    <w:rsid w:val="00771ADF"/>
    <w:rsid w:val="007A17FB"/>
    <w:rsid w:val="008238E3"/>
    <w:rsid w:val="0084328C"/>
    <w:rsid w:val="00861311"/>
    <w:rsid w:val="00880EED"/>
    <w:rsid w:val="008B5377"/>
    <w:rsid w:val="00912B46"/>
    <w:rsid w:val="009543C0"/>
    <w:rsid w:val="00963316"/>
    <w:rsid w:val="0096785B"/>
    <w:rsid w:val="0098256A"/>
    <w:rsid w:val="009C6B7D"/>
    <w:rsid w:val="00A06847"/>
    <w:rsid w:val="00A36BB3"/>
    <w:rsid w:val="00A57723"/>
    <w:rsid w:val="00A877F9"/>
    <w:rsid w:val="00C5448E"/>
    <w:rsid w:val="00CA413B"/>
    <w:rsid w:val="00CC02A2"/>
    <w:rsid w:val="00CF642F"/>
    <w:rsid w:val="00D001A3"/>
    <w:rsid w:val="00DA06B3"/>
    <w:rsid w:val="00DC08D3"/>
    <w:rsid w:val="00DD00EF"/>
    <w:rsid w:val="00DD45E0"/>
    <w:rsid w:val="00DD6655"/>
    <w:rsid w:val="00E40DCD"/>
    <w:rsid w:val="00E40F88"/>
    <w:rsid w:val="00EC58C7"/>
    <w:rsid w:val="00EF1C76"/>
    <w:rsid w:val="00F17403"/>
    <w:rsid w:val="00F25AA5"/>
    <w:rsid w:val="00F405A9"/>
    <w:rsid w:val="00F54698"/>
    <w:rsid w:val="00F6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DF5A4E-72B3-48C5-9C50-2460714E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6847"/>
    <w:pPr>
      <w:spacing w:line="276" w:lineRule="auto"/>
    </w:pPr>
    <w:rPr>
      <w:rFonts w:ascii="Arial" w:hAnsi="Arial" w:cs="Arial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6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68E2"/>
    <w:rPr>
      <w:rFonts w:ascii="Arial" w:hAnsi="Arial" w:cs="Arial"/>
      <w:color w:val="000000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6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68E2"/>
    <w:rPr>
      <w:rFonts w:ascii="Arial" w:hAnsi="Arial" w:cs="Arial"/>
      <w:color w:val="000000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9678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</cp:revision>
  <dcterms:created xsi:type="dcterms:W3CDTF">2020-09-29T01:51:00Z</dcterms:created>
  <dcterms:modified xsi:type="dcterms:W3CDTF">2020-09-29T01:51:00Z</dcterms:modified>
</cp:coreProperties>
</file>