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021" w:rsidRPr="00B36E94" w:rsidRDefault="00713021" w:rsidP="00713021">
      <w:pPr>
        <w:widowControl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713021" w:rsidRPr="00B36E94" w:rsidRDefault="00713021" w:rsidP="00713021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福豐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</w:p>
    <w:p w:rsidR="00713021" w:rsidRPr="00B36E94" w:rsidRDefault="00713021" w:rsidP="00713021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2785"/>
        <w:gridCol w:w="1531"/>
        <w:gridCol w:w="811"/>
        <w:gridCol w:w="2088"/>
      </w:tblGrid>
      <w:tr w:rsidR="00713021" w:rsidRPr="00B36E94" w:rsidTr="00962AA0">
        <w:trPr>
          <w:trHeight w:val="521"/>
        </w:trPr>
        <w:tc>
          <w:tcPr>
            <w:tcW w:w="3616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13021" w:rsidRPr="00B36E94" w:rsidRDefault="00713021" w:rsidP="00B560F3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  <w:u w:val="single"/>
                <w:lang w:eastAsia="zh-HK"/>
              </w:rPr>
              <w:t>社會與國語文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　　　</w:t>
            </w:r>
          </w:p>
        </w:tc>
        <w:tc>
          <w:tcPr>
            <w:tcW w:w="4430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13021" w:rsidRPr="00B36E94" w:rsidRDefault="00713021" w:rsidP="00B560F3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  <w:lang w:eastAsia="zh-HK"/>
              </w:rPr>
              <w:t>九年級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</w:t>
            </w:r>
          </w:p>
        </w:tc>
      </w:tr>
      <w:tr w:rsidR="00713021" w:rsidRPr="00B36E94" w:rsidTr="00962AA0">
        <w:trPr>
          <w:trHeight w:val="1111"/>
        </w:trPr>
        <w:tc>
          <w:tcPr>
            <w:tcW w:w="831" w:type="dxa"/>
            <w:shd w:val="clear" w:color="auto" w:fill="auto"/>
            <w:vAlign w:val="center"/>
          </w:tcPr>
          <w:p w:rsidR="00713021" w:rsidRPr="00B36E94" w:rsidRDefault="00713021" w:rsidP="00B560F3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316" w:type="dxa"/>
            <w:gridSpan w:val="2"/>
            <w:shd w:val="clear" w:color="auto" w:fill="auto"/>
          </w:tcPr>
          <w:p w:rsidR="00713021" w:rsidRPr="00B36E94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12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25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D4443A">
              <w:rPr>
                <w:rFonts w:ascii="Times New Roman" w:eastAsia="標楷體" w:hAnsi="Times New Roman"/>
                <w:szCs w:val="24"/>
              </w:rPr>
              <w:t xml:space="preserve">12: 30 </w:t>
            </w:r>
            <w:r w:rsidRPr="00D4443A">
              <w:rPr>
                <w:rFonts w:ascii="Times New Roman" w:eastAsia="標楷體" w:hAnsi="Times New Roman"/>
                <w:szCs w:val="24"/>
              </w:rPr>
              <w:t>～</w:t>
            </w:r>
            <w:r w:rsidRPr="00D4443A">
              <w:rPr>
                <w:rFonts w:ascii="Times New Roman" w:eastAsia="標楷體" w:hAnsi="Times New Roman"/>
                <w:szCs w:val="24"/>
              </w:rPr>
              <w:t>14 : 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713021" w:rsidRPr="00B36E94" w:rsidRDefault="00713021" w:rsidP="00D9249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="00D9249D">
              <w:rPr>
                <w:rFonts w:ascii="Times New Roman" w:eastAsia="標楷體" w:hAnsi="Times New Roman"/>
                <w:szCs w:val="24"/>
                <w:u w:val="single"/>
              </w:rPr>
              <w:t>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D9249D">
              <w:rPr>
                <w:rFonts w:ascii="Times New Roman" w:eastAsia="標楷體" w:hAnsi="Times New Roman"/>
                <w:szCs w:val="24"/>
                <w:u w:val="single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D4443A">
              <w:rPr>
                <w:rFonts w:ascii="Times New Roman" w:eastAsia="標楷體" w:hAnsi="Times New Roman"/>
                <w:szCs w:val="24"/>
              </w:rPr>
              <w:t xml:space="preserve">12: 30 </w:t>
            </w:r>
            <w:r w:rsidRPr="00D4443A">
              <w:rPr>
                <w:rFonts w:ascii="Times New Roman" w:eastAsia="標楷體" w:hAnsi="Times New Roman"/>
                <w:szCs w:val="24"/>
              </w:rPr>
              <w:t>～</w:t>
            </w:r>
            <w:r w:rsidRPr="00D4443A">
              <w:rPr>
                <w:rFonts w:ascii="Times New Roman" w:eastAsia="標楷體" w:hAnsi="Times New Roman"/>
                <w:szCs w:val="24"/>
              </w:rPr>
              <w:t>14 : 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11" w:type="dxa"/>
            <w:shd w:val="clear" w:color="auto" w:fill="auto"/>
            <w:vAlign w:val="center"/>
          </w:tcPr>
          <w:p w:rsidR="00713021" w:rsidRPr="00B36E94" w:rsidRDefault="00713021" w:rsidP="00B560F3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088" w:type="dxa"/>
            <w:shd w:val="clear" w:color="auto" w:fill="auto"/>
          </w:tcPr>
          <w:p w:rsidR="00713021" w:rsidRPr="00B36E94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  <w:lang w:eastAsia="zh-HK"/>
              </w:rPr>
              <w:t>課發中心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</w:t>
            </w:r>
          </w:p>
          <w:p w:rsidR="00713021" w:rsidRPr="00D4443A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  <w:lang w:eastAsia="zh-HK"/>
              </w:rPr>
              <w:t>課發中心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</w:t>
            </w:r>
          </w:p>
        </w:tc>
      </w:tr>
      <w:tr w:rsidR="00713021" w:rsidRPr="00B36E94" w:rsidTr="00962AA0">
        <w:trPr>
          <w:trHeight w:val="1097"/>
        </w:trPr>
        <w:tc>
          <w:tcPr>
            <w:tcW w:w="831" w:type="dxa"/>
            <w:shd w:val="clear" w:color="auto" w:fill="auto"/>
          </w:tcPr>
          <w:p w:rsidR="00713021" w:rsidRPr="00B36E94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215" w:type="dxa"/>
            <w:gridSpan w:val="4"/>
            <w:shd w:val="clear" w:color="auto" w:fill="auto"/>
          </w:tcPr>
          <w:p w:rsidR="00713021" w:rsidRPr="00B36E94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簽到如附</w:t>
            </w:r>
          </w:p>
        </w:tc>
      </w:tr>
      <w:tr w:rsidR="00713021" w:rsidRPr="00B36E94" w:rsidTr="00962AA0">
        <w:trPr>
          <w:trHeight w:val="5858"/>
        </w:trPr>
        <w:tc>
          <w:tcPr>
            <w:tcW w:w="8046" w:type="dxa"/>
            <w:gridSpan w:val="5"/>
            <w:shd w:val="clear" w:color="auto" w:fill="auto"/>
          </w:tcPr>
          <w:p w:rsidR="00713021" w:rsidRPr="00713021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713021">
              <w:rPr>
                <w:rFonts w:ascii="Times New Roman" w:eastAsia="標楷體" w:hAnsi="Times New Roman"/>
                <w:szCs w:val="24"/>
              </w:rPr>
              <w:t>內容概要：</w:t>
            </w:r>
          </w:p>
          <w:p w:rsidR="00713021" w:rsidRPr="00713021" w:rsidRDefault="00713021" w:rsidP="00B560F3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lang w:eastAsia="zh-HK"/>
              </w:rPr>
            </w:pPr>
            <w:r w:rsidRPr="00713021">
              <w:rPr>
                <w:rFonts w:ascii="Times New Roman" w:eastAsia="標楷體" w:hAnsi="Times New Roman" w:hint="eastAsia"/>
                <w:szCs w:val="24"/>
                <w:lang w:eastAsia="zh-HK"/>
              </w:rPr>
              <w:t>大家討論水調歌頭上課的內容</w:t>
            </w:r>
            <w:r w:rsidRPr="00713021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713021">
              <w:rPr>
                <w:rFonts w:ascii="Times New Roman" w:eastAsia="標楷體" w:hAnsi="Times New Roman" w:hint="eastAsia"/>
                <w:szCs w:val="24"/>
                <w:lang w:eastAsia="zh-HK"/>
              </w:rPr>
              <w:t>流程及活動。</w:t>
            </w:r>
          </w:p>
          <w:p w:rsidR="00713021" w:rsidRPr="00713021" w:rsidRDefault="00713021" w:rsidP="00713021">
            <w:pPr>
              <w:pStyle w:val="a7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  <w:lang w:eastAsia="zh-HK"/>
              </w:rPr>
            </w:pPr>
            <w:r w:rsidRPr="00713021">
              <w:rPr>
                <w:rFonts w:ascii="Times New Roman" w:eastAsia="標楷體" w:hAnsi="Times New Roman" w:hint="eastAsia"/>
                <w:szCs w:val="24"/>
                <w:lang w:eastAsia="zh-HK"/>
              </w:rPr>
              <w:t>情境融入，可以用月亮來引起動機。</w:t>
            </w:r>
          </w:p>
          <w:p w:rsidR="00713021" w:rsidRPr="00713021" w:rsidRDefault="00713021" w:rsidP="00713021">
            <w:pPr>
              <w:pStyle w:val="a7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4"/>
                <w:lang w:eastAsia="zh-HK"/>
              </w:rPr>
            </w:pPr>
            <w:r w:rsidRPr="00713021">
              <w:rPr>
                <w:rFonts w:ascii="Times New Roman" w:eastAsia="標楷體" w:hAnsi="Times New Roman" w:hint="eastAsia"/>
                <w:szCs w:val="24"/>
                <w:lang w:eastAsia="zh-HK"/>
              </w:rPr>
              <w:t>連結舊經驗，可以問問學生學過哪些關於月亮的詩或詞。</w:t>
            </w:r>
          </w:p>
          <w:p w:rsidR="00713021" w:rsidRDefault="00713021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 w:rsidRPr="00713021">
              <w:rPr>
                <w:rFonts w:eastAsia="標楷體" w:hint="eastAsia"/>
                <w:sz w:val="24"/>
                <w:szCs w:val="24"/>
                <w:lang w:eastAsia="zh-HK"/>
              </w:rPr>
              <w:t>教務主任：製作宋詞快問快答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，回想之學習得的相關知識</w:t>
            </w:r>
            <w:r w:rsidRPr="00713021">
              <w:rPr>
                <w:rFonts w:eastAsia="標楷體" w:hint="eastAsia"/>
                <w:sz w:val="24"/>
                <w:szCs w:val="24"/>
                <w:lang w:eastAsia="zh-HK"/>
              </w:rPr>
              <w:t>。</w:t>
            </w:r>
          </w:p>
          <w:p w:rsidR="00D9249D" w:rsidRDefault="00CF0153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秋慧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：因為內容很多</w:t>
            </w:r>
            <w:r w:rsidR="00D9249D">
              <w:rPr>
                <w:rFonts w:eastAsia="標楷體" w:hint="eastAsia"/>
                <w:sz w:val="24"/>
                <w:szCs w:val="24"/>
              </w:rPr>
              <w:t>，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可以讓學生先自學，然後自己思考後講出來，再由老師解析，畢竟自己消化的東西，印象才能深刻。</w:t>
            </w:r>
          </w:p>
          <w:p w:rsidR="00713021" w:rsidRDefault="00713021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怡婷</w:t>
            </w:r>
            <w:r w:rsidR="00962AA0">
              <w:rPr>
                <w:rFonts w:eastAsia="標楷體" w:hint="eastAsia"/>
                <w:sz w:val="24"/>
                <w:szCs w:val="24"/>
                <w:lang w:eastAsia="zh-HK"/>
              </w:rPr>
              <w:t>：可以融入生命教育。</w:t>
            </w:r>
          </w:p>
          <w:p w:rsidR="00962AA0" w:rsidRDefault="00962AA0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靜新：運用社會科的地圖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，讓學更具體了解蘇軾的足迹</w:t>
            </w:r>
            <w:r w:rsidR="00D9249D">
              <w:rPr>
                <w:rFonts w:eastAsia="標楷體" w:hint="eastAsia"/>
                <w:sz w:val="24"/>
                <w:szCs w:val="24"/>
              </w:rPr>
              <w:t>。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此外，用歷史的脈絡來講蘇軾，學生較能深刻體會，為何蘇軾會遭這麼多的不幸</w:t>
            </w:r>
            <w:r>
              <w:rPr>
                <w:rFonts w:eastAsia="標楷體" w:hint="eastAsia"/>
                <w:sz w:val="24"/>
                <w:szCs w:val="24"/>
                <w:lang w:eastAsia="zh-HK"/>
              </w:rPr>
              <w:t>。</w:t>
            </w:r>
          </w:p>
          <w:p w:rsidR="00962AA0" w:rsidRDefault="00962AA0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校長：文學重想像力，我們可以帶學生領略這首詞的意境</w:t>
            </w:r>
            <w:r w:rsidR="002762D0">
              <w:rPr>
                <w:rFonts w:eastAsia="標楷體" w:hint="eastAsia"/>
                <w:sz w:val="24"/>
                <w:szCs w:val="24"/>
                <w:lang w:eastAsia="zh-HK"/>
              </w:rPr>
              <w:t>。</w:t>
            </w:r>
          </w:p>
          <w:p w:rsidR="00962AA0" w:rsidRDefault="00962AA0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教學不是只有懂得字句，而是要帶學生賞析</w:t>
            </w:r>
            <w:r w:rsidR="00D9249D">
              <w:rPr>
                <w:rFonts w:eastAsia="標楷體" w:hint="eastAsia"/>
                <w:sz w:val="24"/>
                <w:szCs w:val="24"/>
                <w:lang w:eastAsia="zh-HK"/>
              </w:rPr>
              <w:t>，希望帶給學生有更深一層的體會。</w:t>
            </w:r>
          </w:p>
          <w:p w:rsidR="00D9249D" w:rsidRDefault="00D9249D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竹菲：我們最重要的要學生了解，人生不如意是正常的，現在的小孩太脆弱了，沒有韌性</w:t>
            </w:r>
            <w:r>
              <w:rPr>
                <w:rFonts w:eastAsia="標楷體" w:hint="eastAsia"/>
                <w:sz w:val="24"/>
                <w:szCs w:val="24"/>
              </w:rPr>
              <w:t>，</w:t>
            </w:r>
            <w:r>
              <w:rPr>
                <w:rFonts w:eastAsia="標楷體" w:hint="eastAsia"/>
                <w:sz w:val="24"/>
                <w:szCs w:val="24"/>
                <w:lang w:eastAsia="zh-HK"/>
              </w:rPr>
              <w:t>我們可以以蘇軾為榜樣，培養學生有正確的態度去面對困境。</w:t>
            </w:r>
          </w:p>
          <w:p w:rsidR="00D9249D" w:rsidRDefault="00D9249D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嘉娥：校長可以用唱的，把這首詞唱出來，這樣教學更生動，</w:t>
            </w:r>
            <w:r w:rsidR="002762D0">
              <w:rPr>
                <w:rFonts w:eastAsia="標楷體" w:hint="eastAsia"/>
                <w:sz w:val="24"/>
                <w:szCs w:val="24"/>
                <w:lang w:eastAsia="zh-HK"/>
              </w:rPr>
              <w:t>學生也能跟著琅琅上口。</w:t>
            </w:r>
          </w:p>
          <w:p w:rsidR="002762D0" w:rsidRDefault="002762D0" w:rsidP="002762D0">
            <w:pPr>
              <w:ind w:left="720" w:hangingChars="300" w:hanging="720"/>
              <w:rPr>
                <w:rFonts w:eastAsia="標楷體"/>
                <w:sz w:val="24"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校長：我覺得大家講得真好，謝謝大家給我們這麼多意見，我還要真的把學習的主動權還給學生，讓他們自我表達，最重要的是要學生面對困境不害怕，勇敢接受挑戰，以蘇軾為榜樣，這樣我們這一課就成功了！</w:t>
            </w:r>
          </w:p>
          <w:p w:rsidR="002762D0" w:rsidRPr="00713021" w:rsidRDefault="002762D0" w:rsidP="002762D0">
            <w:pPr>
              <w:ind w:left="720" w:hangingChars="300" w:hanging="720"/>
              <w:rPr>
                <w:rFonts w:eastAsia="標楷體"/>
                <w:b/>
                <w:szCs w:val="24"/>
                <w:lang w:eastAsia="zh-HK"/>
              </w:rPr>
            </w:pPr>
            <w:r>
              <w:rPr>
                <w:rFonts w:eastAsia="標楷體" w:hint="eastAsia"/>
                <w:sz w:val="24"/>
                <w:szCs w:val="24"/>
                <w:lang w:eastAsia="zh-HK"/>
              </w:rPr>
              <w:t>靜新：細節我們想到了，都可以隨時討論，謝謝大家！</w:t>
            </w:r>
          </w:p>
        </w:tc>
      </w:tr>
    </w:tbl>
    <w:p w:rsidR="00713021" w:rsidRPr="00713021" w:rsidRDefault="00962AA0">
      <w:r w:rsidRPr="00962AA0">
        <w:rPr>
          <w:noProof/>
        </w:rPr>
        <w:lastRenderedPageBreak/>
        <w:drawing>
          <wp:inline distT="0" distB="0" distL="0" distR="0">
            <wp:extent cx="5274310" cy="7459381"/>
            <wp:effectExtent l="0" t="0" r="2540" b="8255"/>
            <wp:docPr id="1" name="圖片 1" descr="G:\D糟\輔導團\109\教學示例競賽\靜新\共備-水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糟\輔導團\109\教學示例競賽\靜新\共備-水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DEC" w:rsidRDefault="00864DEC">
      <w:pPr>
        <w:widowControl/>
        <w:rPr>
          <w:lang w:eastAsia="zh-HK"/>
        </w:rPr>
      </w:pPr>
      <w:r>
        <w:rPr>
          <w:lang w:eastAsia="zh-HK"/>
        </w:rPr>
        <w:br w:type="page"/>
      </w:r>
    </w:p>
    <w:p w:rsidR="00F26145" w:rsidRDefault="00864DEC">
      <w:r>
        <w:rPr>
          <w:rFonts w:hint="eastAsia"/>
          <w:lang w:eastAsia="zh-HK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>
        <w:rPr>
          <w:rFonts w:eastAsia="標楷體"/>
        </w:rPr>
        <w:t>２</w:t>
      </w:r>
      <w:r w:rsidR="008F1D1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586pt">
            <v:imagedata r:id="rId8" o:title="20200521150718_00012"/>
          </v:shape>
        </w:pict>
      </w:r>
      <w:r w:rsidR="008F1D17">
        <w:pict>
          <v:shape id="_x0000_i1026" type="#_x0000_t75" style="width:415pt;height:586.5pt">
            <v:imagedata r:id="rId9" o:title="20200521150718_00013"/>
          </v:shape>
        </w:pict>
      </w:r>
      <w:r w:rsidR="008F1D17">
        <w:pict>
          <v:shape id="_x0000_i1027" type="#_x0000_t75" style="width:415pt;height:586.5pt">
            <v:imagedata r:id="rId10" o:title="20200521150718_00014"/>
          </v:shape>
        </w:pict>
      </w:r>
      <w:r w:rsidR="008F1D17">
        <w:pict>
          <v:shape id="_x0000_i1028" type="#_x0000_t75" style="width:415pt;height:586.5pt">
            <v:imagedata r:id="rId11" o:title="20200521150718_00015"/>
          </v:shape>
        </w:pict>
      </w:r>
      <w:r w:rsidR="008F1D17">
        <w:pict>
          <v:shape id="_x0000_i1029" type="#_x0000_t75" style="width:415pt;height:586.5pt">
            <v:imagedata r:id="rId12" o:title="20200521150718_00016"/>
          </v:shape>
        </w:pict>
      </w:r>
      <w:r w:rsidR="008F1D17">
        <w:pict>
          <v:shape id="_x0000_i1030" type="#_x0000_t75" style="width:415pt;height:586.5pt">
            <v:imagedata r:id="rId13" o:title="20200521150718_00017"/>
          </v:shape>
        </w:pict>
      </w:r>
      <w:r w:rsidR="008F1D17">
        <w:pict>
          <v:shape id="_x0000_i1031" type="#_x0000_t75" style="width:415pt;height:586.5pt">
            <v:imagedata r:id="rId14" o:title="20200521150718_00018"/>
          </v:shape>
        </w:pict>
      </w:r>
    </w:p>
    <w:p w:rsidR="00F26145" w:rsidRDefault="00F26145">
      <w:pPr>
        <w:widowControl/>
      </w:pPr>
      <w:r>
        <w:br w:type="page"/>
      </w:r>
    </w:p>
    <w:bookmarkStart w:id="0" w:name="附表三─3"/>
    <w:p w:rsidR="00864DEC" w:rsidRPr="00B36E94" w:rsidRDefault="00864DEC" w:rsidP="00864DEC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A1241" wp14:editId="7EBB0B7F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64DEC" w:rsidRPr="00727FDE" w:rsidRDefault="00864DEC" w:rsidP="00864DE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A1241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302.25pt;margin-top:-19.5pt;width:211.9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hRRQIAAFUEAAAOAAAAZHJzL2Uyb0RvYy54bWysVEtu2zAQ3RfoHQjua8nfNILlwE3gooCR&#10;BHCKrGmKsgSIHJakLbkXKNADJOseoAfogZJzdEjJjpF2VXRDDTnDGb73ZjS9aGRFdsLYElRK+72Y&#10;EqE4ZKXapPTz3eLde0qsYypjFSiR0r2w9GL29s201okYQAFVJgzBJMomtU5p4ZxOosjyQkhme6CF&#10;QmcORjKHW7OJMsNqzC6raBDHk6gGk2kDXFiLp1etk85C/jwX3N3kuRWOVCnFt7mwmrCu/RrNpizZ&#10;GKaLknfPYP/wCslKhUWPqa6YY2Rryj9SyZIbsJC7HgcZQZ6XXAQMiKYfv0KzKpgWAQuSY/WRJvv/&#10;0vLr3a0hZZbSCSWKSZTo+eHb08/H54dfTz++k4lnqNY2wcCVxlDXfIAGlT6cWzz0wJvcSP9FSAT9&#10;yPX+yK9oHOF4OJic9+PhiBKOvuFkfDYJAkQvt7Wx7qMASbyRUoP6BVrZbmkdvgRDDyG+mIJFWVVB&#10;w0qRGkEMx3G4cPTgjUrhRY+hfau3XLNuOmBryPaIy0DbG1bzRYnFl8y6W2awGRAKNri7wSWvAItA&#10;Z1FSgPn6t3Mfjxqhl5Iamyul9suWGUFJ9Umheuf90ch3Y9iMxmcD3JhTz/rUo7byErB/+zhKmgfT&#10;x7vqYOYG5D3OwdxXRRdTHGun1B3MS9e2PM4RF/N5CML+08wt1Upzn9rT6am9a+6Z0R3/DpW7hkMb&#10;suSVDG1sK8R86yAvg0ae4JbVjnfs3SBdN2d+OE73IerlbzD7DQAA//8DAFBLAwQUAAYACAAAACEA&#10;wDO+1eIAAAALAQAADwAAAGRycy9kb3ducmV2LnhtbEyPwU7DMAyG70i8Q2QkbltCx6pSmk5TpQkJ&#10;wWFjF25uk7UViVOabCs8Pdlp3Gz50+/vL1aTNeykR987kvAwF8A0NU711ErYf2xmGTAfkBQaR1rC&#10;j/awKm9vCsyVO9NWn3ahZTGEfI4SuhCGnHPfdNqin7tBU7wd3GgxxHVsuRrxHMOt4YkQKbfYU/zQ&#10;4aCrTjdfu6OV8Fpt3nFbJzb7NdXL22E9fO8/l1Le303rZ2BBT+EKw0U/qkMZnWp3JOWZkZCKx2VE&#10;JcwWT7HUhRBJtgBWxylLgZcF/9+h/AMAAP//AwBQSwECLQAUAAYACAAAACEAtoM4kv4AAADhAQAA&#10;EwAAAAAAAAAAAAAAAAAAAAAAW0NvbnRlbnRfVHlwZXNdLnhtbFBLAQItABQABgAIAAAAIQA4/SH/&#10;1gAAAJQBAAALAAAAAAAAAAAAAAAAAC8BAABfcmVscy8ucmVsc1BLAQItABQABgAIAAAAIQCGoNhR&#10;RQIAAFUEAAAOAAAAAAAAAAAAAAAAAC4CAABkcnMvZTJvRG9jLnhtbFBLAQItABQABgAIAAAAIQDA&#10;M77V4gAAAAsBAAAPAAAAAAAAAAAAAAAAAJ8EAABkcnMvZG93bnJldi54bWxQSwUGAAAAAAQABADz&#10;AAAArgUAAAAA&#10;" filled="f" stroked="f" strokeweight=".5pt">
                <v:textbox>
                  <w:txbxContent>
                    <w:p w:rsidR="00864DEC" w:rsidRPr="00727FDE" w:rsidRDefault="00864DEC" w:rsidP="00864DEC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0"/>
      <w:r w:rsidRPr="00B36E94">
        <w:rPr>
          <w:rFonts w:eastAsia="標楷體"/>
        </w:rPr>
        <w:t>：</w:t>
      </w:r>
    </w:p>
    <w:p w:rsidR="00864DEC" w:rsidRPr="00B36E94" w:rsidRDefault="00864DEC" w:rsidP="00864DE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福豐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  <w:lang w:eastAsia="zh-HK"/>
        </w:rPr>
        <w:t>社會</w:t>
      </w:r>
      <w:r w:rsidRPr="00B36E94">
        <w:rPr>
          <w:rFonts w:eastAsia="標楷體" w:hint="eastAsia"/>
          <w:sz w:val="28"/>
          <w:szCs w:val="28"/>
        </w:rPr>
        <w:t>領域</w:t>
      </w:r>
    </w:p>
    <w:p w:rsidR="00864DEC" w:rsidRPr="00B36E94" w:rsidRDefault="00864DEC" w:rsidP="00864DE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864DEC" w:rsidRPr="002C3049" w:rsidRDefault="00864DEC" w:rsidP="00864DEC">
      <w:pPr>
        <w:spacing w:afterLines="50" w:after="180" w:line="480" w:lineRule="exact"/>
        <w:rPr>
          <w:rFonts w:eastAsia="標楷體"/>
          <w:sz w:val="24"/>
          <w:szCs w:val="24"/>
          <w:lang w:eastAsia="zh-HK"/>
        </w:rPr>
      </w:pPr>
      <w:r w:rsidRPr="002C3049">
        <w:rPr>
          <w:rFonts w:eastAsia="標楷體"/>
          <w:sz w:val="24"/>
          <w:szCs w:val="24"/>
        </w:rPr>
        <w:t>壹、會議時間：民國</w:t>
      </w:r>
      <w:r w:rsidRPr="002C3049">
        <w:rPr>
          <w:rFonts w:eastAsia="標楷體"/>
          <w:sz w:val="24"/>
          <w:szCs w:val="24"/>
        </w:rPr>
        <w:t>109</w:t>
      </w:r>
      <w:r w:rsidRPr="002C3049">
        <w:rPr>
          <w:rFonts w:eastAsia="標楷體"/>
          <w:sz w:val="24"/>
          <w:szCs w:val="24"/>
        </w:rPr>
        <w:t>年</w:t>
      </w:r>
      <w:r w:rsidRPr="002C3049">
        <w:rPr>
          <w:rFonts w:eastAsia="標楷體"/>
          <w:sz w:val="24"/>
          <w:szCs w:val="24"/>
        </w:rPr>
        <w:t xml:space="preserve"> 3</w:t>
      </w:r>
      <w:r w:rsidRPr="002C3049">
        <w:rPr>
          <w:rFonts w:eastAsia="標楷體"/>
          <w:sz w:val="24"/>
          <w:szCs w:val="24"/>
        </w:rPr>
        <w:t>月</w:t>
      </w:r>
      <w:r w:rsidRPr="002C3049">
        <w:rPr>
          <w:rFonts w:eastAsia="標楷體"/>
          <w:sz w:val="24"/>
          <w:szCs w:val="24"/>
        </w:rPr>
        <w:t xml:space="preserve"> 18 </w:t>
      </w:r>
      <w:r w:rsidRPr="002C3049">
        <w:rPr>
          <w:rFonts w:eastAsia="標楷體"/>
          <w:sz w:val="24"/>
          <w:szCs w:val="24"/>
        </w:rPr>
        <w:t>日（星期</w:t>
      </w:r>
      <w:r w:rsidRPr="002C3049">
        <w:rPr>
          <w:rFonts w:eastAsia="標楷體" w:hint="eastAsia"/>
          <w:sz w:val="24"/>
          <w:szCs w:val="24"/>
          <w:lang w:eastAsia="zh-HK"/>
        </w:rPr>
        <w:t>三</w:t>
      </w:r>
      <w:r w:rsidRPr="002C3049">
        <w:rPr>
          <w:rFonts w:eastAsia="標楷體"/>
          <w:sz w:val="24"/>
          <w:szCs w:val="24"/>
        </w:rPr>
        <w:t>）</w:t>
      </w:r>
      <w:r w:rsidRPr="002C3049">
        <w:rPr>
          <w:rFonts w:eastAsia="標楷體"/>
          <w:sz w:val="24"/>
          <w:szCs w:val="24"/>
        </w:rPr>
        <w:t xml:space="preserve">13 </w:t>
      </w:r>
      <w:r w:rsidRPr="002C3049">
        <w:rPr>
          <w:rFonts w:eastAsia="標楷體"/>
          <w:sz w:val="24"/>
          <w:szCs w:val="24"/>
        </w:rPr>
        <w:t>時</w:t>
      </w:r>
      <w:r w:rsidRPr="002C3049">
        <w:rPr>
          <w:rFonts w:eastAsia="標楷體" w:hint="eastAsia"/>
          <w:sz w:val="24"/>
          <w:szCs w:val="24"/>
          <w:lang w:eastAsia="zh-HK"/>
        </w:rPr>
        <w:t>起</w:t>
      </w:r>
    </w:p>
    <w:p w:rsidR="00864DEC" w:rsidRPr="002C3049" w:rsidRDefault="00864DEC" w:rsidP="00864DEC">
      <w:pPr>
        <w:spacing w:afterLines="50" w:after="180" w:line="480" w:lineRule="exact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貳、會議地點：</w:t>
      </w:r>
      <w:r w:rsidR="00C01BAE" w:rsidRPr="002C3049">
        <w:rPr>
          <w:rFonts w:eastAsia="標楷體" w:hint="eastAsia"/>
          <w:sz w:val="24"/>
          <w:szCs w:val="24"/>
          <w:u w:val="single"/>
          <w:lang w:eastAsia="zh-HK"/>
        </w:rPr>
        <w:t>福豐</w:t>
      </w:r>
      <w:r w:rsidRPr="002C3049">
        <w:rPr>
          <w:rFonts w:eastAsia="標楷體"/>
          <w:sz w:val="24"/>
          <w:szCs w:val="24"/>
        </w:rPr>
        <w:t>國中</w:t>
      </w:r>
      <w:r w:rsidR="00C01BAE" w:rsidRPr="002C3049">
        <w:rPr>
          <w:rFonts w:eastAsia="標楷體" w:hint="eastAsia"/>
          <w:sz w:val="24"/>
          <w:szCs w:val="24"/>
          <w:lang w:eastAsia="zh-HK"/>
        </w:rPr>
        <w:t>課發中心</w:t>
      </w:r>
    </w:p>
    <w:p w:rsidR="00864DEC" w:rsidRPr="002C3049" w:rsidRDefault="00864DEC" w:rsidP="00864DEC">
      <w:pPr>
        <w:spacing w:afterLines="50" w:after="180" w:line="480" w:lineRule="exact"/>
        <w:rPr>
          <w:rFonts w:eastAsia="標楷體"/>
          <w:sz w:val="24"/>
          <w:szCs w:val="24"/>
          <w:lang w:eastAsia="zh-HK"/>
        </w:rPr>
      </w:pPr>
      <w:r w:rsidRPr="002C3049">
        <w:rPr>
          <w:rFonts w:eastAsia="標楷體"/>
          <w:sz w:val="24"/>
          <w:szCs w:val="24"/>
        </w:rPr>
        <w:t>參、主</w:t>
      </w:r>
      <w:r w:rsidRPr="002C3049">
        <w:rPr>
          <w:rFonts w:eastAsia="標楷體"/>
          <w:sz w:val="24"/>
          <w:szCs w:val="24"/>
        </w:rPr>
        <w:t xml:space="preserve">    </w:t>
      </w:r>
      <w:r w:rsidRPr="002C3049">
        <w:rPr>
          <w:rFonts w:eastAsia="標楷體"/>
          <w:sz w:val="24"/>
          <w:szCs w:val="24"/>
        </w:rPr>
        <w:t>席：</w:t>
      </w:r>
      <w:r w:rsidR="00C01BAE" w:rsidRPr="002C3049">
        <w:rPr>
          <w:rFonts w:eastAsia="標楷體" w:hint="eastAsia"/>
          <w:sz w:val="24"/>
          <w:szCs w:val="24"/>
          <w:lang w:eastAsia="zh-HK"/>
        </w:rPr>
        <w:t>林韋成主任</w:t>
      </w:r>
      <w:r w:rsidRPr="002C3049">
        <w:rPr>
          <w:rFonts w:eastAsia="標楷體"/>
          <w:sz w:val="24"/>
          <w:szCs w:val="24"/>
        </w:rPr>
        <w:t xml:space="preserve">            </w:t>
      </w:r>
      <w:r w:rsidRPr="002C3049">
        <w:rPr>
          <w:rFonts w:eastAsia="標楷體"/>
          <w:sz w:val="24"/>
          <w:szCs w:val="24"/>
        </w:rPr>
        <w:t>記</w:t>
      </w:r>
      <w:r w:rsidRPr="002C3049">
        <w:rPr>
          <w:rFonts w:eastAsia="標楷體"/>
          <w:sz w:val="24"/>
          <w:szCs w:val="24"/>
        </w:rPr>
        <w:t xml:space="preserve">    </w:t>
      </w:r>
      <w:r w:rsidRPr="002C3049">
        <w:rPr>
          <w:rFonts w:eastAsia="標楷體"/>
          <w:sz w:val="24"/>
          <w:szCs w:val="24"/>
        </w:rPr>
        <w:t>錄：</w:t>
      </w:r>
      <w:r w:rsidR="00C01BAE" w:rsidRPr="002C3049">
        <w:rPr>
          <w:rFonts w:eastAsia="標楷體" w:hint="eastAsia"/>
          <w:sz w:val="24"/>
          <w:szCs w:val="24"/>
          <w:lang w:eastAsia="zh-HK"/>
        </w:rPr>
        <w:t>何嘉娥老師</w:t>
      </w:r>
    </w:p>
    <w:p w:rsidR="00864DEC" w:rsidRPr="002C3049" w:rsidRDefault="00864DEC" w:rsidP="00864DEC">
      <w:pPr>
        <w:spacing w:afterLines="100" w:after="360" w:line="480" w:lineRule="exact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肆、參加人員：如附簽到表</w:t>
      </w:r>
    </w:p>
    <w:p w:rsidR="00864DEC" w:rsidRPr="002C3049" w:rsidRDefault="00864DEC" w:rsidP="00864DEC">
      <w:pPr>
        <w:spacing w:afterLines="50" w:after="180" w:line="400" w:lineRule="exact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伍、會議紀錄</w:t>
      </w:r>
    </w:p>
    <w:p w:rsidR="00864DEC" w:rsidRPr="002C3049" w:rsidRDefault="00864DEC" w:rsidP="00864DEC">
      <w:pPr>
        <w:spacing w:line="400" w:lineRule="exact"/>
        <w:ind w:left="600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一、主席致詞：</w:t>
      </w:r>
    </w:p>
    <w:p w:rsidR="00864DEC" w:rsidRPr="002C3049" w:rsidRDefault="00C01BAE" w:rsidP="00864DEC">
      <w:pPr>
        <w:spacing w:line="400" w:lineRule="exact"/>
        <w:ind w:left="600"/>
        <w:rPr>
          <w:rFonts w:eastAsia="標楷體"/>
          <w:sz w:val="24"/>
          <w:szCs w:val="24"/>
        </w:rPr>
      </w:pPr>
      <w:r w:rsidRPr="002C3049">
        <w:rPr>
          <w:rFonts w:eastAsia="標楷體" w:hint="eastAsia"/>
          <w:sz w:val="24"/>
          <w:szCs w:val="24"/>
          <w:lang w:eastAsia="zh-HK"/>
        </w:rPr>
        <w:t>這一場由大家一起共備，</w:t>
      </w:r>
      <w:r w:rsidR="00DB582F">
        <w:rPr>
          <w:rFonts w:eastAsia="標楷體" w:hint="eastAsia"/>
          <w:sz w:val="24"/>
          <w:szCs w:val="24"/>
          <w:lang w:eastAsia="zh-HK"/>
        </w:rPr>
        <w:t>藉</w:t>
      </w:r>
      <w:r w:rsidRPr="002C3049">
        <w:rPr>
          <w:rFonts w:eastAsia="標楷體" w:hint="eastAsia"/>
          <w:sz w:val="24"/>
          <w:szCs w:val="24"/>
          <w:lang w:eastAsia="zh-HK"/>
        </w:rPr>
        <w:t>張秋銘校長及王靜新老師</w:t>
      </w:r>
      <w:r w:rsidR="002C3049" w:rsidRPr="002C3049">
        <w:rPr>
          <w:rFonts w:eastAsia="標楷體" w:hint="eastAsia"/>
          <w:sz w:val="24"/>
          <w:szCs w:val="24"/>
          <w:lang w:eastAsia="zh-HK"/>
        </w:rPr>
        <w:t>協同教</w:t>
      </w:r>
      <w:bookmarkStart w:id="1" w:name="_GoBack"/>
      <w:bookmarkEnd w:id="1"/>
      <w:r w:rsidR="002C3049" w:rsidRPr="002C3049">
        <w:rPr>
          <w:rFonts w:eastAsia="標楷體" w:hint="eastAsia"/>
          <w:sz w:val="24"/>
          <w:szCs w:val="24"/>
          <w:lang w:eastAsia="zh-HK"/>
        </w:rPr>
        <w:t>學的授課，事前大家一起討論教案，在上完課後，請夥伴們談談自己的想法。</w:t>
      </w:r>
    </w:p>
    <w:p w:rsidR="00864DEC" w:rsidRDefault="00864DEC" w:rsidP="00864DEC">
      <w:pPr>
        <w:spacing w:line="440" w:lineRule="exact"/>
        <w:ind w:leftChars="250" w:left="980" w:hangingChars="200" w:hanging="480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二、公開授課</w:t>
      </w:r>
      <w:r w:rsidRPr="002C3049">
        <w:rPr>
          <w:rFonts w:eastAsia="標楷體"/>
          <w:sz w:val="24"/>
          <w:szCs w:val="24"/>
        </w:rPr>
        <w:t>(</w:t>
      </w:r>
      <w:r w:rsidRPr="002C3049">
        <w:rPr>
          <w:rFonts w:eastAsia="標楷體"/>
          <w:sz w:val="24"/>
          <w:szCs w:val="24"/>
        </w:rPr>
        <w:t>被觀課</w:t>
      </w:r>
      <w:r w:rsidRPr="002C3049">
        <w:rPr>
          <w:rFonts w:eastAsia="標楷體"/>
          <w:sz w:val="24"/>
          <w:szCs w:val="24"/>
        </w:rPr>
        <w:t>)</w:t>
      </w:r>
      <w:r w:rsidRPr="002C3049">
        <w:rPr>
          <w:rFonts w:eastAsia="標楷體"/>
          <w:sz w:val="24"/>
          <w:szCs w:val="24"/>
        </w:rPr>
        <w:t>教師心得分享報告</w:t>
      </w:r>
      <w:r w:rsidRPr="002C3049">
        <w:rPr>
          <w:rFonts w:eastAsia="標楷體"/>
          <w:sz w:val="24"/>
          <w:szCs w:val="24"/>
        </w:rPr>
        <w:t>(</w:t>
      </w:r>
      <w:r w:rsidRPr="002C3049">
        <w:rPr>
          <w:rFonts w:eastAsia="標楷體"/>
          <w:sz w:val="24"/>
          <w:szCs w:val="24"/>
        </w:rPr>
        <w:t>請依教學活動設計與評量理念、教學技術運用、課程特色、教學省思、困難點、經驗、心得、檢討改進</w:t>
      </w:r>
      <w:r w:rsidRPr="002C3049">
        <w:rPr>
          <w:rFonts w:eastAsia="標楷體"/>
          <w:sz w:val="24"/>
          <w:szCs w:val="24"/>
        </w:rPr>
        <w:t>……</w:t>
      </w:r>
      <w:r w:rsidRPr="002C3049">
        <w:rPr>
          <w:rFonts w:eastAsia="標楷體"/>
          <w:sz w:val="24"/>
          <w:szCs w:val="24"/>
        </w:rPr>
        <w:t>等各點條列</w:t>
      </w:r>
      <w:r w:rsidRPr="002C3049">
        <w:rPr>
          <w:rFonts w:eastAsia="標楷體"/>
          <w:sz w:val="24"/>
          <w:szCs w:val="24"/>
        </w:rPr>
        <w:t>)</w:t>
      </w:r>
    </w:p>
    <w:p w:rsidR="002C3049" w:rsidRPr="002C3049" w:rsidRDefault="004E2C35" w:rsidP="00971B7A">
      <w:pPr>
        <w:spacing w:line="400" w:lineRule="exact"/>
        <w:ind w:left="600"/>
        <w:jc w:val="both"/>
        <w:rPr>
          <w:rFonts w:eastAsia="標楷體"/>
          <w:sz w:val="24"/>
          <w:szCs w:val="24"/>
          <w:lang w:eastAsia="zh-HK"/>
        </w:rPr>
      </w:pPr>
      <w:r>
        <w:rPr>
          <w:rFonts w:eastAsia="標楷體" w:hint="eastAsia"/>
          <w:sz w:val="24"/>
          <w:szCs w:val="24"/>
          <w:lang w:eastAsia="zh-HK"/>
        </w:rPr>
        <w:t>王靜新老師：</w:t>
      </w:r>
      <w:r w:rsidR="002C3049" w:rsidRPr="002C3049">
        <w:rPr>
          <w:rFonts w:eastAsia="標楷體" w:hint="eastAsia"/>
          <w:sz w:val="24"/>
          <w:szCs w:val="24"/>
          <w:lang w:eastAsia="zh-HK"/>
        </w:rPr>
        <w:t>原本為期一週的課程，要在短時間完整呈現，對老師是一大挑戰。謝謝伙伴們一起課前共備，集思廣益，討論設計課程，讓課程更完善！教學相長，在這次備課過程中，我自己對蘇軾的生命與作品，能有更深一層的體認。尤其是課程的最後，適時的融入生命教育，我想不僅對學生，對於我這位教學者，也有很大的啟發。現實生活中，很少人像他經歷那麼大的挫折與艱難，但他採取樂觀豁達的態度面對，將自己的生命提升到另一層次。在每個位置上，蘇軾都盡力做好自己為官的本分，想著如何教養百姓，成為循吏的典範。這也讓我體會到，我們做為一位教師，如何好好的發揮我們的專業，對培育國家和社會的未來人才能有所貢獻！</w:t>
      </w:r>
    </w:p>
    <w:p w:rsidR="00864DEC" w:rsidRDefault="004E2C35" w:rsidP="00864DEC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2C3049">
        <w:rPr>
          <w:rFonts w:eastAsia="標楷體" w:hint="eastAsia"/>
          <w:sz w:val="24"/>
          <w:szCs w:val="24"/>
          <w:lang w:eastAsia="zh-HK"/>
        </w:rPr>
        <w:t>張秋銘校長</w:t>
      </w:r>
      <w:r>
        <w:rPr>
          <w:rFonts w:eastAsia="標楷體" w:hint="eastAsia"/>
          <w:sz w:val="24"/>
          <w:szCs w:val="24"/>
          <w:lang w:eastAsia="zh-HK"/>
        </w:rPr>
        <w:t>：透過大家集思廣益，我們完成了這堂跨領域的課程，看到老師們一起討論，一起合作設計一堂課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學生們開心參與課程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還有最後學生的學習成果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我看見了教育的希望，未來我們的社群還是要持續，並且帶領其他夥伴，養成共備討論的風氣，改變教室風景，雖然要退休了，但明年我還要再來上一堂課喔！</w:t>
      </w:r>
    </w:p>
    <w:p w:rsidR="004E2C35" w:rsidRPr="002C3049" w:rsidRDefault="004E2C35" w:rsidP="00864DEC">
      <w:pPr>
        <w:spacing w:line="400" w:lineRule="exact"/>
        <w:ind w:left="600"/>
        <w:rPr>
          <w:rFonts w:eastAsia="標楷體" w:hint="eastAsia"/>
          <w:sz w:val="24"/>
          <w:szCs w:val="24"/>
        </w:rPr>
      </w:pPr>
    </w:p>
    <w:p w:rsidR="00864DEC" w:rsidRPr="002C3049" w:rsidRDefault="00864DEC" w:rsidP="00864DEC">
      <w:pPr>
        <w:spacing w:line="400" w:lineRule="exact"/>
        <w:ind w:left="600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三、同儕專業回饋與建議：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高怡君老師</w:t>
      </w:r>
      <w:r w:rsidRPr="00BF520B">
        <w:rPr>
          <w:rFonts w:eastAsia="標楷體"/>
          <w:sz w:val="24"/>
          <w:szCs w:val="24"/>
          <w:lang w:eastAsia="zh-HK"/>
        </w:rPr>
        <w:t>：</w:t>
      </w:r>
      <w:r w:rsidRPr="00BF520B">
        <w:rPr>
          <w:rFonts w:eastAsia="標楷體" w:hint="eastAsia"/>
          <w:sz w:val="24"/>
          <w:szCs w:val="24"/>
          <w:lang w:eastAsia="zh-HK"/>
        </w:rPr>
        <w:t>文史攜手</w:t>
      </w:r>
      <w:r w:rsidRPr="00BF520B">
        <w:rPr>
          <w:rFonts w:eastAsia="標楷體"/>
          <w:sz w:val="24"/>
          <w:szCs w:val="24"/>
          <w:lang w:eastAsia="zh-HK"/>
        </w:rPr>
        <w:t>—</w:t>
      </w:r>
      <w:r w:rsidRPr="00BF520B">
        <w:rPr>
          <w:rFonts w:eastAsia="標楷體" w:hint="eastAsia"/>
          <w:sz w:val="24"/>
          <w:szCs w:val="24"/>
          <w:lang w:eastAsia="zh-HK"/>
        </w:rPr>
        <w:t>穿越時空遇見東坡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新課綱的實施或許會讓很多家長們擔心、疑惑。我的孩子需要做什麼準備？為了讓學生主動學習，希望轉變成「以學生為中心」的教學模式。學校教育領航者</w:t>
      </w:r>
      <w:r w:rsidRPr="00BF520B">
        <w:rPr>
          <w:rFonts w:eastAsia="標楷體" w:hint="eastAsia"/>
          <w:sz w:val="24"/>
          <w:szCs w:val="24"/>
          <w:lang w:eastAsia="zh-HK"/>
        </w:rPr>
        <w:t>-</w:t>
      </w:r>
      <w:r w:rsidRPr="00BF520B">
        <w:rPr>
          <w:rFonts w:eastAsia="標楷體" w:hint="eastAsia"/>
          <w:sz w:val="24"/>
          <w:szCs w:val="24"/>
          <w:lang w:eastAsia="zh-HK"/>
        </w:rPr>
        <w:t>張秋銘校長，與王靜新老師合作跨領域的協同教學</w:t>
      </w:r>
      <w:r w:rsidRPr="00BF520B">
        <w:rPr>
          <w:rFonts w:eastAsia="標楷體" w:hint="eastAsia"/>
          <w:sz w:val="24"/>
          <w:szCs w:val="24"/>
          <w:lang w:eastAsia="zh-HK"/>
        </w:rPr>
        <w:t>-</w:t>
      </w:r>
      <w:r w:rsidRPr="00BF520B">
        <w:rPr>
          <w:rFonts w:eastAsia="標楷體" w:hint="eastAsia"/>
          <w:sz w:val="24"/>
          <w:szCs w:val="24"/>
          <w:lang w:eastAsia="zh-HK"/>
        </w:rPr>
        <w:t>水調歌頭。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靜新老師娓娓道來蘇坡因為與王安石</w:t>
      </w:r>
      <w:r w:rsidRPr="00BF520B">
        <w:rPr>
          <w:rFonts w:eastAsia="標楷體" w:hint="eastAsia"/>
          <w:sz w:val="24"/>
          <w:szCs w:val="24"/>
          <w:lang w:eastAsia="zh-HK"/>
        </w:rPr>
        <w:t>(</w:t>
      </w:r>
      <w:r w:rsidRPr="00BF520B">
        <w:rPr>
          <w:rFonts w:eastAsia="標楷體" w:hint="eastAsia"/>
          <w:sz w:val="24"/>
          <w:szCs w:val="24"/>
          <w:lang w:eastAsia="zh-HK"/>
        </w:rPr>
        <w:t>新黨</w:t>
      </w:r>
      <w:r w:rsidRPr="00BF520B">
        <w:rPr>
          <w:rFonts w:eastAsia="標楷體" w:hint="eastAsia"/>
          <w:sz w:val="24"/>
          <w:szCs w:val="24"/>
          <w:lang w:eastAsia="zh-HK"/>
        </w:rPr>
        <w:t>)</w:t>
      </w:r>
      <w:r w:rsidRPr="00BF520B">
        <w:rPr>
          <w:rFonts w:eastAsia="標楷體" w:hint="eastAsia"/>
          <w:sz w:val="24"/>
          <w:szCs w:val="24"/>
          <w:lang w:eastAsia="zh-HK"/>
        </w:rPr>
        <w:t>政見不同，自求外放，輾轉在各地為官，只求兄弟能夠多多相聚，這是普世的願望，親人團聚。台下的學生對於水調歌頭這首詞的寫作時代背景，有了深刻的印象。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秋銘校長透過吟唱，帶領學生、觀課的老師，一同進入中秋望月懷人的時空。生動的美詞教學，不僅大家沉浸在蘇軾與蘇轍兄弟情，上台發表的學生也落落大方。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 xml:space="preserve"> </w:t>
      </w:r>
      <w:r w:rsidRPr="00BF520B">
        <w:rPr>
          <w:rFonts w:eastAsia="標楷體"/>
          <w:sz w:val="24"/>
          <w:szCs w:val="24"/>
          <w:lang w:eastAsia="zh-HK"/>
        </w:rPr>
        <w:t xml:space="preserve">   </w:t>
      </w:r>
      <w:r w:rsidRPr="00BF520B">
        <w:rPr>
          <w:rFonts w:eastAsia="標楷體" w:hint="eastAsia"/>
          <w:sz w:val="24"/>
          <w:szCs w:val="24"/>
          <w:lang w:eastAsia="zh-HK"/>
        </w:rPr>
        <w:t>文史攜手，讓我看到協同教學的前進力量，也跟著體會東坡對於生命轉折的豁達，謝謝校長跟靜新老師的跨領域開始，這不只是一個起點的開始</w:t>
      </w:r>
      <w:r w:rsidR="00CF0153">
        <w:rPr>
          <w:rFonts w:eastAsia="標楷體" w:hint="eastAsia"/>
          <w:sz w:val="24"/>
          <w:szCs w:val="24"/>
          <w:lang w:eastAsia="zh-HK"/>
        </w:rPr>
        <w:t>，</w:t>
      </w:r>
      <w:r w:rsidRPr="00BF520B">
        <w:rPr>
          <w:rFonts w:eastAsia="標楷體" w:hint="eastAsia"/>
          <w:sz w:val="24"/>
          <w:szCs w:val="24"/>
          <w:lang w:eastAsia="zh-HK"/>
        </w:rPr>
        <w:t>希望未來可以看見更多合作協同教學的典範。</w:t>
      </w: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陳怡婷老師：豐富的背景介紹及水調歌頭的跨合作，由悠揚的歌曲切入文學，輔以石刻中的「東坡笠屐圖」，更貼近其困頓中的豁達，教師們備課的用心得以彰顯，我觀察的是第三組，學生上課非常專心投入，學生有先讀史料，並且在課堂上勇於表達，很有學習成效。這是穿越古今的一堂課，好精彩！</w:t>
      </w:r>
    </w:p>
    <w:p w:rsid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游淑媛老師：在課程進行中，適時的設計題目，讓學生分組討論，結合搶答，學生利用平板，迅速蒐尋資料，全程的課程安排，活絡而有趣，能夠培養學生自主思考的能力！</w:t>
      </w:r>
    </w:p>
    <w:p w:rsidR="00CF0153" w:rsidRPr="00BF520B" w:rsidRDefault="00CF0153" w:rsidP="002362E5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>
        <w:rPr>
          <w:rFonts w:eastAsia="標楷體" w:hint="eastAsia"/>
          <w:sz w:val="24"/>
          <w:szCs w:val="24"/>
          <w:lang w:eastAsia="zh-HK"/>
        </w:rPr>
        <w:t>嘉娥</w:t>
      </w:r>
      <w:r w:rsidRPr="00BF520B">
        <w:rPr>
          <w:rFonts w:eastAsia="標楷體" w:hint="eastAsia"/>
          <w:sz w:val="24"/>
          <w:szCs w:val="24"/>
          <w:lang w:eastAsia="zh-HK"/>
        </w:rPr>
        <w:t>老師：</w:t>
      </w:r>
      <w:r w:rsidR="00620C53">
        <w:rPr>
          <w:rFonts w:eastAsia="標楷體" w:hint="eastAsia"/>
          <w:lang w:eastAsia="zh-HK"/>
        </w:rPr>
        <w:t>我觀看的是</w:t>
      </w:r>
      <w:r w:rsidR="00620C53">
        <w:rPr>
          <w:rFonts w:eastAsia="標楷體" w:hint="eastAsia"/>
          <w:sz w:val="24"/>
          <w:szCs w:val="24"/>
          <w:lang w:eastAsia="zh-HK"/>
        </w:rPr>
        <w:t>第五組，看到</w:t>
      </w:r>
      <w:r w:rsidR="00620C53">
        <w:rPr>
          <w:rFonts w:eastAsia="標楷體" w:hint="eastAsia"/>
          <w:lang w:eastAsia="zh-HK"/>
        </w:rPr>
        <w:t>這組</w:t>
      </w:r>
      <w:r w:rsidR="00620C53">
        <w:rPr>
          <w:rFonts w:eastAsia="標楷體" w:hint="eastAsia"/>
          <w:sz w:val="24"/>
          <w:szCs w:val="24"/>
          <w:lang w:eastAsia="zh-HK"/>
        </w:rPr>
        <w:t>學生的討論很欣</w:t>
      </w:r>
      <w:r w:rsidR="00620C53">
        <w:rPr>
          <w:rFonts w:eastAsia="標楷體" w:hint="eastAsia"/>
          <w:sz w:val="24"/>
          <w:szCs w:val="24"/>
        </w:rPr>
        <w:t>慰</w:t>
      </w:r>
      <w:r w:rsidR="00620C53">
        <w:rPr>
          <w:rFonts w:eastAsia="標楷體" w:hint="eastAsia"/>
          <w:sz w:val="24"/>
          <w:szCs w:val="24"/>
          <w:lang w:eastAsia="zh-HK"/>
        </w:rPr>
        <w:t>，組長會</w:t>
      </w:r>
      <w:r w:rsidR="00620C53">
        <w:rPr>
          <w:rFonts w:eastAsia="標楷體" w:hint="eastAsia"/>
          <w:sz w:val="24"/>
          <w:szCs w:val="24"/>
          <w:lang w:eastAsia="zh-HK"/>
        </w:rPr>
        <w:t>p</w:t>
      </w:r>
      <w:r w:rsidR="00620C53">
        <w:rPr>
          <w:rFonts w:eastAsia="標楷體"/>
          <w:sz w:val="24"/>
          <w:szCs w:val="24"/>
          <w:lang w:eastAsia="zh-HK"/>
        </w:rPr>
        <w:t>ush</w:t>
      </w:r>
      <w:r w:rsidR="00620C53">
        <w:rPr>
          <w:rFonts w:eastAsia="標楷體" w:hint="eastAsia"/>
          <w:sz w:val="24"/>
          <w:szCs w:val="24"/>
          <w:lang w:eastAsia="zh-HK"/>
        </w:rPr>
        <w:t>組員要說出自己的想法，並且希望大家都有機會起來發言，看到平常不愛說話的孩也能被組長鼓勵而</w:t>
      </w:r>
      <w:r w:rsidR="00620C53">
        <w:rPr>
          <w:rFonts w:eastAsia="標楷體" w:hint="eastAsia"/>
          <w:lang w:eastAsia="zh-HK"/>
        </w:rPr>
        <w:t>勇敢</w:t>
      </w:r>
      <w:r w:rsidR="00620C53">
        <w:rPr>
          <w:rFonts w:eastAsia="標楷體" w:hint="eastAsia"/>
          <w:sz w:val="24"/>
          <w:szCs w:val="24"/>
          <w:lang w:eastAsia="zh-HK"/>
        </w:rPr>
        <w:t>站起來發言，</w:t>
      </w:r>
      <w:r w:rsidR="00620C53">
        <w:rPr>
          <w:rFonts w:eastAsia="標楷體" w:hint="eastAsia"/>
          <w:lang w:eastAsia="zh-HK"/>
        </w:rPr>
        <w:t>有一種莫名的</w:t>
      </w:r>
      <w:r w:rsidR="00620C53">
        <w:rPr>
          <w:rFonts w:eastAsia="標楷體" w:hint="eastAsia"/>
          <w:sz w:val="24"/>
          <w:szCs w:val="24"/>
          <w:lang w:eastAsia="zh-HK"/>
        </w:rPr>
        <w:t>感動。</w:t>
      </w:r>
    </w:p>
    <w:p w:rsidR="00BF520B" w:rsidRDefault="002362E5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>
        <w:rPr>
          <w:rFonts w:eastAsia="標楷體" w:hint="eastAsia"/>
          <w:sz w:val="24"/>
          <w:szCs w:val="24"/>
          <w:lang w:eastAsia="zh-HK"/>
        </w:rPr>
        <w:t>美容老師：身為一位國文老師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看到用地圖上課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覺得很震撼，看到地圖更一目了然的了解蘇軾的偉大與他壯濶的文章</w:t>
      </w:r>
      <w:r>
        <w:rPr>
          <w:rFonts w:eastAsia="標楷體" w:hint="eastAsia"/>
          <w:sz w:val="24"/>
          <w:szCs w:val="24"/>
        </w:rPr>
        <w:t>。</w:t>
      </w:r>
      <w:r>
        <w:rPr>
          <w:rFonts w:eastAsia="標楷體" w:hint="eastAsia"/>
          <w:sz w:val="24"/>
          <w:szCs w:val="24"/>
          <w:lang w:eastAsia="zh-HK"/>
        </w:rPr>
        <w:t>未來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若有配合的課程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我也會利用地圖，讓學生對於抽象的內容</w:t>
      </w:r>
      <w:r>
        <w:rPr>
          <w:rFonts w:eastAsia="標楷體" w:hint="eastAsia"/>
          <w:sz w:val="24"/>
          <w:szCs w:val="24"/>
        </w:rPr>
        <w:t>，</w:t>
      </w:r>
      <w:r>
        <w:rPr>
          <w:rFonts w:eastAsia="標楷體" w:hint="eastAsia"/>
          <w:sz w:val="24"/>
          <w:szCs w:val="24"/>
          <w:lang w:eastAsia="zh-HK"/>
        </w:rPr>
        <w:t>更容易理解</w:t>
      </w:r>
      <w:r>
        <w:rPr>
          <w:rFonts w:eastAsia="標楷體" w:hint="eastAsia"/>
          <w:sz w:val="24"/>
          <w:szCs w:val="24"/>
        </w:rPr>
        <w:t>。</w:t>
      </w:r>
    </w:p>
    <w:p w:rsidR="002362E5" w:rsidRPr="002362E5" w:rsidRDefault="002362E5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</w:p>
    <w:p w:rsidR="00BF520B" w:rsidRPr="00BF520B" w:rsidRDefault="00BF520B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 w:rsidRPr="00BF520B">
        <w:rPr>
          <w:rFonts w:eastAsia="標楷體" w:hint="eastAsia"/>
          <w:sz w:val="24"/>
          <w:szCs w:val="24"/>
          <w:lang w:eastAsia="zh-HK"/>
        </w:rPr>
        <w:t>武漢國中教學組長何家儀：看到社會科和其它領域輕鬆結合，讓國文課更生動</w:t>
      </w:r>
      <w:r w:rsidR="00CF0153">
        <w:rPr>
          <w:rFonts w:eastAsia="標楷體" w:hint="eastAsia"/>
          <w:sz w:val="24"/>
          <w:szCs w:val="24"/>
          <w:lang w:eastAsia="zh-HK"/>
        </w:rPr>
        <w:t>，覺得很開心，而且覺得大家使用資訊非常的</w:t>
      </w:r>
      <w:r w:rsidR="008F1D17">
        <w:rPr>
          <w:rFonts w:eastAsia="標楷體" w:hint="eastAsia"/>
          <w:lang w:eastAsia="zh-HK"/>
        </w:rPr>
        <w:t>嫻</w:t>
      </w:r>
      <w:r w:rsidR="00CF0153">
        <w:rPr>
          <w:rFonts w:eastAsia="標楷體" w:hint="eastAsia"/>
          <w:sz w:val="24"/>
          <w:szCs w:val="24"/>
          <w:lang w:eastAsia="zh-HK"/>
        </w:rPr>
        <w:t>熟以及討論熱烈，顯見平常就有讓學生討論的機會</w:t>
      </w:r>
      <w:r w:rsidRPr="00BF520B">
        <w:rPr>
          <w:rFonts w:eastAsia="標楷體" w:hint="eastAsia"/>
          <w:sz w:val="24"/>
          <w:szCs w:val="24"/>
          <w:lang w:eastAsia="zh-HK"/>
        </w:rPr>
        <w:t>。</w:t>
      </w:r>
    </w:p>
    <w:p w:rsidR="00864DEC" w:rsidRPr="00BF520B" w:rsidRDefault="00864DEC" w:rsidP="00864DEC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</w:p>
    <w:p w:rsidR="00864DEC" w:rsidRPr="002C3049" w:rsidRDefault="00864DEC" w:rsidP="00864DEC">
      <w:pPr>
        <w:spacing w:line="400" w:lineRule="exact"/>
        <w:ind w:left="600"/>
        <w:rPr>
          <w:rFonts w:eastAsia="標楷體"/>
          <w:sz w:val="24"/>
          <w:szCs w:val="24"/>
        </w:rPr>
      </w:pPr>
      <w:r w:rsidRPr="002C3049">
        <w:rPr>
          <w:rFonts w:eastAsia="標楷體"/>
          <w:sz w:val="24"/>
          <w:szCs w:val="24"/>
        </w:rPr>
        <w:t>四、臨時動議：</w:t>
      </w:r>
    </w:p>
    <w:p w:rsidR="00864DEC" w:rsidRPr="00BF520B" w:rsidRDefault="002362E5" w:rsidP="00BF520B">
      <w:pPr>
        <w:spacing w:line="400" w:lineRule="exact"/>
        <w:ind w:left="600"/>
        <w:rPr>
          <w:rFonts w:eastAsia="標楷體"/>
          <w:sz w:val="24"/>
          <w:szCs w:val="24"/>
          <w:lang w:eastAsia="zh-HK"/>
        </w:rPr>
      </w:pPr>
      <w:r>
        <w:rPr>
          <w:rFonts w:eastAsia="標楷體" w:hint="eastAsia"/>
          <w:sz w:val="24"/>
          <w:szCs w:val="24"/>
          <w:lang w:eastAsia="zh-HK"/>
        </w:rPr>
        <w:t>嘉娥</w:t>
      </w:r>
      <w:r w:rsidRPr="00BF520B">
        <w:rPr>
          <w:rFonts w:eastAsia="標楷體" w:hint="eastAsia"/>
          <w:sz w:val="24"/>
          <w:szCs w:val="24"/>
          <w:lang w:eastAsia="zh-HK"/>
        </w:rPr>
        <w:t>老師：</w:t>
      </w:r>
      <w:r>
        <w:rPr>
          <w:rFonts w:eastAsia="標楷體" w:hint="eastAsia"/>
          <w:sz w:val="24"/>
          <w:szCs w:val="24"/>
          <w:lang w:eastAsia="zh-HK"/>
        </w:rPr>
        <w:t>期待下一次的課程設計，也希望共備觀議課能持續進行。</w:t>
      </w:r>
    </w:p>
    <w:p w:rsidR="00864DEC" w:rsidRPr="00BF520B" w:rsidRDefault="00864DEC" w:rsidP="00864DEC">
      <w:pPr>
        <w:spacing w:line="400" w:lineRule="exact"/>
        <w:rPr>
          <w:rFonts w:eastAsia="標楷體"/>
          <w:sz w:val="24"/>
          <w:szCs w:val="24"/>
        </w:rPr>
      </w:pPr>
      <w:r w:rsidRPr="00BF520B">
        <w:rPr>
          <w:rFonts w:eastAsia="標楷體"/>
          <w:sz w:val="24"/>
          <w:szCs w:val="24"/>
        </w:rPr>
        <w:t>陸、散會：</w:t>
      </w:r>
      <w:r w:rsidR="00BF520B" w:rsidRPr="00BF520B">
        <w:rPr>
          <w:rFonts w:eastAsia="標楷體"/>
          <w:sz w:val="24"/>
          <w:szCs w:val="24"/>
        </w:rPr>
        <w:t xml:space="preserve"> 15</w:t>
      </w:r>
      <w:r w:rsidRPr="00BF520B">
        <w:rPr>
          <w:rFonts w:eastAsia="標楷體"/>
          <w:sz w:val="24"/>
          <w:szCs w:val="24"/>
        </w:rPr>
        <w:t>時</w:t>
      </w:r>
    </w:p>
    <w:p w:rsidR="00BF520B" w:rsidRDefault="00BF520B">
      <w:pPr>
        <w:widowControl/>
      </w:pPr>
      <w:r>
        <w:br w:type="page"/>
      </w:r>
    </w:p>
    <w:p w:rsidR="00F2486E" w:rsidRDefault="00BF520B" w:rsidP="00BF520B">
      <w:pPr>
        <w:spacing w:line="400" w:lineRule="exact"/>
        <w:jc w:val="center"/>
        <w:rPr>
          <w:lang w:eastAsia="zh-HK"/>
        </w:rPr>
      </w:pPr>
      <w:r>
        <w:rPr>
          <w:rFonts w:hint="eastAsia"/>
          <w:lang w:eastAsia="zh-HK"/>
        </w:rPr>
        <w:t>簽到表</w:t>
      </w:r>
    </w:p>
    <w:p w:rsidR="00BF520B" w:rsidRPr="00864DEC" w:rsidRDefault="00BF520B" w:rsidP="00BF520B">
      <w:pPr>
        <w:spacing w:line="400" w:lineRule="exact"/>
      </w:pPr>
      <w:r w:rsidRPr="00BF520B">
        <w:rPr>
          <w:noProof/>
        </w:rPr>
        <w:drawing>
          <wp:anchor distT="0" distB="0" distL="114300" distR="114300" simplePos="0" relativeHeight="251660288" behindDoc="1" locked="0" layoutInCell="1" allowOverlap="1" wp14:anchorId="1F009DA0" wp14:editId="75ABC73B">
            <wp:simplePos x="0" y="0"/>
            <wp:positionH relativeFrom="column">
              <wp:posOffset>31750</wp:posOffset>
            </wp:positionH>
            <wp:positionV relativeFrom="paragraph">
              <wp:posOffset>311150</wp:posOffset>
            </wp:positionV>
            <wp:extent cx="5274310" cy="7459381"/>
            <wp:effectExtent l="0" t="0" r="2540" b="8255"/>
            <wp:wrapTight wrapText="bothSides">
              <wp:wrapPolygon edited="0">
                <wp:start x="0" y="0"/>
                <wp:lineTo x="0" y="21569"/>
                <wp:lineTo x="21532" y="21569"/>
                <wp:lineTo x="21532" y="0"/>
                <wp:lineTo x="0" y="0"/>
              </wp:wrapPolygon>
            </wp:wrapTight>
            <wp:docPr id="2" name="圖片 2" descr="G:\D糟\錄影\教學演示\水調歌頭903\水調歌頭\學生及老師回饋單\觀議課簽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D糟\錄影\教學演示\水調歌頭903\水調歌頭\學生及老師回饋單\觀議課簽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520B" w:rsidRPr="00864D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6A" w:rsidRDefault="003F326A" w:rsidP="00491EBE">
      <w:r>
        <w:separator/>
      </w:r>
    </w:p>
  </w:endnote>
  <w:endnote w:type="continuationSeparator" w:id="0">
    <w:p w:rsidR="003F326A" w:rsidRDefault="003F326A" w:rsidP="0049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6A" w:rsidRDefault="003F326A" w:rsidP="00491EBE">
      <w:r>
        <w:separator/>
      </w:r>
    </w:p>
  </w:footnote>
  <w:footnote w:type="continuationSeparator" w:id="0">
    <w:p w:rsidR="003F326A" w:rsidRDefault="003F326A" w:rsidP="00491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71761"/>
    <w:multiLevelType w:val="hybridMultilevel"/>
    <w:tmpl w:val="15885B66"/>
    <w:lvl w:ilvl="0" w:tplc="45B8FA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145"/>
    <w:rsid w:val="002362E5"/>
    <w:rsid w:val="002762D0"/>
    <w:rsid w:val="002C3049"/>
    <w:rsid w:val="003C2C09"/>
    <w:rsid w:val="003F326A"/>
    <w:rsid w:val="00491EBE"/>
    <w:rsid w:val="004A17B6"/>
    <w:rsid w:val="004E2C35"/>
    <w:rsid w:val="00620C53"/>
    <w:rsid w:val="00713021"/>
    <w:rsid w:val="00864DEC"/>
    <w:rsid w:val="008F1D17"/>
    <w:rsid w:val="009451AD"/>
    <w:rsid w:val="00962AA0"/>
    <w:rsid w:val="0097119B"/>
    <w:rsid w:val="00971B7A"/>
    <w:rsid w:val="009A4C25"/>
    <w:rsid w:val="00BF520B"/>
    <w:rsid w:val="00C01BAE"/>
    <w:rsid w:val="00CF0153"/>
    <w:rsid w:val="00D9249D"/>
    <w:rsid w:val="00DB582F"/>
    <w:rsid w:val="00F2486E"/>
    <w:rsid w:val="00F2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D1DDC3-0C52-4308-BCA0-17AA4AE9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1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EBE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91EBE"/>
  </w:style>
  <w:style w:type="paragraph" w:styleId="a5">
    <w:name w:val="footer"/>
    <w:basedOn w:val="a"/>
    <w:link w:val="a6"/>
    <w:uiPriority w:val="99"/>
    <w:unhideWhenUsed/>
    <w:rsid w:val="00491EBE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91EBE"/>
  </w:style>
  <w:style w:type="paragraph" w:styleId="a7">
    <w:name w:val="List Paragraph"/>
    <w:basedOn w:val="a"/>
    <w:link w:val="a8"/>
    <w:uiPriority w:val="34"/>
    <w:qFormat/>
    <w:rsid w:val="00713021"/>
    <w:pPr>
      <w:ind w:leftChars="200" w:left="480"/>
    </w:pPr>
    <w:rPr>
      <w:rFonts w:ascii="Calibri" w:hAnsi="Calibri"/>
      <w:sz w:val="24"/>
      <w:szCs w:val="22"/>
    </w:rPr>
  </w:style>
  <w:style w:type="character" w:customStyle="1" w:styleId="a8">
    <w:name w:val="清單段落 字元"/>
    <w:link w:val="a7"/>
    <w:uiPriority w:val="34"/>
    <w:locked/>
    <w:rsid w:val="00713021"/>
    <w:rPr>
      <w:rFonts w:ascii="Calibri" w:hAnsi="Calibr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14</cp:revision>
  <dcterms:created xsi:type="dcterms:W3CDTF">2020-05-27T07:41:00Z</dcterms:created>
  <dcterms:modified xsi:type="dcterms:W3CDTF">2020-06-09T08:17:00Z</dcterms:modified>
</cp:coreProperties>
</file>