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D92" w:rsidRPr="00B36E94" w:rsidRDefault="00FB1D92" w:rsidP="00FB1D92">
      <w:pPr>
        <w:spacing w:beforeLines="50" w:before="180" w:afterLines="50" w:after="180" w:line="400" w:lineRule="exact"/>
        <w:rPr>
          <w:rFonts w:eastAsia="標楷體"/>
        </w:rPr>
      </w:pPr>
      <w:bookmarkStart w:id="0" w:name="附表三─3"/>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0"/>
      <w:r w:rsidRPr="00B36E94">
        <w:rPr>
          <w:rFonts w:eastAsia="標楷體"/>
        </w:rPr>
        <w:t>：</w:t>
      </w:r>
    </w:p>
    <w:p w:rsidR="00FB1D92" w:rsidRPr="00B36E94" w:rsidRDefault="00FB1D92" w:rsidP="00FB1D92">
      <w:pPr>
        <w:spacing w:line="540" w:lineRule="exact"/>
        <w:jc w:val="center"/>
        <w:rPr>
          <w:rFonts w:eastAsia="標楷體"/>
          <w:sz w:val="28"/>
          <w:szCs w:val="28"/>
        </w:rPr>
      </w:pPr>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w:t>
      </w:r>
      <w:r w:rsidR="00C13E06">
        <w:rPr>
          <w:rFonts w:ascii="標楷體" w:eastAsia="標楷體" w:hAnsi="標楷體"/>
          <w:sz w:val="28"/>
          <w:szCs w:val="28"/>
        </w:rPr>
        <w:t>學年</w:t>
      </w:r>
      <w:r w:rsidR="00C13E06">
        <w:rPr>
          <w:rFonts w:ascii="標楷體" w:eastAsia="標楷體" w:hAnsi="標楷體" w:hint="eastAsia"/>
          <w:sz w:val="28"/>
          <w:szCs w:val="28"/>
        </w:rPr>
        <w:t>度德龍國小   綜合、數學跨</w:t>
      </w:r>
      <w:r w:rsidRPr="00B36E94">
        <w:rPr>
          <w:rFonts w:eastAsia="標楷體" w:hint="eastAsia"/>
          <w:sz w:val="28"/>
          <w:szCs w:val="28"/>
        </w:rPr>
        <w:t>領域</w:t>
      </w:r>
    </w:p>
    <w:p w:rsidR="00FB1D92" w:rsidRPr="00B36E94" w:rsidRDefault="00FB1D92" w:rsidP="00FB1D92">
      <w:pPr>
        <w:spacing w:line="540" w:lineRule="exact"/>
        <w:jc w:val="center"/>
        <w:rPr>
          <w:rFonts w:eastAsia="標楷體"/>
          <w:sz w:val="28"/>
          <w:szCs w:val="28"/>
        </w:rPr>
      </w:pPr>
      <w:r w:rsidRPr="00B36E94">
        <w:rPr>
          <w:rFonts w:eastAsia="標楷體"/>
          <w:sz w:val="28"/>
          <w:szCs w:val="28"/>
        </w:rPr>
        <w:t xml:space="preserve"> </w:t>
      </w:r>
      <w:r w:rsidR="00C13E06">
        <w:rPr>
          <w:rFonts w:eastAsia="標楷體"/>
          <w:b/>
          <w:sz w:val="28"/>
          <w:szCs w:val="28"/>
        </w:rPr>
        <w:t>共同</w:t>
      </w:r>
      <w:r w:rsidR="00C13E06">
        <w:rPr>
          <w:rFonts w:eastAsia="標楷體" w:hint="eastAsia"/>
          <w:b/>
          <w:sz w:val="28"/>
          <w:szCs w:val="28"/>
        </w:rPr>
        <w:t>議</w:t>
      </w:r>
      <w:r w:rsidRPr="00B36E94">
        <w:rPr>
          <w:rFonts w:eastAsia="標楷體"/>
          <w:b/>
          <w:sz w:val="28"/>
          <w:szCs w:val="28"/>
        </w:rPr>
        <w:t>課專業研討會會議紀錄</w:t>
      </w:r>
    </w:p>
    <w:p w:rsidR="00FB1D92" w:rsidRPr="00B37CF4" w:rsidRDefault="00FB1D92" w:rsidP="00FB1D92">
      <w:pPr>
        <w:spacing w:afterLines="50" w:after="180" w:line="480" w:lineRule="exact"/>
        <w:rPr>
          <w:rFonts w:eastAsia="標楷體"/>
          <w:sz w:val="28"/>
          <w:szCs w:val="28"/>
        </w:rPr>
      </w:pPr>
      <w:r w:rsidRPr="00B37CF4">
        <w:rPr>
          <w:rFonts w:eastAsia="標楷體"/>
          <w:sz w:val="28"/>
          <w:szCs w:val="28"/>
        </w:rPr>
        <w:t>壹、會議時間：民國</w:t>
      </w:r>
      <w:r w:rsidRPr="00B37CF4">
        <w:rPr>
          <w:rFonts w:eastAsia="標楷體"/>
          <w:sz w:val="28"/>
          <w:szCs w:val="28"/>
        </w:rPr>
        <w:t xml:space="preserve">  </w:t>
      </w:r>
      <w:r w:rsidR="00C13E06" w:rsidRPr="00B37CF4">
        <w:rPr>
          <w:rFonts w:eastAsia="標楷體"/>
          <w:sz w:val="28"/>
          <w:szCs w:val="28"/>
        </w:rPr>
        <w:t>109</w:t>
      </w:r>
      <w:r w:rsidRPr="00B37CF4">
        <w:rPr>
          <w:rFonts w:eastAsia="標楷體"/>
          <w:sz w:val="28"/>
          <w:szCs w:val="28"/>
        </w:rPr>
        <w:t xml:space="preserve">  </w:t>
      </w:r>
      <w:r w:rsidRPr="00B37CF4">
        <w:rPr>
          <w:rFonts w:eastAsia="標楷體"/>
          <w:sz w:val="28"/>
          <w:szCs w:val="28"/>
        </w:rPr>
        <w:t>年</w:t>
      </w:r>
      <w:r w:rsidRPr="00B37CF4">
        <w:rPr>
          <w:rFonts w:eastAsia="標楷體"/>
          <w:sz w:val="28"/>
          <w:szCs w:val="28"/>
        </w:rPr>
        <w:t xml:space="preserve">  </w:t>
      </w:r>
      <w:r w:rsidR="00C13E06" w:rsidRPr="00B37CF4">
        <w:rPr>
          <w:rFonts w:eastAsia="標楷體"/>
          <w:sz w:val="28"/>
          <w:szCs w:val="28"/>
        </w:rPr>
        <w:t>1</w:t>
      </w:r>
      <w:r w:rsidR="00C13E06" w:rsidRPr="00B37CF4">
        <w:rPr>
          <w:rFonts w:eastAsia="標楷體" w:hint="eastAsia"/>
          <w:sz w:val="28"/>
          <w:szCs w:val="28"/>
        </w:rPr>
        <w:t>2</w:t>
      </w:r>
      <w:r w:rsidRPr="00B37CF4">
        <w:rPr>
          <w:rFonts w:eastAsia="標楷體"/>
          <w:sz w:val="28"/>
          <w:szCs w:val="28"/>
        </w:rPr>
        <w:t xml:space="preserve">  </w:t>
      </w:r>
      <w:r w:rsidRPr="00B37CF4">
        <w:rPr>
          <w:rFonts w:eastAsia="標楷體"/>
          <w:sz w:val="28"/>
          <w:szCs w:val="28"/>
        </w:rPr>
        <w:t>月</w:t>
      </w:r>
      <w:r w:rsidRPr="00B37CF4">
        <w:rPr>
          <w:rFonts w:eastAsia="標楷體"/>
          <w:sz w:val="28"/>
          <w:szCs w:val="28"/>
        </w:rPr>
        <w:t xml:space="preserve">  </w:t>
      </w:r>
      <w:r w:rsidR="00C13E06" w:rsidRPr="00B37CF4">
        <w:rPr>
          <w:rFonts w:eastAsia="標楷體"/>
          <w:sz w:val="28"/>
          <w:szCs w:val="28"/>
        </w:rPr>
        <w:t>13</w:t>
      </w:r>
      <w:r w:rsidRPr="00B37CF4">
        <w:rPr>
          <w:rFonts w:eastAsia="標楷體"/>
          <w:sz w:val="28"/>
          <w:szCs w:val="28"/>
        </w:rPr>
        <w:t xml:space="preserve">   </w:t>
      </w:r>
      <w:r w:rsidRPr="00B37CF4">
        <w:rPr>
          <w:rFonts w:eastAsia="標楷體"/>
          <w:sz w:val="28"/>
          <w:szCs w:val="28"/>
        </w:rPr>
        <w:t>日（星期</w:t>
      </w:r>
      <w:r w:rsidR="00C13E06" w:rsidRPr="00B37CF4">
        <w:rPr>
          <w:rFonts w:eastAsia="標楷體" w:hint="eastAsia"/>
          <w:sz w:val="28"/>
          <w:szCs w:val="28"/>
        </w:rPr>
        <w:t>四</w:t>
      </w:r>
      <w:r w:rsidRPr="00B37CF4">
        <w:rPr>
          <w:rFonts w:eastAsia="標楷體"/>
          <w:sz w:val="28"/>
          <w:szCs w:val="28"/>
        </w:rPr>
        <w:t>）上午</w:t>
      </w:r>
      <w:r w:rsidRPr="00B37CF4">
        <w:rPr>
          <w:rFonts w:eastAsia="標楷體"/>
          <w:sz w:val="28"/>
          <w:szCs w:val="28"/>
        </w:rPr>
        <w:t xml:space="preserve"> </w:t>
      </w:r>
      <w:r w:rsidR="00C13E06" w:rsidRPr="00B37CF4">
        <w:rPr>
          <w:rFonts w:eastAsia="標楷體" w:hint="eastAsia"/>
          <w:sz w:val="28"/>
          <w:szCs w:val="28"/>
        </w:rPr>
        <w:t>三</w:t>
      </w:r>
      <w:r w:rsidRPr="00B37CF4">
        <w:rPr>
          <w:rFonts w:eastAsia="標楷體"/>
          <w:sz w:val="28"/>
          <w:szCs w:val="28"/>
        </w:rPr>
        <w:t xml:space="preserve">  </w:t>
      </w:r>
      <w:r w:rsidRPr="00B37CF4">
        <w:rPr>
          <w:rFonts w:eastAsia="標楷體"/>
          <w:sz w:val="28"/>
          <w:szCs w:val="28"/>
        </w:rPr>
        <w:t>時</w:t>
      </w:r>
    </w:p>
    <w:p w:rsidR="00C13E06" w:rsidRPr="00B37CF4" w:rsidRDefault="00FB1D92" w:rsidP="00FB1D92">
      <w:pPr>
        <w:spacing w:afterLines="50" w:after="180" w:line="480" w:lineRule="exact"/>
        <w:rPr>
          <w:rFonts w:eastAsia="標楷體"/>
          <w:sz w:val="28"/>
          <w:szCs w:val="28"/>
        </w:rPr>
      </w:pPr>
      <w:r w:rsidRPr="00B37CF4">
        <w:rPr>
          <w:rFonts w:eastAsia="標楷體"/>
          <w:sz w:val="28"/>
          <w:szCs w:val="28"/>
        </w:rPr>
        <w:t>貳、會議地點：</w:t>
      </w:r>
      <w:r w:rsidR="00B37CF4" w:rsidRPr="00B37CF4">
        <w:rPr>
          <w:rFonts w:eastAsia="標楷體"/>
          <w:sz w:val="28"/>
          <w:szCs w:val="28"/>
        </w:rPr>
        <w:t xml:space="preserve"> </w:t>
      </w:r>
      <w:r w:rsidR="00C13E06" w:rsidRPr="00B37CF4">
        <w:rPr>
          <w:rFonts w:eastAsia="標楷體" w:hint="eastAsia"/>
          <w:sz w:val="28"/>
          <w:szCs w:val="28"/>
        </w:rPr>
        <w:t>德龍國小</w:t>
      </w:r>
      <w:r w:rsidR="00B37CF4">
        <w:rPr>
          <w:rFonts w:eastAsia="標楷體"/>
          <w:sz w:val="28"/>
          <w:szCs w:val="28"/>
        </w:rPr>
        <w:t xml:space="preserve"> </w:t>
      </w:r>
      <w:r w:rsidR="00B37CF4">
        <w:rPr>
          <w:rFonts w:eastAsia="標楷體" w:hint="eastAsia"/>
          <w:sz w:val="28"/>
          <w:szCs w:val="28"/>
        </w:rPr>
        <w:t xml:space="preserve"> </w:t>
      </w:r>
      <w:r w:rsidR="00C13E06" w:rsidRPr="00B37CF4">
        <w:rPr>
          <w:rFonts w:eastAsia="標楷體" w:hint="eastAsia"/>
          <w:sz w:val="28"/>
          <w:szCs w:val="28"/>
        </w:rPr>
        <w:t>六年級教室</w:t>
      </w:r>
    </w:p>
    <w:p w:rsidR="00FB1D92" w:rsidRPr="00B37CF4" w:rsidRDefault="00FB1D92" w:rsidP="00FB1D92">
      <w:pPr>
        <w:spacing w:afterLines="50" w:after="180" w:line="480" w:lineRule="exact"/>
        <w:rPr>
          <w:rFonts w:eastAsia="標楷體"/>
          <w:sz w:val="28"/>
          <w:szCs w:val="28"/>
        </w:rPr>
      </w:pPr>
      <w:r w:rsidRPr="00B37CF4">
        <w:rPr>
          <w:rFonts w:eastAsia="標楷體"/>
          <w:sz w:val="28"/>
          <w:szCs w:val="28"/>
        </w:rPr>
        <w:t>參、主</w:t>
      </w:r>
      <w:r w:rsidRPr="00B37CF4">
        <w:rPr>
          <w:rFonts w:eastAsia="標楷體"/>
          <w:sz w:val="28"/>
          <w:szCs w:val="28"/>
        </w:rPr>
        <w:t xml:space="preserve">    </w:t>
      </w:r>
      <w:r w:rsidRPr="00B37CF4">
        <w:rPr>
          <w:rFonts w:eastAsia="標楷體"/>
          <w:sz w:val="28"/>
          <w:szCs w:val="28"/>
        </w:rPr>
        <w:t>席：</w:t>
      </w:r>
      <w:r w:rsidRPr="00B37CF4">
        <w:rPr>
          <w:rFonts w:eastAsia="標楷體"/>
          <w:sz w:val="28"/>
          <w:szCs w:val="28"/>
        </w:rPr>
        <w:t xml:space="preserve"> </w:t>
      </w:r>
      <w:r w:rsidR="00C13E06" w:rsidRPr="00B37CF4">
        <w:rPr>
          <w:rFonts w:eastAsia="標楷體" w:hint="eastAsia"/>
          <w:sz w:val="28"/>
          <w:szCs w:val="28"/>
        </w:rPr>
        <w:t>綜合輔導團</w:t>
      </w:r>
      <w:r w:rsidR="00B37CF4">
        <w:rPr>
          <w:rFonts w:eastAsia="標楷體" w:hint="eastAsia"/>
          <w:sz w:val="28"/>
          <w:szCs w:val="28"/>
        </w:rPr>
        <w:t>副召校長</w:t>
      </w:r>
      <w:r w:rsidR="00B37CF4">
        <w:rPr>
          <w:rFonts w:eastAsia="標楷體" w:hint="eastAsia"/>
          <w:sz w:val="28"/>
          <w:szCs w:val="28"/>
        </w:rPr>
        <w:t xml:space="preserve"> </w:t>
      </w:r>
      <w:r w:rsidR="00B37CF4">
        <w:rPr>
          <w:rFonts w:eastAsia="標楷體" w:hint="eastAsia"/>
          <w:sz w:val="28"/>
          <w:szCs w:val="28"/>
        </w:rPr>
        <w:t>古艷麗校長</w:t>
      </w:r>
      <w:r w:rsidRPr="00B37CF4">
        <w:rPr>
          <w:rFonts w:eastAsia="標楷體"/>
          <w:sz w:val="28"/>
          <w:szCs w:val="28"/>
        </w:rPr>
        <w:t xml:space="preserve">          </w:t>
      </w:r>
      <w:r w:rsidRPr="00B37CF4">
        <w:rPr>
          <w:rFonts w:eastAsia="標楷體"/>
          <w:sz w:val="28"/>
          <w:szCs w:val="28"/>
        </w:rPr>
        <w:t>記</w:t>
      </w:r>
      <w:r w:rsidRPr="00B37CF4">
        <w:rPr>
          <w:rFonts w:eastAsia="標楷體"/>
          <w:sz w:val="28"/>
          <w:szCs w:val="28"/>
        </w:rPr>
        <w:t xml:space="preserve">    </w:t>
      </w:r>
      <w:r w:rsidRPr="00B37CF4">
        <w:rPr>
          <w:rFonts w:eastAsia="標楷體"/>
          <w:sz w:val="28"/>
          <w:szCs w:val="28"/>
        </w:rPr>
        <w:t>錄：</w:t>
      </w:r>
      <w:r w:rsidR="00C13E06" w:rsidRPr="00B37CF4">
        <w:rPr>
          <w:rFonts w:eastAsia="標楷體" w:hint="eastAsia"/>
          <w:sz w:val="28"/>
          <w:szCs w:val="28"/>
        </w:rPr>
        <w:t>曾靜怡</w:t>
      </w:r>
    </w:p>
    <w:p w:rsidR="00FB1D92" w:rsidRPr="00B37CF4" w:rsidRDefault="00FB1D92" w:rsidP="00FB1D92">
      <w:pPr>
        <w:spacing w:afterLines="100" w:after="360" w:line="480" w:lineRule="exact"/>
        <w:rPr>
          <w:rFonts w:eastAsia="標楷體"/>
          <w:sz w:val="28"/>
          <w:szCs w:val="28"/>
        </w:rPr>
      </w:pPr>
      <w:r w:rsidRPr="00B37CF4">
        <w:rPr>
          <w:rFonts w:eastAsia="標楷體"/>
          <w:sz w:val="28"/>
          <w:szCs w:val="28"/>
        </w:rPr>
        <w:t>肆、參加人員：如附簽到表</w:t>
      </w:r>
      <w:r w:rsidRPr="00B37CF4">
        <w:rPr>
          <w:rFonts w:eastAsia="標楷體"/>
          <w:sz w:val="28"/>
          <w:szCs w:val="28"/>
        </w:rPr>
        <w:t>(</w:t>
      </w:r>
      <w:r w:rsidRPr="00B37CF4">
        <w:rPr>
          <w:rFonts w:eastAsia="標楷體"/>
          <w:sz w:val="28"/>
          <w:szCs w:val="28"/>
        </w:rPr>
        <w:t>簽到表格式各校自訂</w:t>
      </w:r>
      <w:r w:rsidRPr="00B37CF4">
        <w:rPr>
          <w:rFonts w:eastAsia="標楷體"/>
          <w:sz w:val="28"/>
          <w:szCs w:val="28"/>
        </w:rPr>
        <w:t>)</w:t>
      </w:r>
    </w:p>
    <w:p w:rsidR="00FB1D92" w:rsidRPr="00B37CF4" w:rsidRDefault="00FB1D92" w:rsidP="00FB1D92">
      <w:pPr>
        <w:spacing w:afterLines="50" w:after="180" w:line="400" w:lineRule="exact"/>
        <w:rPr>
          <w:rFonts w:eastAsia="標楷體"/>
          <w:sz w:val="28"/>
          <w:szCs w:val="28"/>
        </w:rPr>
      </w:pPr>
      <w:r w:rsidRPr="00B37CF4">
        <w:rPr>
          <w:rFonts w:eastAsia="標楷體"/>
          <w:sz w:val="28"/>
          <w:szCs w:val="28"/>
        </w:rPr>
        <w:t>伍、會議紀錄</w:t>
      </w:r>
    </w:p>
    <w:p w:rsidR="00FB1D92" w:rsidRDefault="00FB1D92" w:rsidP="00FB1D92">
      <w:pPr>
        <w:spacing w:line="400" w:lineRule="exact"/>
        <w:ind w:left="600"/>
        <w:rPr>
          <w:rFonts w:eastAsia="標楷體"/>
          <w:sz w:val="28"/>
          <w:szCs w:val="28"/>
        </w:rPr>
      </w:pPr>
      <w:r w:rsidRPr="00B37CF4">
        <w:rPr>
          <w:rFonts w:eastAsia="標楷體"/>
          <w:sz w:val="28"/>
          <w:szCs w:val="28"/>
        </w:rPr>
        <w:t>一、主席致詞：</w:t>
      </w:r>
    </w:p>
    <w:p w:rsidR="00B37CF4" w:rsidRDefault="00B37CF4" w:rsidP="00FB1D92">
      <w:pPr>
        <w:spacing w:line="400" w:lineRule="exact"/>
        <w:ind w:left="600"/>
        <w:rPr>
          <w:rFonts w:eastAsia="標楷體"/>
          <w:sz w:val="28"/>
          <w:szCs w:val="28"/>
        </w:rPr>
      </w:pPr>
      <w:r>
        <w:rPr>
          <w:rFonts w:eastAsia="標楷體" w:hint="eastAsia"/>
          <w:sz w:val="28"/>
          <w:szCs w:val="28"/>
        </w:rPr>
        <w:t xml:space="preserve">    </w:t>
      </w:r>
      <w:r>
        <w:rPr>
          <w:rFonts w:eastAsia="標楷體" w:hint="eastAsia"/>
          <w:sz w:val="28"/>
          <w:szCs w:val="28"/>
        </w:rPr>
        <w:t>特別感謝這次參與德龍國小公開課的議課階段會議的伙伴，有輔導團的總召校長，副召校長，輔導員、德龍國小的伙伴，今天參與了一堂很特別的</w:t>
      </w:r>
    </w:p>
    <w:p w:rsidR="00B37CF4" w:rsidRPr="00B37CF4" w:rsidRDefault="00B37CF4" w:rsidP="00FB1D92">
      <w:pPr>
        <w:spacing w:line="400" w:lineRule="exact"/>
        <w:ind w:left="600"/>
        <w:rPr>
          <w:rFonts w:eastAsia="標楷體"/>
          <w:sz w:val="28"/>
          <w:szCs w:val="28"/>
        </w:rPr>
      </w:pPr>
    </w:p>
    <w:p w:rsidR="00B37CF4" w:rsidRPr="00B37CF4" w:rsidRDefault="00B37CF4" w:rsidP="00B37CF4">
      <w:pPr>
        <w:spacing w:line="400" w:lineRule="exact"/>
        <w:ind w:left="600"/>
        <w:rPr>
          <w:rFonts w:eastAsia="標楷體"/>
          <w:sz w:val="28"/>
          <w:szCs w:val="28"/>
        </w:rPr>
      </w:pPr>
      <w:r w:rsidRPr="00B37CF4">
        <w:rPr>
          <w:rFonts w:eastAsia="標楷體" w:hint="eastAsia"/>
          <w:sz w:val="28"/>
          <w:szCs w:val="28"/>
        </w:rPr>
        <w:t>二、議課歷程</w:t>
      </w:r>
      <w:r>
        <w:rPr>
          <w:rFonts w:eastAsia="標楷體" w:hint="eastAsia"/>
          <w:sz w:val="28"/>
          <w:szCs w:val="28"/>
        </w:rPr>
        <w:t xml:space="preserve">   </w:t>
      </w:r>
      <w:r w:rsidRPr="00B37CF4">
        <w:rPr>
          <w:rFonts w:ascii="標楷體" w:eastAsia="標楷體" w:hAnsi="標楷體" w:cstheme="minorBidi" w:hint="eastAsia"/>
          <w:sz w:val="28"/>
          <w:szCs w:val="28"/>
        </w:rPr>
        <w:t>議課流程與方式</w:t>
      </w:r>
    </w:p>
    <w:p w:rsidR="00B37CF4" w:rsidRPr="00B37CF4" w:rsidRDefault="00B37CF4" w:rsidP="00B37CF4">
      <w:pPr>
        <w:numPr>
          <w:ilvl w:val="0"/>
          <w:numId w:val="2"/>
        </w:numPr>
        <w:ind w:leftChars="400" w:left="1320"/>
        <w:rPr>
          <w:rFonts w:ascii="標楷體" w:eastAsia="標楷體" w:hAnsi="標楷體" w:cstheme="minorBidi"/>
          <w:sz w:val="28"/>
          <w:szCs w:val="28"/>
        </w:rPr>
      </w:pPr>
      <w:r w:rsidRPr="00B37CF4">
        <w:rPr>
          <w:rFonts w:ascii="標楷體" w:eastAsia="標楷體" w:hAnsi="標楷體" w:cstheme="minorBidi" w:hint="eastAsia"/>
          <w:sz w:val="28"/>
          <w:szCs w:val="28"/>
        </w:rPr>
        <w:t>由教學者對自己教學的自省</w:t>
      </w:r>
    </w:p>
    <w:p w:rsidR="00B37CF4" w:rsidRPr="00B37CF4" w:rsidRDefault="00B37CF4" w:rsidP="00B37CF4">
      <w:pPr>
        <w:numPr>
          <w:ilvl w:val="0"/>
          <w:numId w:val="2"/>
        </w:numPr>
        <w:ind w:leftChars="400" w:left="1320"/>
        <w:rPr>
          <w:rFonts w:ascii="標楷體" w:eastAsia="標楷體" w:hAnsi="標楷體" w:cstheme="minorBidi"/>
          <w:sz w:val="28"/>
          <w:szCs w:val="28"/>
        </w:rPr>
      </w:pPr>
      <w:r w:rsidRPr="00B37CF4">
        <w:rPr>
          <w:rFonts w:ascii="標楷體" w:eastAsia="標楷體" w:hAnsi="標楷體" w:cstheme="minorBidi" w:hint="eastAsia"/>
          <w:sz w:val="28"/>
          <w:szCs w:val="28"/>
        </w:rPr>
        <w:t>共備者分享共備歷程與參與想法</w:t>
      </w:r>
    </w:p>
    <w:p w:rsidR="00B37CF4" w:rsidRPr="00B37CF4" w:rsidRDefault="00B37CF4" w:rsidP="00B37CF4">
      <w:pPr>
        <w:numPr>
          <w:ilvl w:val="0"/>
          <w:numId w:val="2"/>
        </w:numPr>
        <w:ind w:leftChars="400" w:left="1320"/>
        <w:rPr>
          <w:rFonts w:ascii="標楷體" w:eastAsia="標楷體" w:hAnsi="標楷體" w:cstheme="minorBidi"/>
          <w:sz w:val="28"/>
          <w:szCs w:val="28"/>
        </w:rPr>
      </w:pPr>
      <w:r w:rsidRPr="00B37CF4">
        <w:rPr>
          <w:rFonts w:ascii="標楷體" w:eastAsia="標楷體" w:hAnsi="標楷體" w:cstheme="minorBidi" w:hint="eastAsia"/>
          <w:sz w:val="28"/>
          <w:szCs w:val="28"/>
        </w:rPr>
        <w:t>觀課者針對每一組學生分享觀察</w:t>
      </w:r>
    </w:p>
    <w:p w:rsidR="00B37CF4" w:rsidRPr="00B37CF4" w:rsidRDefault="00B37CF4" w:rsidP="00B37CF4">
      <w:pPr>
        <w:numPr>
          <w:ilvl w:val="0"/>
          <w:numId w:val="2"/>
        </w:numPr>
        <w:ind w:leftChars="400" w:left="1320"/>
        <w:rPr>
          <w:rFonts w:ascii="標楷體" w:eastAsia="標楷體" w:hAnsi="標楷體" w:cstheme="minorBidi"/>
          <w:sz w:val="28"/>
          <w:szCs w:val="28"/>
        </w:rPr>
      </w:pPr>
      <w:r w:rsidRPr="00B37CF4">
        <w:rPr>
          <w:rFonts w:ascii="標楷體" w:eastAsia="標楷體" w:hAnsi="標楷體" w:cstheme="minorBidi" w:hint="eastAsia"/>
          <w:sz w:val="28"/>
          <w:szCs w:val="28"/>
        </w:rPr>
        <w:t>觀課者與教學者、備課者交流想法</w:t>
      </w:r>
    </w:p>
    <w:p w:rsidR="00B37CF4" w:rsidRPr="00B37CF4" w:rsidRDefault="00B37CF4" w:rsidP="00B37CF4">
      <w:pPr>
        <w:numPr>
          <w:ilvl w:val="0"/>
          <w:numId w:val="2"/>
        </w:numPr>
        <w:ind w:leftChars="400" w:left="1320"/>
        <w:rPr>
          <w:rFonts w:ascii="標楷體" w:eastAsia="標楷體" w:hAnsi="標楷體" w:cstheme="minorBidi"/>
          <w:sz w:val="28"/>
          <w:szCs w:val="28"/>
        </w:rPr>
      </w:pPr>
      <w:r w:rsidRPr="00B37CF4">
        <w:rPr>
          <w:rFonts w:ascii="標楷體" w:eastAsia="標楷體" w:hAnsi="標楷體" w:cstheme="minorBidi" w:hint="eastAsia"/>
          <w:sz w:val="28"/>
          <w:szCs w:val="28"/>
        </w:rPr>
        <w:t>心得分享內容如下：</w:t>
      </w:r>
    </w:p>
    <w:p w:rsidR="00B37CF4" w:rsidRPr="00B37CF4" w:rsidRDefault="00B37CF4" w:rsidP="00B37CF4">
      <w:pPr>
        <w:numPr>
          <w:ilvl w:val="0"/>
          <w:numId w:val="3"/>
        </w:numPr>
        <w:ind w:leftChars="550" w:left="1680"/>
        <w:rPr>
          <w:rFonts w:ascii="標楷體" w:eastAsia="標楷體" w:hAnsi="標楷體" w:cstheme="minorBidi"/>
          <w:sz w:val="28"/>
          <w:szCs w:val="28"/>
        </w:rPr>
      </w:pPr>
      <w:r w:rsidRPr="00B37CF4">
        <w:rPr>
          <w:rFonts w:ascii="標楷體" w:eastAsia="標楷體" w:hAnsi="標楷體" w:cstheme="minorBidi" w:hint="eastAsia"/>
          <w:sz w:val="28"/>
          <w:szCs w:val="28"/>
        </w:rPr>
        <w:t>共備方式：</w:t>
      </w:r>
    </w:p>
    <w:p w:rsidR="00B37CF4" w:rsidRPr="00B37CF4" w:rsidRDefault="00B37CF4" w:rsidP="00B37CF4">
      <w:pPr>
        <w:ind w:leftChars="700" w:left="1680"/>
        <w:rPr>
          <w:rFonts w:ascii="標楷體" w:eastAsia="標楷體" w:hAnsi="標楷體" w:cstheme="minorBidi"/>
          <w:sz w:val="28"/>
          <w:szCs w:val="28"/>
        </w:rPr>
      </w:pPr>
      <w:r w:rsidRPr="00B37CF4">
        <w:rPr>
          <w:rFonts w:ascii="標楷體" w:eastAsia="標楷體" w:hAnsi="標楷體" w:cstheme="minorBidi" w:hint="eastAsia"/>
          <w:sz w:val="28"/>
          <w:szCs w:val="28"/>
        </w:rPr>
        <w:t>輔導團到校輔導共備方式的改變，讓老師學習的更多、參與公開課不必擔心，因為一直有夥伴陪伴與協助。</w:t>
      </w:r>
    </w:p>
    <w:p w:rsidR="00B37CF4" w:rsidRPr="00B37CF4" w:rsidRDefault="00B37CF4" w:rsidP="00B37CF4">
      <w:pPr>
        <w:numPr>
          <w:ilvl w:val="0"/>
          <w:numId w:val="3"/>
        </w:numPr>
        <w:ind w:leftChars="550" w:left="1680"/>
        <w:rPr>
          <w:rFonts w:ascii="標楷體" w:eastAsia="標楷體" w:hAnsi="標楷體" w:cstheme="minorBidi"/>
          <w:sz w:val="28"/>
          <w:szCs w:val="28"/>
        </w:rPr>
      </w:pPr>
      <w:r w:rsidRPr="00B37CF4">
        <w:rPr>
          <w:rFonts w:ascii="標楷體" w:eastAsia="標楷體" w:hAnsi="標楷體" w:cstheme="minorBidi" w:hint="eastAsia"/>
          <w:sz w:val="28"/>
          <w:szCs w:val="28"/>
        </w:rPr>
        <w:t>共同備課心得：</w:t>
      </w:r>
    </w:p>
    <w:p w:rsidR="00B37CF4" w:rsidRPr="00B37CF4" w:rsidRDefault="00B37CF4" w:rsidP="00B37CF4">
      <w:pPr>
        <w:ind w:leftChars="700" w:left="1680"/>
        <w:rPr>
          <w:rFonts w:ascii="標楷體" w:eastAsia="標楷體" w:hAnsi="標楷體" w:cstheme="minorBidi"/>
          <w:sz w:val="28"/>
          <w:szCs w:val="28"/>
        </w:rPr>
      </w:pPr>
      <w:r w:rsidRPr="00B37CF4">
        <w:rPr>
          <w:rFonts w:ascii="標楷體" w:eastAsia="標楷體" w:hAnsi="標楷體" w:cstheme="minorBidi" w:hint="eastAsia"/>
          <w:sz w:val="28"/>
          <w:szCs w:val="28"/>
        </w:rPr>
        <w:t>輔導團到校輔導與學年導師合作設計整單元課程，讓課程的進行更加完整，而且集思廣益，拋開教學指引的教學方法，融入生活議題，也運用</w:t>
      </w:r>
      <w:r w:rsidRPr="00B37CF4">
        <w:rPr>
          <w:rFonts w:ascii="標楷體" w:eastAsia="標楷體" w:hAnsi="標楷體" w:cstheme="minorBidi" w:hint="eastAsia"/>
          <w:sz w:val="28"/>
          <w:szCs w:val="28"/>
        </w:rPr>
        <w:lastRenderedPageBreak/>
        <w:t>智慧教室的操作，讓學生的表現備看見。</w:t>
      </w:r>
    </w:p>
    <w:p w:rsidR="00B37CF4" w:rsidRPr="00B37CF4" w:rsidRDefault="00B37CF4" w:rsidP="00B37CF4">
      <w:pPr>
        <w:numPr>
          <w:ilvl w:val="0"/>
          <w:numId w:val="3"/>
        </w:numPr>
        <w:ind w:leftChars="550" w:left="1680"/>
        <w:rPr>
          <w:rFonts w:ascii="標楷體" w:eastAsia="標楷體" w:hAnsi="標楷體" w:cstheme="minorBidi"/>
          <w:sz w:val="28"/>
          <w:szCs w:val="28"/>
        </w:rPr>
      </w:pPr>
      <w:r w:rsidRPr="00B37CF4">
        <w:rPr>
          <w:rFonts w:ascii="標楷體" w:eastAsia="標楷體" w:hAnsi="標楷體" w:cstheme="minorBidi" w:hint="eastAsia"/>
          <w:sz w:val="28"/>
          <w:szCs w:val="28"/>
        </w:rPr>
        <w:t>科技運用：智慧教室的操作與運用，在本次備課的歷程，導師也學習不少，並且在平常上課看到導師也慢慢在運用，加速了學生討論與學生分享的操作時間，讓孩子的表現，即時反饋都可以在課堂中呈現。</w:t>
      </w:r>
    </w:p>
    <w:p w:rsidR="00B37CF4" w:rsidRPr="00B37CF4" w:rsidRDefault="00B37CF4" w:rsidP="00B37CF4">
      <w:pPr>
        <w:numPr>
          <w:ilvl w:val="0"/>
          <w:numId w:val="3"/>
        </w:numPr>
        <w:ind w:leftChars="550" w:left="1680"/>
        <w:rPr>
          <w:rFonts w:ascii="標楷體" w:eastAsia="標楷體" w:hAnsi="標楷體" w:cstheme="minorBidi"/>
          <w:sz w:val="28"/>
          <w:szCs w:val="28"/>
        </w:rPr>
      </w:pPr>
      <w:r w:rsidRPr="00B37CF4">
        <w:rPr>
          <w:rFonts w:ascii="標楷體" w:eastAsia="標楷體" w:hAnsi="標楷體" w:cstheme="minorBidi" w:hint="eastAsia"/>
          <w:sz w:val="28"/>
          <w:szCs w:val="28"/>
        </w:rPr>
        <w:t>合作學習：</w:t>
      </w:r>
    </w:p>
    <w:p w:rsidR="00B37CF4" w:rsidRPr="00B37CF4" w:rsidRDefault="00B37CF4" w:rsidP="00B37CF4">
      <w:pPr>
        <w:ind w:leftChars="700" w:left="1680"/>
        <w:rPr>
          <w:rFonts w:ascii="標楷體" w:eastAsia="標楷體" w:hAnsi="標楷體" w:cstheme="minorBidi"/>
          <w:sz w:val="28"/>
          <w:szCs w:val="28"/>
        </w:rPr>
      </w:pPr>
      <w:r w:rsidRPr="00B37CF4">
        <w:rPr>
          <w:rFonts w:ascii="標楷體" w:eastAsia="標楷體" w:hAnsi="標楷體" w:cstheme="minorBidi" w:hint="eastAsia"/>
          <w:sz w:val="28"/>
          <w:szCs w:val="28"/>
        </w:rPr>
        <w:t>這次的入校輔導不同與以往，雖然是綜合領域輔導團，但因為教學者曾老師同時為桃園是智慧聯隊智慧教室推廣的熱血教師，本身也是數理科畢業，因此也邀請同為智慧教室戰隊的龍潭國中林玉君老師一起協助，我們運用了綜合領域的合作學習精神，以數學學習「比、比例與比值」作為課程操作，不僅可以看到「任務化的課程」「互動式的命題」讓學生快速進入學習的狀況，而且參與度提高許多，老師也更加能掌握學生的學習方式。</w:t>
      </w:r>
    </w:p>
    <w:p w:rsidR="00B37CF4" w:rsidRPr="00B37CF4" w:rsidRDefault="00B37CF4" w:rsidP="00B37CF4">
      <w:pPr>
        <w:numPr>
          <w:ilvl w:val="0"/>
          <w:numId w:val="3"/>
        </w:numPr>
        <w:ind w:leftChars="550" w:left="1680"/>
        <w:rPr>
          <w:rFonts w:ascii="標楷體" w:eastAsia="標楷體" w:hAnsi="標楷體" w:cstheme="minorBidi"/>
          <w:sz w:val="28"/>
          <w:szCs w:val="28"/>
        </w:rPr>
      </w:pPr>
      <w:r w:rsidRPr="00B37CF4">
        <w:rPr>
          <w:rFonts w:ascii="標楷體" w:eastAsia="標楷體" w:hAnsi="標楷體" w:cstheme="minorBidi" w:hint="eastAsia"/>
          <w:sz w:val="28"/>
          <w:szCs w:val="28"/>
        </w:rPr>
        <w:t>共備導師勇氣可嘉，達到課程精進效果：</w:t>
      </w:r>
    </w:p>
    <w:p w:rsidR="00B37CF4" w:rsidRPr="00B37CF4" w:rsidRDefault="00B37CF4" w:rsidP="00B37CF4">
      <w:pPr>
        <w:ind w:leftChars="700" w:left="1680"/>
        <w:rPr>
          <w:rFonts w:ascii="標楷體" w:eastAsia="標楷體" w:hAnsi="標楷體" w:cstheme="minorBidi"/>
          <w:sz w:val="28"/>
          <w:szCs w:val="28"/>
        </w:rPr>
      </w:pPr>
      <w:r w:rsidRPr="00B37CF4">
        <w:rPr>
          <w:rFonts w:ascii="標楷體" w:eastAsia="標楷體" w:hAnsi="標楷體" w:cstheme="minorBidi" w:hint="eastAsia"/>
          <w:sz w:val="28"/>
          <w:szCs w:val="28"/>
        </w:rPr>
        <w:t>本次入校輔導課程由德龍國小兩位六年級導師張鉯嵐老師，陳紹玫老師共同備課與設計課程，由於本單元課程乃是在我們挑選課程素材時，決定把最容易有迷思概念的「比」的單元做討論與設計，這也達到了當學校學群討論與期待共同精進共好的精神，我們共同設計討論是因為這個單元一般在學年中特別難教，或者特別容易誤導，在互相討論的過程，大家找到了許多創意、正確、引導孩子的策略，且二位老師也勇敢的參與公開課的合作。</w:t>
      </w:r>
    </w:p>
    <w:p w:rsidR="00B37CF4" w:rsidRPr="00B37CF4" w:rsidRDefault="00B37CF4" w:rsidP="00B37CF4">
      <w:pPr>
        <w:numPr>
          <w:ilvl w:val="0"/>
          <w:numId w:val="3"/>
        </w:numPr>
        <w:ind w:leftChars="550" w:left="1680"/>
        <w:rPr>
          <w:rFonts w:ascii="標楷體" w:eastAsia="標楷體" w:hAnsi="標楷體" w:cstheme="minorBidi"/>
          <w:sz w:val="28"/>
          <w:szCs w:val="28"/>
        </w:rPr>
      </w:pPr>
      <w:r w:rsidRPr="00B37CF4">
        <w:rPr>
          <w:rFonts w:ascii="標楷體" w:eastAsia="標楷體" w:hAnsi="標楷體" w:cstheme="minorBidi" w:hint="eastAsia"/>
          <w:sz w:val="28"/>
          <w:szCs w:val="28"/>
        </w:rPr>
        <w:t>班際交流間的感動</w:t>
      </w:r>
    </w:p>
    <w:p w:rsidR="00B37CF4" w:rsidRPr="00B37CF4" w:rsidRDefault="00B37CF4" w:rsidP="00B37CF4">
      <w:pPr>
        <w:ind w:leftChars="700" w:left="1680"/>
        <w:rPr>
          <w:rFonts w:ascii="標楷體" w:eastAsia="標楷體" w:hAnsi="標楷體" w:cstheme="minorBidi"/>
          <w:sz w:val="28"/>
          <w:szCs w:val="28"/>
        </w:rPr>
      </w:pPr>
      <w:r w:rsidRPr="00B37CF4">
        <w:rPr>
          <w:rFonts w:ascii="標楷體" w:eastAsia="標楷體" w:hAnsi="標楷體" w:cstheme="minorBidi" w:hint="eastAsia"/>
          <w:sz w:val="28"/>
          <w:szCs w:val="28"/>
        </w:rPr>
        <w:lastRenderedPageBreak/>
        <w:t>參與公開課與議課的老師有許多是不同年級的或者這個班級的科任老師，看到大家討論熱烈，也在觀察學生的歷程發現了孩子與以往不同，這對老師而言是非常珍貴的經驗，也對備課→說課→觀課→議課的整個流程不再緊張，這是本次輔導團這次入校輔導最大的收穫，期待每一次與各校交流與學習。</w:t>
      </w:r>
    </w:p>
    <w:p w:rsidR="00B37CF4" w:rsidRPr="00B37CF4" w:rsidRDefault="00B37CF4" w:rsidP="00B37CF4">
      <w:pPr>
        <w:spacing w:line="400" w:lineRule="exact"/>
        <w:ind w:leftChars="650" w:left="1560"/>
        <w:rPr>
          <w:rFonts w:ascii="標楷體" w:eastAsia="標楷體" w:hAnsi="標楷體"/>
          <w:sz w:val="28"/>
          <w:szCs w:val="28"/>
        </w:rPr>
      </w:pPr>
    </w:p>
    <w:p w:rsidR="00B37CF4" w:rsidRPr="00B37CF4" w:rsidRDefault="00B37CF4" w:rsidP="00B37CF4">
      <w:pPr>
        <w:spacing w:line="400" w:lineRule="exact"/>
        <w:ind w:leftChars="650" w:left="1560"/>
        <w:rPr>
          <w:rFonts w:ascii="標楷體" w:eastAsia="標楷體" w:hAnsi="標楷體"/>
          <w:sz w:val="28"/>
          <w:szCs w:val="28"/>
        </w:rPr>
      </w:pPr>
    </w:p>
    <w:p w:rsidR="00B37CF4" w:rsidRDefault="00B37CF4" w:rsidP="00FB1D92">
      <w:pPr>
        <w:spacing w:line="400" w:lineRule="exact"/>
        <w:ind w:left="600"/>
        <w:rPr>
          <w:rFonts w:eastAsia="標楷體"/>
        </w:rPr>
      </w:pPr>
    </w:p>
    <w:p w:rsidR="00B37CF4" w:rsidRDefault="00B37CF4" w:rsidP="00FB1D92">
      <w:pPr>
        <w:spacing w:line="400" w:lineRule="exact"/>
        <w:ind w:left="600"/>
        <w:rPr>
          <w:rFonts w:eastAsia="標楷體"/>
        </w:rPr>
      </w:pPr>
    </w:p>
    <w:p w:rsidR="00C13E06" w:rsidRDefault="00C13E06" w:rsidP="00FB1D92">
      <w:pPr>
        <w:spacing w:line="400" w:lineRule="exact"/>
        <w:ind w:left="600"/>
        <w:rPr>
          <w:rFonts w:eastAsia="標楷體"/>
        </w:rPr>
      </w:pPr>
    </w:p>
    <w:p w:rsidR="00C13E06" w:rsidRPr="00B37CF4" w:rsidRDefault="00C13E06" w:rsidP="00FB1D92">
      <w:pPr>
        <w:spacing w:line="400" w:lineRule="exact"/>
        <w:ind w:left="600"/>
        <w:rPr>
          <w:rFonts w:eastAsia="標楷體"/>
          <w:sz w:val="40"/>
          <w:szCs w:val="40"/>
        </w:rPr>
      </w:pPr>
    </w:p>
    <w:p w:rsidR="00FB1D92" w:rsidRPr="00B37CF4" w:rsidRDefault="00FB1D92" w:rsidP="00FB1D92">
      <w:pPr>
        <w:spacing w:line="400" w:lineRule="exact"/>
        <w:ind w:left="600"/>
        <w:rPr>
          <w:rFonts w:eastAsia="標楷體"/>
          <w:sz w:val="40"/>
          <w:szCs w:val="40"/>
        </w:rPr>
      </w:pPr>
      <w:r w:rsidRPr="00B37CF4">
        <w:rPr>
          <w:rFonts w:eastAsia="標楷體"/>
          <w:sz w:val="40"/>
          <w:szCs w:val="40"/>
        </w:rPr>
        <w:t>四、臨時動議：</w:t>
      </w:r>
    </w:p>
    <w:p w:rsidR="00FB1D92" w:rsidRDefault="00FB1D92" w:rsidP="00FB1D92">
      <w:pPr>
        <w:spacing w:line="400" w:lineRule="exact"/>
        <w:ind w:firstLineChars="200" w:firstLine="800"/>
        <w:rPr>
          <w:rFonts w:eastAsia="標楷體"/>
          <w:sz w:val="40"/>
          <w:szCs w:val="40"/>
        </w:rPr>
      </w:pPr>
    </w:p>
    <w:p w:rsidR="00B37CF4" w:rsidRPr="00B37CF4" w:rsidRDefault="00B37CF4" w:rsidP="00FB1D92">
      <w:pPr>
        <w:spacing w:line="400" w:lineRule="exact"/>
        <w:ind w:firstLineChars="200" w:firstLine="800"/>
        <w:rPr>
          <w:rFonts w:eastAsia="標楷體"/>
          <w:sz w:val="40"/>
          <w:szCs w:val="40"/>
        </w:rPr>
      </w:pPr>
    </w:p>
    <w:p w:rsidR="00FB1D92" w:rsidRPr="00B37CF4" w:rsidRDefault="00FB1D92" w:rsidP="00FB1D92">
      <w:pPr>
        <w:spacing w:line="400" w:lineRule="exact"/>
        <w:rPr>
          <w:rFonts w:eastAsia="標楷體"/>
          <w:sz w:val="40"/>
          <w:szCs w:val="40"/>
        </w:rPr>
      </w:pPr>
      <w:r w:rsidRPr="00B37CF4">
        <w:rPr>
          <w:rFonts w:eastAsia="標楷體"/>
          <w:sz w:val="40"/>
          <w:szCs w:val="40"/>
        </w:rPr>
        <w:t>陸、散會：</w:t>
      </w:r>
      <w:r w:rsidRPr="00B37CF4">
        <w:rPr>
          <w:rFonts w:eastAsia="標楷體"/>
          <w:sz w:val="40"/>
          <w:szCs w:val="40"/>
        </w:rPr>
        <w:t xml:space="preserve">   </w:t>
      </w:r>
      <w:r w:rsidRPr="00B37CF4">
        <w:rPr>
          <w:rFonts w:eastAsia="標楷體"/>
          <w:sz w:val="40"/>
          <w:szCs w:val="40"/>
        </w:rPr>
        <w:t>時</w:t>
      </w:r>
    </w:p>
    <w:p w:rsidR="00FB1D92" w:rsidRDefault="00FB1D92"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Default="00B37CF4" w:rsidP="00FB1D92">
      <w:pPr>
        <w:spacing w:line="400" w:lineRule="exact"/>
        <w:rPr>
          <w:rFonts w:eastAsia="標楷體"/>
          <w:sz w:val="40"/>
          <w:szCs w:val="40"/>
        </w:rPr>
      </w:pPr>
    </w:p>
    <w:p w:rsidR="00B37CF4" w:rsidRPr="00B36E94" w:rsidRDefault="00B37CF4" w:rsidP="00B37CF4">
      <w:pPr>
        <w:spacing w:line="540" w:lineRule="exact"/>
        <w:jc w:val="center"/>
        <w:rPr>
          <w:rFonts w:eastAsia="標楷體"/>
          <w:sz w:val="28"/>
          <w:szCs w:val="28"/>
        </w:rPr>
      </w:pPr>
      <w:r w:rsidRPr="00B36E94">
        <w:rPr>
          <w:rFonts w:eastAsia="標楷體"/>
          <w:sz w:val="28"/>
          <w:szCs w:val="28"/>
        </w:rPr>
        <w:lastRenderedPageBreak/>
        <w:t>桃園市</w:t>
      </w:r>
      <w:r w:rsidRPr="00B36E94">
        <w:rPr>
          <w:rFonts w:ascii="標楷體" w:eastAsia="標楷體" w:hAnsi="標楷體" w:hint="eastAsia"/>
          <w:sz w:val="28"/>
          <w:szCs w:val="28"/>
        </w:rPr>
        <w:t>10</w:t>
      </w:r>
      <w:r w:rsidRPr="00B36E94">
        <w:rPr>
          <w:rFonts w:ascii="標楷體" w:eastAsia="標楷體" w:hAnsi="標楷體"/>
          <w:sz w:val="28"/>
          <w:szCs w:val="28"/>
        </w:rPr>
        <w:t>8</w:t>
      </w:r>
      <w:r>
        <w:rPr>
          <w:rFonts w:ascii="標楷體" w:eastAsia="標楷體" w:hAnsi="標楷體"/>
          <w:sz w:val="28"/>
          <w:szCs w:val="28"/>
        </w:rPr>
        <w:t>學年</w:t>
      </w:r>
      <w:r>
        <w:rPr>
          <w:rFonts w:ascii="標楷體" w:eastAsia="標楷體" w:hAnsi="標楷體" w:hint="eastAsia"/>
          <w:sz w:val="28"/>
          <w:szCs w:val="28"/>
        </w:rPr>
        <w:t>度德龍國小   綜合、數學跨</w:t>
      </w:r>
      <w:r w:rsidRPr="00B36E94">
        <w:rPr>
          <w:rFonts w:eastAsia="標楷體" w:hint="eastAsia"/>
          <w:sz w:val="28"/>
          <w:szCs w:val="28"/>
        </w:rPr>
        <w:t>領域</w:t>
      </w:r>
      <w:r>
        <w:rPr>
          <w:rFonts w:eastAsia="標楷體" w:hint="eastAsia"/>
          <w:sz w:val="28"/>
          <w:szCs w:val="28"/>
        </w:rPr>
        <w:t xml:space="preserve">  </w:t>
      </w:r>
      <w:r>
        <w:rPr>
          <w:rFonts w:eastAsia="標楷體" w:hint="eastAsia"/>
          <w:sz w:val="28"/>
          <w:szCs w:val="28"/>
        </w:rPr>
        <w:t>簽到表</w:t>
      </w:r>
    </w:p>
    <w:p w:rsidR="00B37CF4" w:rsidRPr="00B36E94" w:rsidRDefault="00B37CF4" w:rsidP="00B37CF4">
      <w:pPr>
        <w:spacing w:line="540" w:lineRule="exact"/>
        <w:jc w:val="center"/>
        <w:rPr>
          <w:rFonts w:eastAsia="標楷體"/>
          <w:sz w:val="28"/>
          <w:szCs w:val="28"/>
        </w:rPr>
      </w:pPr>
      <w:r w:rsidRPr="00B36E94">
        <w:rPr>
          <w:rFonts w:eastAsia="標楷體"/>
          <w:sz w:val="28"/>
          <w:szCs w:val="28"/>
        </w:rPr>
        <w:t xml:space="preserve"> </w:t>
      </w:r>
      <w:r>
        <w:rPr>
          <w:rFonts w:eastAsia="標楷體"/>
          <w:b/>
          <w:sz w:val="28"/>
          <w:szCs w:val="28"/>
        </w:rPr>
        <w:t>共同</w:t>
      </w:r>
      <w:r>
        <w:rPr>
          <w:rFonts w:eastAsia="標楷體" w:hint="eastAsia"/>
          <w:b/>
          <w:sz w:val="28"/>
          <w:szCs w:val="28"/>
        </w:rPr>
        <w:t>議</w:t>
      </w:r>
      <w:r w:rsidRPr="00B36E94">
        <w:rPr>
          <w:rFonts w:eastAsia="標楷體"/>
          <w:b/>
          <w:sz w:val="28"/>
          <w:szCs w:val="28"/>
        </w:rPr>
        <w:t>課專業研討會會議紀錄</w:t>
      </w:r>
    </w:p>
    <w:p w:rsidR="00B37CF4" w:rsidRPr="00B37CF4" w:rsidRDefault="00B37CF4" w:rsidP="00B37CF4">
      <w:pPr>
        <w:spacing w:afterLines="50" w:after="180" w:line="480" w:lineRule="exact"/>
        <w:rPr>
          <w:rFonts w:eastAsia="標楷體"/>
          <w:sz w:val="28"/>
          <w:szCs w:val="28"/>
        </w:rPr>
      </w:pPr>
      <w:r w:rsidRPr="00B37CF4">
        <w:rPr>
          <w:rFonts w:eastAsia="標楷體"/>
          <w:sz w:val="28"/>
          <w:szCs w:val="28"/>
        </w:rPr>
        <w:t>壹、會議時間：民國</w:t>
      </w:r>
      <w:r w:rsidRPr="00B37CF4">
        <w:rPr>
          <w:rFonts w:eastAsia="標楷體"/>
          <w:sz w:val="28"/>
          <w:szCs w:val="28"/>
        </w:rPr>
        <w:t xml:space="preserve">  109  </w:t>
      </w:r>
      <w:r w:rsidRPr="00B37CF4">
        <w:rPr>
          <w:rFonts w:eastAsia="標楷體"/>
          <w:sz w:val="28"/>
          <w:szCs w:val="28"/>
        </w:rPr>
        <w:t>年</w:t>
      </w:r>
      <w:r w:rsidRPr="00B37CF4">
        <w:rPr>
          <w:rFonts w:eastAsia="標楷體"/>
          <w:sz w:val="28"/>
          <w:szCs w:val="28"/>
        </w:rPr>
        <w:t xml:space="preserve">  1</w:t>
      </w:r>
      <w:r w:rsidRPr="00B37CF4">
        <w:rPr>
          <w:rFonts w:eastAsia="標楷體" w:hint="eastAsia"/>
          <w:sz w:val="28"/>
          <w:szCs w:val="28"/>
        </w:rPr>
        <w:t>2</w:t>
      </w:r>
      <w:r w:rsidRPr="00B37CF4">
        <w:rPr>
          <w:rFonts w:eastAsia="標楷體"/>
          <w:sz w:val="28"/>
          <w:szCs w:val="28"/>
        </w:rPr>
        <w:t xml:space="preserve">  </w:t>
      </w:r>
      <w:r w:rsidRPr="00B37CF4">
        <w:rPr>
          <w:rFonts w:eastAsia="標楷體"/>
          <w:sz w:val="28"/>
          <w:szCs w:val="28"/>
        </w:rPr>
        <w:t>月</w:t>
      </w:r>
      <w:r w:rsidRPr="00B37CF4">
        <w:rPr>
          <w:rFonts w:eastAsia="標楷體"/>
          <w:sz w:val="28"/>
          <w:szCs w:val="28"/>
        </w:rPr>
        <w:t xml:space="preserve">  13   </w:t>
      </w:r>
      <w:r w:rsidRPr="00B37CF4">
        <w:rPr>
          <w:rFonts w:eastAsia="標楷體"/>
          <w:sz w:val="28"/>
          <w:szCs w:val="28"/>
        </w:rPr>
        <w:t>日（星期</w:t>
      </w:r>
      <w:r w:rsidRPr="00B37CF4">
        <w:rPr>
          <w:rFonts w:eastAsia="標楷體" w:hint="eastAsia"/>
          <w:sz w:val="28"/>
          <w:szCs w:val="28"/>
        </w:rPr>
        <w:t>四</w:t>
      </w:r>
      <w:r w:rsidRPr="00B37CF4">
        <w:rPr>
          <w:rFonts w:eastAsia="標楷體"/>
          <w:sz w:val="28"/>
          <w:szCs w:val="28"/>
        </w:rPr>
        <w:t>）上午</w:t>
      </w:r>
      <w:r w:rsidRPr="00B37CF4">
        <w:rPr>
          <w:rFonts w:eastAsia="標楷體"/>
          <w:sz w:val="28"/>
          <w:szCs w:val="28"/>
        </w:rPr>
        <w:t xml:space="preserve"> </w:t>
      </w:r>
      <w:r w:rsidRPr="00B37CF4">
        <w:rPr>
          <w:rFonts w:eastAsia="標楷體" w:hint="eastAsia"/>
          <w:sz w:val="28"/>
          <w:szCs w:val="28"/>
        </w:rPr>
        <w:t>三</w:t>
      </w:r>
      <w:r w:rsidRPr="00B37CF4">
        <w:rPr>
          <w:rFonts w:eastAsia="標楷體"/>
          <w:sz w:val="28"/>
          <w:szCs w:val="28"/>
        </w:rPr>
        <w:t xml:space="preserve">  </w:t>
      </w:r>
      <w:r w:rsidRPr="00B37CF4">
        <w:rPr>
          <w:rFonts w:eastAsia="標楷體"/>
          <w:sz w:val="28"/>
          <w:szCs w:val="28"/>
        </w:rPr>
        <w:t>時</w:t>
      </w:r>
    </w:p>
    <w:p w:rsidR="00B37CF4" w:rsidRPr="00B37CF4" w:rsidRDefault="00B37CF4" w:rsidP="00B37CF4">
      <w:pPr>
        <w:spacing w:afterLines="50" w:after="180" w:line="480" w:lineRule="exact"/>
        <w:rPr>
          <w:rFonts w:eastAsia="標楷體"/>
          <w:sz w:val="28"/>
          <w:szCs w:val="28"/>
        </w:rPr>
      </w:pPr>
      <w:r w:rsidRPr="00B37CF4">
        <w:rPr>
          <w:rFonts w:eastAsia="標楷體"/>
          <w:sz w:val="28"/>
          <w:szCs w:val="28"/>
        </w:rPr>
        <w:t>貳、會議地點：</w:t>
      </w:r>
      <w:r w:rsidRPr="00B37CF4">
        <w:rPr>
          <w:rFonts w:eastAsia="標楷體"/>
          <w:sz w:val="28"/>
          <w:szCs w:val="28"/>
        </w:rPr>
        <w:t xml:space="preserve"> </w:t>
      </w:r>
      <w:r w:rsidRPr="00B37CF4">
        <w:rPr>
          <w:rFonts w:eastAsia="標楷體" w:hint="eastAsia"/>
          <w:sz w:val="28"/>
          <w:szCs w:val="28"/>
        </w:rPr>
        <w:t>德龍國小</w:t>
      </w:r>
      <w:r>
        <w:rPr>
          <w:rFonts w:eastAsia="標楷體"/>
          <w:sz w:val="28"/>
          <w:szCs w:val="28"/>
        </w:rPr>
        <w:t xml:space="preserve"> </w:t>
      </w:r>
      <w:r>
        <w:rPr>
          <w:rFonts w:eastAsia="標楷體" w:hint="eastAsia"/>
          <w:sz w:val="28"/>
          <w:szCs w:val="28"/>
        </w:rPr>
        <w:t xml:space="preserve"> </w:t>
      </w:r>
      <w:r w:rsidRPr="00B37CF4">
        <w:rPr>
          <w:rFonts w:eastAsia="標楷體" w:hint="eastAsia"/>
          <w:sz w:val="28"/>
          <w:szCs w:val="28"/>
        </w:rPr>
        <w:t>六年級教室</w:t>
      </w:r>
    </w:p>
    <w:p w:rsidR="00B37CF4" w:rsidRPr="00B37CF4" w:rsidRDefault="00A909ED" w:rsidP="00B37CF4">
      <w:pPr>
        <w:spacing w:afterLines="50" w:after="180" w:line="480" w:lineRule="exact"/>
        <w:rPr>
          <w:rFonts w:eastAsia="標楷體"/>
          <w:sz w:val="28"/>
          <w:szCs w:val="28"/>
        </w:rPr>
      </w:pPr>
      <w:r>
        <w:rPr>
          <w:rFonts w:eastAsia="標楷體"/>
          <w:noProof/>
          <w:sz w:val="40"/>
          <w:szCs w:val="40"/>
        </w:rPr>
        <w:drawing>
          <wp:anchor distT="0" distB="0" distL="114300" distR="114300" simplePos="0" relativeHeight="251658240" behindDoc="1" locked="0" layoutInCell="1" allowOverlap="1">
            <wp:simplePos x="0" y="0"/>
            <wp:positionH relativeFrom="margin">
              <wp:posOffset>495300</wp:posOffset>
            </wp:positionH>
            <wp:positionV relativeFrom="paragraph">
              <wp:posOffset>400050</wp:posOffset>
            </wp:positionV>
            <wp:extent cx="5524500" cy="771525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簽到單.jpg"/>
                    <pic:cNvPicPr/>
                  </pic:nvPicPr>
                  <pic:blipFill rotWithShape="1">
                    <a:blip r:embed="rId7" cstate="print">
                      <a:extLst>
                        <a:ext uri="{28A0092B-C50C-407E-A947-70E740481C1C}">
                          <a14:useLocalDpi xmlns:a14="http://schemas.microsoft.com/office/drawing/2010/main" val="0"/>
                        </a:ext>
                      </a:extLst>
                    </a:blip>
                    <a:srcRect l="5951" t="8546" r="5526" b="3830"/>
                    <a:stretch/>
                  </pic:blipFill>
                  <pic:spPr bwMode="auto">
                    <a:xfrm>
                      <a:off x="0" y="0"/>
                      <a:ext cx="5524500" cy="7715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7CF4" w:rsidRPr="00B37CF4">
        <w:rPr>
          <w:rFonts w:eastAsia="標楷體"/>
          <w:sz w:val="28"/>
          <w:szCs w:val="28"/>
        </w:rPr>
        <w:t>參、主</w:t>
      </w:r>
      <w:r w:rsidR="00B37CF4" w:rsidRPr="00B37CF4">
        <w:rPr>
          <w:rFonts w:eastAsia="標楷體"/>
          <w:sz w:val="28"/>
          <w:szCs w:val="28"/>
        </w:rPr>
        <w:t xml:space="preserve">    </w:t>
      </w:r>
      <w:r w:rsidR="00B37CF4" w:rsidRPr="00B37CF4">
        <w:rPr>
          <w:rFonts w:eastAsia="標楷體"/>
          <w:sz w:val="28"/>
          <w:szCs w:val="28"/>
        </w:rPr>
        <w:t>席：</w:t>
      </w:r>
      <w:r w:rsidR="00B37CF4" w:rsidRPr="00B37CF4">
        <w:rPr>
          <w:rFonts w:eastAsia="標楷體"/>
          <w:sz w:val="28"/>
          <w:szCs w:val="28"/>
        </w:rPr>
        <w:t xml:space="preserve"> </w:t>
      </w:r>
      <w:r w:rsidR="00B37CF4" w:rsidRPr="00B37CF4">
        <w:rPr>
          <w:rFonts w:eastAsia="標楷體" w:hint="eastAsia"/>
          <w:sz w:val="28"/>
          <w:szCs w:val="28"/>
        </w:rPr>
        <w:t>綜合輔導團</w:t>
      </w:r>
      <w:r w:rsidR="00B37CF4">
        <w:rPr>
          <w:rFonts w:eastAsia="標楷體" w:hint="eastAsia"/>
          <w:sz w:val="28"/>
          <w:szCs w:val="28"/>
        </w:rPr>
        <w:t>副召校長</w:t>
      </w:r>
      <w:r w:rsidR="00B37CF4">
        <w:rPr>
          <w:rFonts w:eastAsia="標楷體" w:hint="eastAsia"/>
          <w:sz w:val="28"/>
          <w:szCs w:val="28"/>
        </w:rPr>
        <w:t xml:space="preserve"> </w:t>
      </w:r>
      <w:r w:rsidR="00B37CF4">
        <w:rPr>
          <w:rFonts w:eastAsia="標楷體" w:hint="eastAsia"/>
          <w:sz w:val="28"/>
          <w:szCs w:val="28"/>
        </w:rPr>
        <w:t>古艷麗校長</w:t>
      </w:r>
      <w:r w:rsidR="00B37CF4" w:rsidRPr="00B37CF4">
        <w:rPr>
          <w:rFonts w:eastAsia="標楷體"/>
          <w:sz w:val="28"/>
          <w:szCs w:val="28"/>
        </w:rPr>
        <w:t xml:space="preserve">          </w:t>
      </w:r>
      <w:r w:rsidR="00B37CF4" w:rsidRPr="00B37CF4">
        <w:rPr>
          <w:rFonts w:eastAsia="標楷體"/>
          <w:sz w:val="28"/>
          <w:szCs w:val="28"/>
        </w:rPr>
        <w:t>記</w:t>
      </w:r>
      <w:r w:rsidR="00B37CF4" w:rsidRPr="00B37CF4">
        <w:rPr>
          <w:rFonts w:eastAsia="標楷體"/>
          <w:sz w:val="28"/>
          <w:szCs w:val="28"/>
        </w:rPr>
        <w:t xml:space="preserve">    </w:t>
      </w:r>
      <w:r w:rsidR="00B37CF4" w:rsidRPr="00B37CF4">
        <w:rPr>
          <w:rFonts w:eastAsia="標楷體"/>
          <w:sz w:val="28"/>
          <w:szCs w:val="28"/>
        </w:rPr>
        <w:t>錄：</w:t>
      </w:r>
      <w:r w:rsidR="00B37CF4" w:rsidRPr="00B37CF4">
        <w:rPr>
          <w:rFonts w:eastAsia="標楷體" w:hint="eastAsia"/>
          <w:sz w:val="28"/>
          <w:szCs w:val="28"/>
        </w:rPr>
        <w:t>曾靜怡</w:t>
      </w:r>
    </w:p>
    <w:p w:rsidR="00B37CF4" w:rsidRPr="00B37CF4" w:rsidRDefault="00B37CF4" w:rsidP="00FB1D92">
      <w:pPr>
        <w:spacing w:line="400" w:lineRule="exact"/>
        <w:rPr>
          <w:rFonts w:eastAsia="標楷體"/>
          <w:sz w:val="40"/>
          <w:szCs w:val="40"/>
        </w:rPr>
      </w:pPr>
    </w:p>
    <w:p w:rsidR="00B37CF4" w:rsidRPr="00B37CF4" w:rsidRDefault="00B37CF4" w:rsidP="00FB1D92">
      <w:pPr>
        <w:spacing w:line="400" w:lineRule="exact"/>
        <w:rPr>
          <w:rFonts w:eastAsia="標楷體"/>
          <w:sz w:val="40"/>
          <w:szCs w:val="40"/>
        </w:rPr>
      </w:pPr>
      <w:bookmarkStart w:id="1" w:name="_GoBack"/>
      <w:bookmarkEnd w:id="1"/>
    </w:p>
    <w:sectPr w:rsidR="00B37CF4" w:rsidRPr="00B37CF4" w:rsidSect="00FB1D9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EC2" w:rsidRDefault="00052EC2" w:rsidP="00E107E5">
      <w:r>
        <w:separator/>
      </w:r>
    </w:p>
  </w:endnote>
  <w:endnote w:type="continuationSeparator" w:id="0">
    <w:p w:rsidR="00052EC2" w:rsidRDefault="00052EC2" w:rsidP="00E10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EC2" w:rsidRDefault="00052EC2" w:rsidP="00E107E5">
      <w:r>
        <w:separator/>
      </w:r>
    </w:p>
  </w:footnote>
  <w:footnote w:type="continuationSeparator" w:id="0">
    <w:p w:rsidR="00052EC2" w:rsidRDefault="00052EC2" w:rsidP="00E107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6B00AB8"/>
    <w:multiLevelType w:val="hybridMultilevel"/>
    <w:tmpl w:val="993C32B2"/>
    <w:lvl w:ilvl="0" w:tplc="437A24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863944"/>
    <w:multiLevelType w:val="hybridMultilevel"/>
    <w:tmpl w:val="1A9E5F68"/>
    <w:lvl w:ilvl="0" w:tplc="4636FD7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D92"/>
    <w:rsid w:val="00052EC2"/>
    <w:rsid w:val="006C3205"/>
    <w:rsid w:val="0094222D"/>
    <w:rsid w:val="009B29EC"/>
    <w:rsid w:val="00A82E11"/>
    <w:rsid w:val="00A909ED"/>
    <w:rsid w:val="00A9141B"/>
    <w:rsid w:val="00AF4024"/>
    <w:rsid w:val="00B37CF4"/>
    <w:rsid w:val="00C13E06"/>
    <w:rsid w:val="00E107E5"/>
    <w:rsid w:val="00E10EBA"/>
    <w:rsid w:val="00FB1D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B9C46"/>
  <w15:chartTrackingRefBased/>
  <w15:docId w15:val="{7AEF0C79-BA51-493A-862D-B02CF3EC0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1D9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B1D92"/>
    <w:pPr>
      <w:ind w:leftChars="200" w:left="480"/>
    </w:pPr>
    <w:rPr>
      <w:rFonts w:ascii="Calibri" w:hAnsi="Calibri"/>
      <w:szCs w:val="22"/>
    </w:rPr>
  </w:style>
  <w:style w:type="character" w:customStyle="1" w:styleId="a4">
    <w:name w:val="清單段落 字元"/>
    <w:link w:val="a3"/>
    <w:uiPriority w:val="34"/>
    <w:locked/>
    <w:rsid w:val="00FB1D92"/>
    <w:rPr>
      <w:rFonts w:ascii="Calibri" w:eastAsia="新細明體" w:hAnsi="Calibri" w:cs="Times New Roman"/>
    </w:rPr>
  </w:style>
  <w:style w:type="paragraph" w:styleId="a5">
    <w:name w:val="header"/>
    <w:basedOn w:val="a"/>
    <w:link w:val="a6"/>
    <w:uiPriority w:val="99"/>
    <w:unhideWhenUsed/>
    <w:rsid w:val="00E107E5"/>
    <w:pPr>
      <w:tabs>
        <w:tab w:val="center" w:pos="4153"/>
        <w:tab w:val="right" w:pos="8306"/>
      </w:tabs>
      <w:snapToGrid w:val="0"/>
    </w:pPr>
    <w:rPr>
      <w:sz w:val="20"/>
      <w:szCs w:val="20"/>
    </w:rPr>
  </w:style>
  <w:style w:type="character" w:customStyle="1" w:styleId="a6">
    <w:name w:val="頁首 字元"/>
    <w:basedOn w:val="a0"/>
    <w:link w:val="a5"/>
    <w:uiPriority w:val="99"/>
    <w:rsid w:val="00E107E5"/>
    <w:rPr>
      <w:rFonts w:ascii="Times New Roman" w:eastAsia="新細明體" w:hAnsi="Times New Roman" w:cs="Times New Roman"/>
      <w:sz w:val="20"/>
      <w:szCs w:val="20"/>
    </w:rPr>
  </w:style>
  <w:style w:type="paragraph" w:styleId="a7">
    <w:name w:val="footer"/>
    <w:basedOn w:val="a"/>
    <w:link w:val="a8"/>
    <w:uiPriority w:val="99"/>
    <w:unhideWhenUsed/>
    <w:rsid w:val="00E107E5"/>
    <w:pPr>
      <w:tabs>
        <w:tab w:val="center" w:pos="4153"/>
        <w:tab w:val="right" w:pos="8306"/>
      </w:tabs>
      <w:snapToGrid w:val="0"/>
    </w:pPr>
    <w:rPr>
      <w:sz w:val="20"/>
      <w:szCs w:val="20"/>
    </w:rPr>
  </w:style>
  <w:style w:type="character" w:customStyle="1" w:styleId="a8">
    <w:name w:val="頁尾 字元"/>
    <w:basedOn w:val="a0"/>
    <w:link w:val="a7"/>
    <w:uiPriority w:val="99"/>
    <w:rsid w:val="00E107E5"/>
    <w:rPr>
      <w:rFonts w:ascii="Times New Roman" w:eastAsia="新細明體" w:hAnsi="Times New Roman" w:cs="Times New Roman"/>
      <w:sz w:val="20"/>
      <w:szCs w:val="20"/>
    </w:rPr>
  </w:style>
  <w:style w:type="table" w:styleId="a9">
    <w:name w:val="Table Grid"/>
    <w:basedOn w:val="a1"/>
    <w:uiPriority w:val="39"/>
    <w:rsid w:val="00B37C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200</Words>
  <Characters>1146</Characters>
  <Application>Microsoft Office Word</Application>
  <DocSecurity>0</DocSecurity>
  <Lines>9</Lines>
  <Paragraphs>2</Paragraphs>
  <ScaleCrop>false</ScaleCrop>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靜怡 曾</dc:creator>
  <cp:keywords/>
  <dc:description/>
  <cp:lastModifiedBy>USER</cp:lastModifiedBy>
  <cp:revision>5</cp:revision>
  <dcterms:created xsi:type="dcterms:W3CDTF">2020-04-26T09:20:00Z</dcterms:created>
  <dcterms:modified xsi:type="dcterms:W3CDTF">2020-05-25T05:10:00Z</dcterms:modified>
</cp:coreProperties>
</file>