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F69DDC" w14:textId="0296D677" w:rsidR="001F0EB6" w:rsidRPr="00B36E94" w:rsidRDefault="001F0EB6" w:rsidP="004353D7">
      <w:pPr>
        <w:rPr>
          <w:rFonts w:eastAsia="標楷體"/>
        </w:rPr>
      </w:pPr>
      <w:bookmarkStart w:id="0" w:name="附表三─3"/>
      <w:r w:rsidRPr="00B36E94">
        <w:rPr>
          <w:rFonts w:eastAsia="標楷體"/>
        </w:rPr>
        <w:t>附表</w:t>
      </w:r>
      <w:r w:rsidRPr="00B36E94">
        <w:rPr>
          <w:rFonts w:eastAsia="標楷體" w:hint="eastAsia"/>
        </w:rPr>
        <w:t>三</w:t>
      </w:r>
      <w:r w:rsidRPr="00B36E94">
        <w:rPr>
          <w:rFonts w:eastAsia="標楷體"/>
        </w:rPr>
        <w:t>－</w:t>
      </w:r>
      <w:r w:rsidRPr="00B36E94">
        <w:rPr>
          <w:rFonts w:eastAsia="標楷體"/>
        </w:rPr>
        <w:t>3</w:t>
      </w:r>
      <w:bookmarkEnd w:id="0"/>
      <w:r w:rsidRPr="00B36E94">
        <w:rPr>
          <w:rFonts w:eastAsia="標楷體"/>
        </w:rPr>
        <w:t>：</w:t>
      </w:r>
    </w:p>
    <w:p w14:paraId="4F12E015" w14:textId="74E7464D" w:rsidR="001F0EB6" w:rsidRPr="00B36E94" w:rsidRDefault="001F0EB6" w:rsidP="001F0EB6">
      <w:pPr>
        <w:spacing w:line="540" w:lineRule="exact"/>
        <w:jc w:val="center"/>
        <w:rPr>
          <w:rFonts w:eastAsia="標楷體"/>
          <w:sz w:val="28"/>
          <w:szCs w:val="28"/>
        </w:rPr>
      </w:pPr>
      <w:r w:rsidRPr="00B36E94">
        <w:rPr>
          <w:rFonts w:eastAsia="標楷體"/>
          <w:sz w:val="28"/>
          <w:szCs w:val="28"/>
        </w:rPr>
        <w:t>桃園市</w:t>
      </w:r>
      <w:r w:rsidRPr="00B36E94">
        <w:rPr>
          <w:rFonts w:ascii="標楷體" w:eastAsia="標楷體" w:hAnsi="標楷體" w:hint="eastAsia"/>
          <w:sz w:val="28"/>
          <w:szCs w:val="28"/>
        </w:rPr>
        <w:t>10</w:t>
      </w:r>
      <w:r w:rsidRPr="00B36E94">
        <w:rPr>
          <w:rFonts w:ascii="標楷體" w:eastAsia="標楷體" w:hAnsi="標楷體"/>
          <w:sz w:val="28"/>
          <w:szCs w:val="28"/>
        </w:rPr>
        <w:t>8學年度</w:t>
      </w:r>
      <w:r w:rsidR="007A1D0C">
        <w:rPr>
          <w:rFonts w:eastAsia="標楷體" w:hint="eastAsia"/>
          <w:sz w:val="28"/>
          <w:szCs w:val="28"/>
          <w:u w:val="single"/>
        </w:rPr>
        <w:t>新路</w:t>
      </w:r>
      <w:r w:rsidRPr="00B36E94">
        <w:rPr>
          <w:rFonts w:eastAsia="標楷體"/>
          <w:sz w:val="28"/>
          <w:szCs w:val="28"/>
        </w:rPr>
        <w:t>國民</w:t>
      </w:r>
      <w:r w:rsidR="007A1D0C">
        <w:rPr>
          <w:rFonts w:eastAsia="標楷體" w:hint="eastAsia"/>
          <w:sz w:val="28"/>
          <w:szCs w:val="28"/>
          <w:u w:val="single"/>
        </w:rPr>
        <w:t>小</w:t>
      </w:r>
      <w:r w:rsidRPr="00B36E94">
        <w:rPr>
          <w:rFonts w:eastAsia="標楷體"/>
          <w:sz w:val="28"/>
          <w:szCs w:val="28"/>
        </w:rPr>
        <w:t>學</w:t>
      </w:r>
      <w:r w:rsidR="00C86232">
        <w:rPr>
          <w:rFonts w:eastAsia="標楷體" w:hint="eastAsia"/>
          <w:sz w:val="28"/>
          <w:szCs w:val="28"/>
        </w:rPr>
        <w:t>藝術</w:t>
      </w:r>
      <w:r w:rsidRPr="00B36E94">
        <w:rPr>
          <w:rFonts w:eastAsia="標楷體" w:hint="eastAsia"/>
          <w:sz w:val="28"/>
          <w:szCs w:val="28"/>
        </w:rPr>
        <w:t>領域</w:t>
      </w:r>
    </w:p>
    <w:p w14:paraId="222B5355" w14:textId="77777777" w:rsidR="001F0EB6" w:rsidRPr="00B36E94" w:rsidRDefault="001F0EB6" w:rsidP="001F0EB6">
      <w:pPr>
        <w:spacing w:line="540" w:lineRule="exact"/>
        <w:jc w:val="center"/>
        <w:rPr>
          <w:rFonts w:eastAsia="標楷體"/>
          <w:sz w:val="28"/>
          <w:szCs w:val="28"/>
        </w:rPr>
      </w:pPr>
      <w:r w:rsidRPr="00B36E94">
        <w:rPr>
          <w:rFonts w:eastAsia="標楷體"/>
          <w:sz w:val="28"/>
          <w:szCs w:val="28"/>
        </w:rPr>
        <w:t xml:space="preserve"> </w:t>
      </w:r>
      <w:r w:rsidRPr="00B36E94">
        <w:rPr>
          <w:rFonts w:eastAsia="標楷體"/>
          <w:b/>
          <w:sz w:val="28"/>
          <w:szCs w:val="28"/>
        </w:rPr>
        <w:t>共同議課專業研討會會議紀錄</w:t>
      </w:r>
    </w:p>
    <w:p w14:paraId="7328A537" w14:textId="2FA6090C" w:rsidR="001F0EB6" w:rsidRPr="00B36E94" w:rsidRDefault="001F0EB6" w:rsidP="001F0EB6">
      <w:pPr>
        <w:spacing w:afterLines="50" w:after="180" w:line="480" w:lineRule="exact"/>
        <w:rPr>
          <w:rFonts w:eastAsia="標楷體"/>
        </w:rPr>
      </w:pPr>
      <w:r w:rsidRPr="00B36E94">
        <w:rPr>
          <w:rFonts w:eastAsia="標楷體"/>
        </w:rPr>
        <w:t>壹、會議時間：民國</w:t>
      </w:r>
      <w:r w:rsidRPr="00B36E94">
        <w:rPr>
          <w:rFonts w:eastAsia="標楷體"/>
        </w:rPr>
        <w:t xml:space="preserve">  </w:t>
      </w:r>
      <w:r w:rsidR="00DA78DA">
        <w:rPr>
          <w:rFonts w:eastAsia="標楷體" w:hint="eastAsia"/>
        </w:rPr>
        <w:t>109</w:t>
      </w:r>
      <w:r w:rsidRPr="00B36E94">
        <w:rPr>
          <w:rFonts w:eastAsia="標楷體"/>
        </w:rPr>
        <w:t xml:space="preserve">  </w:t>
      </w:r>
      <w:r w:rsidRPr="00B36E94">
        <w:rPr>
          <w:rFonts w:eastAsia="標楷體"/>
        </w:rPr>
        <w:t>年</w:t>
      </w:r>
      <w:r w:rsidRPr="00B36E94">
        <w:rPr>
          <w:rFonts w:eastAsia="標楷體"/>
        </w:rPr>
        <w:t xml:space="preserve">   </w:t>
      </w:r>
      <w:r w:rsidR="008E6CE0">
        <w:rPr>
          <w:rFonts w:eastAsia="標楷體"/>
        </w:rPr>
        <w:t>4</w:t>
      </w:r>
      <w:r w:rsidRPr="00B36E94">
        <w:rPr>
          <w:rFonts w:eastAsia="標楷體"/>
        </w:rPr>
        <w:t xml:space="preserve"> </w:t>
      </w:r>
      <w:r w:rsidRPr="00B36E94">
        <w:rPr>
          <w:rFonts w:eastAsia="標楷體"/>
        </w:rPr>
        <w:t>月</w:t>
      </w:r>
      <w:r w:rsidRPr="00B36E94">
        <w:rPr>
          <w:rFonts w:eastAsia="標楷體"/>
        </w:rPr>
        <w:t xml:space="preserve">   </w:t>
      </w:r>
      <w:r w:rsidR="00DA78DA">
        <w:rPr>
          <w:rFonts w:eastAsia="標楷體" w:hint="eastAsia"/>
        </w:rPr>
        <w:t>1</w:t>
      </w:r>
      <w:r w:rsidRPr="00B36E94">
        <w:rPr>
          <w:rFonts w:eastAsia="標楷體"/>
        </w:rPr>
        <w:t xml:space="preserve"> </w:t>
      </w:r>
      <w:r w:rsidRPr="00B36E94">
        <w:rPr>
          <w:rFonts w:eastAsia="標楷體"/>
        </w:rPr>
        <w:t>日（星期</w:t>
      </w:r>
      <w:r w:rsidR="008E6CE0">
        <w:rPr>
          <w:rFonts w:eastAsia="標楷體" w:hint="eastAsia"/>
        </w:rPr>
        <w:t>三</w:t>
      </w:r>
      <w:r w:rsidRPr="00B36E94">
        <w:rPr>
          <w:rFonts w:eastAsia="標楷體"/>
        </w:rPr>
        <w:t xml:space="preserve">  </w:t>
      </w:r>
      <w:r w:rsidRPr="00B36E94">
        <w:rPr>
          <w:rFonts w:eastAsia="標楷體"/>
        </w:rPr>
        <w:t>）</w:t>
      </w:r>
      <w:r w:rsidR="008E6CE0">
        <w:rPr>
          <w:rFonts w:eastAsia="標楷體" w:hint="eastAsia"/>
        </w:rPr>
        <w:t>下</w:t>
      </w:r>
      <w:r w:rsidRPr="00B36E94">
        <w:rPr>
          <w:rFonts w:eastAsia="標楷體"/>
        </w:rPr>
        <w:t>午</w:t>
      </w:r>
      <w:r w:rsidRPr="00B36E94">
        <w:rPr>
          <w:rFonts w:eastAsia="標楷體"/>
        </w:rPr>
        <w:t xml:space="preserve"> </w:t>
      </w:r>
      <w:r w:rsidR="008E6CE0">
        <w:rPr>
          <w:rFonts w:eastAsia="標楷體" w:hint="eastAsia"/>
        </w:rPr>
        <w:t>12</w:t>
      </w:r>
      <w:r w:rsidRPr="00B36E94">
        <w:rPr>
          <w:rFonts w:eastAsia="標楷體"/>
        </w:rPr>
        <w:t xml:space="preserve">  </w:t>
      </w:r>
      <w:r w:rsidRPr="00B36E94">
        <w:rPr>
          <w:rFonts w:eastAsia="標楷體"/>
        </w:rPr>
        <w:t>時</w:t>
      </w:r>
      <w:r w:rsidR="00DA78DA">
        <w:rPr>
          <w:rFonts w:eastAsia="標楷體" w:hint="eastAsia"/>
        </w:rPr>
        <w:t>20</w:t>
      </w:r>
      <w:r w:rsidR="00DA78DA">
        <w:rPr>
          <w:rFonts w:eastAsia="標楷體" w:hint="eastAsia"/>
        </w:rPr>
        <w:t>分</w:t>
      </w:r>
    </w:p>
    <w:p w14:paraId="795717CD" w14:textId="1F5C888E" w:rsidR="001F0EB6" w:rsidRPr="00B36E94" w:rsidRDefault="001F0EB6" w:rsidP="001F0EB6">
      <w:pPr>
        <w:spacing w:afterLines="50" w:after="180" w:line="480" w:lineRule="exact"/>
        <w:rPr>
          <w:rFonts w:eastAsia="標楷體"/>
        </w:rPr>
      </w:pPr>
      <w:r w:rsidRPr="00B36E94">
        <w:rPr>
          <w:rFonts w:eastAsia="標楷體"/>
        </w:rPr>
        <w:t>貳、會議地點：</w:t>
      </w:r>
      <w:r w:rsidRPr="00B36E94">
        <w:rPr>
          <w:rFonts w:eastAsia="標楷體"/>
        </w:rPr>
        <w:t xml:space="preserve"> </w:t>
      </w:r>
      <w:r w:rsidR="00DA78DA">
        <w:rPr>
          <w:rFonts w:eastAsia="標楷體" w:hint="eastAsia"/>
        </w:rPr>
        <w:t>新路</w:t>
      </w:r>
      <w:r w:rsidRPr="00B36E94">
        <w:rPr>
          <w:rFonts w:eastAsia="標楷體"/>
        </w:rPr>
        <w:t>國小</w:t>
      </w:r>
      <w:r w:rsidR="00DA78DA">
        <w:rPr>
          <w:rFonts w:eastAsia="標楷體" w:hint="eastAsia"/>
        </w:rPr>
        <w:t xml:space="preserve"> </w:t>
      </w:r>
      <w:r w:rsidR="008E6CE0">
        <w:rPr>
          <w:rFonts w:eastAsia="標楷體" w:hint="eastAsia"/>
        </w:rPr>
        <w:t>輔導室</w:t>
      </w:r>
    </w:p>
    <w:p w14:paraId="1D39182C" w14:textId="5DB356DA" w:rsidR="001F0EB6" w:rsidRPr="00B36E94" w:rsidRDefault="001F0EB6" w:rsidP="001F0EB6">
      <w:pPr>
        <w:spacing w:afterLines="50" w:after="180" w:line="480" w:lineRule="exact"/>
        <w:rPr>
          <w:rFonts w:eastAsia="標楷體"/>
        </w:rPr>
      </w:pPr>
      <w:r w:rsidRPr="00B36E94">
        <w:rPr>
          <w:rFonts w:eastAsia="標楷體"/>
        </w:rPr>
        <w:t>參、主</w:t>
      </w:r>
      <w:r w:rsidRPr="00B36E94">
        <w:rPr>
          <w:rFonts w:eastAsia="標楷體"/>
        </w:rPr>
        <w:t xml:space="preserve">    </w:t>
      </w:r>
      <w:r w:rsidRPr="00B36E94">
        <w:rPr>
          <w:rFonts w:eastAsia="標楷體"/>
        </w:rPr>
        <w:t>席：</w:t>
      </w:r>
      <w:r w:rsidR="00DA78DA">
        <w:rPr>
          <w:rFonts w:eastAsia="標楷體" w:hint="eastAsia"/>
        </w:rPr>
        <w:t xml:space="preserve"> </w:t>
      </w:r>
      <w:r w:rsidR="00DA78DA">
        <w:rPr>
          <w:rFonts w:eastAsia="標楷體" w:hint="eastAsia"/>
        </w:rPr>
        <w:t>林恭賢</w:t>
      </w:r>
      <w:r w:rsidRPr="00B36E94">
        <w:rPr>
          <w:rFonts w:eastAsia="標楷體"/>
        </w:rPr>
        <w:t xml:space="preserve">  </w:t>
      </w:r>
      <w:r w:rsidR="00DA78DA">
        <w:rPr>
          <w:rFonts w:eastAsia="標楷體" w:hint="eastAsia"/>
        </w:rPr>
        <w:t>校長</w:t>
      </w:r>
      <w:r w:rsidRPr="00B36E94">
        <w:rPr>
          <w:rFonts w:eastAsia="標楷體"/>
        </w:rPr>
        <w:t xml:space="preserve">             </w:t>
      </w:r>
      <w:r w:rsidRPr="00B36E94">
        <w:rPr>
          <w:rFonts w:eastAsia="標楷體"/>
        </w:rPr>
        <w:t>記</w:t>
      </w:r>
      <w:r w:rsidRPr="00B36E94">
        <w:rPr>
          <w:rFonts w:eastAsia="標楷體"/>
        </w:rPr>
        <w:t xml:space="preserve">    </w:t>
      </w:r>
      <w:r w:rsidRPr="00B36E94">
        <w:rPr>
          <w:rFonts w:eastAsia="標楷體"/>
        </w:rPr>
        <w:t>錄：</w:t>
      </w:r>
      <w:r w:rsidR="008E6CE0">
        <w:rPr>
          <w:rFonts w:eastAsia="標楷體" w:hint="eastAsia"/>
        </w:rPr>
        <w:t>魏淑惠</w:t>
      </w:r>
    </w:p>
    <w:p w14:paraId="32611DD6" w14:textId="430A41B3" w:rsidR="001F0EB6" w:rsidRPr="00B36E94" w:rsidRDefault="001F0EB6" w:rsidP="001F0EB6">
      <w:pPr>
        <w:spacing w:afterLines="100" w:after="360" w:line="480" w:lineRule="exact"/>
        <w:rPr>
          <w:rFonts w:eastAsia="標楷體"/>
        </w:rPr>
      </w:pPr>
      <w:r w:rsidRPr="00B36E94">
        <w:rPr>
          <w:rFonts w:eastAsia="標楷體"/>
        </w:rPr>
        <w:t>肆、參加人員：如附簽到表</w:t>
      </w:r>
    </w:p>
    <w:p w14:paraId="52C26A04" w14:textId="77777777" w:rsidR="001F0EB6" w:rsidRPr="00B36E94" w:rsidRDefault="001F0EB6" w:rsidP="001F0EB6">
      <w:pPr>
        <w:spacing w:afterLines="50" w:after="180" w:line="400" w:lineRule="exact"/>
        <w:rPr>
          <w:rFonts w:eastAsia="標楷體"/>
        </w:rPr>
      </w:pPr>
      <w:r w:rsidRPr="00B36E94">
        <w:rPr>
          <w:rFonts w:eastAsia="標楷體"/>
        </w:rPr>
        <w:t>伍、會議紀錄</w:t>
      </w:r>
    </w:p>
    <w:p w14:paraId="0769FC0A" w14:textId="77777777" w:rsidR="001F0EB6" w:rsidRPr="00B36E94" w:rsidRDefault="001F0EB6" w:rsidP="001F0EB6">
      <w:pPr>
        <w:spacing w:line="400" w:lineRule="exact"/>
        <w:ind w:left="600"/>
        <w:rPr>
          <w:rFonts w:eastAsia="標楷體"/>
        </w:rPr>
      </w:pPr>
      <w:r w:rsidRPr="00B36E94">
        <w:rPr>
          <w:rFonts w:eastAsia="標楷體"/>
        </w:rPr>
        <w:t>一、主席致詞：</w:t>
      </w:r>
    </w:p>
    <w:p w14:paraId="07F6C448" w14:textId="3351A800" w:rsidR="001F0EB6" w:rsidRDefault="001B3887" w:rsidP="001F0EB6">
      <w:pPr>
        <w:spacing w:line="400" w:lineRule="exact"/>
        <w:ind w:left="600"/>
        <w:rPr>
          <w:rFonts w:eastAsia="標楷體"/>
        </w:rPr>
      </w:pPr>
      <w:r>
        <w:rPr>
          <w:rFonts w:eastAsia="標楷體" w:hint="eastAsia"/>
        </w:rPr>
        <w:t xml:space="preserve">     1.</w:t>
      </w:r>
      <w:r w:rsidRPr="001B3887">
        <w:rPr>
          <w:rFonts w:eastAsia="標楷體" w:hint="eastAsia"/>
        </w:rPr>
        <w:t xml:space="preserve"> </w:t>
      </w:r>
      <w:r w:rsidR="003F7A23">
        <w:rPr>
          <w:rFonts w:eastAsia="標楷體" w:hint="eastAsia"/>
        </w:rPr>
        <w:t>在課堂上看到每位學生的瓶蓋畫作品真的是</w:t>
      </w:r>
      <w:r w:rsidR="003F7A23" w:rsidRPr="00E9249A">
        <w:rPr>
          <w:rFonts w:eastAsia="標楷體" w:hint="eastAsia"/>
          <w:color w:val="00B0F0"/>
        </w:rPr>
        <w:t>有創意</w:t>
      </w:r>
      <w:r w:rsidR="003F7A23">
        <w:rPr>
          <w:rFonts w:eastAsia="標楷體" w:hint="eastAsia"/>
        </w:rPr>
        <w:t>，</w:t>
      </w:r>
      <w:r w:rsidR="003F7A23" w:rsidRPr="00E9249A">
        <w:rPr>
          <w:rFonts w:eastAsia="標楷體" w:hint="eastAsia"/>
          <w:color w:val="00B0F0"/>
        </w:rPr>
        <w:t>每幅作品都有自己的巧思</w:t>
      </w:r>
      <w:r w:rsidR="00FD61C2">
        <w:rPr>
          <w:rFonts w:eastAsia="標楷體" w:hint="eastAsia"/>
        </w:rPr>
        <w:t>。</w:t>
      </w:r>
      <w:r w:rsidR="003F7A23">
        <w:rPr>
          <w:rFonts w:eastAsia="標楷體" w:hint="eastAsia"/>
        </w:rPr>
        <w:t>印象最深的是看到學生作品還特別</w:t>
      </w:r>
      <w:r w:rsidR="00FD61C2">
        <w:rPr>
          <w:rFonts w:eastAsia="標楷體" w:hint="eastAsia"/>
        </w:rPr>
        <w:t>在溪旁</w:t>
      </w:r>
      <w:r w:rsidR="003F7A23">
        <w:rPr>
          <w:rFonts w:eastAsia="標楷體" w:hint="eastAsia"/>
        </w:rPr>
        <w:t>黏上</w:t>
      </w:r>
      <w:r w:rsidR="003F7A23" w:rsidRPr="00E9249A">
        <w:rPr>
          <w:rFonts w:eastAsia="標楷體" w:hint="eastAsia"/>
          <w:color w:val="C00000"/>
        </w:rPr>
        <w:t>衛生紙</w:t>
      </w:r>
      <w:r w:rsidR="00FD61C2">
        <w:rPr>
          <w:rFonts w:eastAsia="標楷體" w:hint="eastAsia"/>
        </w:rPr>
        <w:t>，表示是在放學回家時看到的</w:t>
      </w:r>
      <w:r w:rsidR="00FD61C2">
        <w:rPr>
          <w:rFonts w:eastAsia="標楷體" w:hint="eastAsia"/>
        </w:rPr>
        <w:t>;</w:t>
      </w:r>
      <w:r w:rsidR="00FD61C2">
        <w:rPr>
          <w:rFonts w:eastAsia="標楷體" w:hint="eastAsia"/>
        </w:rPr>
        <w:t>也有</w:t>
      </w:r>
      <w:r w:rsidR="003F7A23">
        <w:rPr>
          <w:rFonts w:eastAsia="標楷體" w:hint="eastAsia"/>
        </w:rPr>
        <w:t>孩子</w:t>
      </w:r>
      <w:r w:rsidR="00FD61C2">
        <w:rPr>
          <w:rFonts w:eastAsia="標楷體" w:hint="eastAsia"/>
        </w:rPr>
        <w:t>在南崁溪中製作了一副</w:t>
      </w:r>
      <w:r w:rsidR="00FD61C2" w:rsidRPr="00E9249A">
        <w:rPr>
          <w:rFonts w:eastAsia="標楷體" w:hint="eastAsia"/>
          <w:color w:val="C00000"/>
        </w:rPr>
        <w:t>眼鏡盒</w:t>
      </w:r>
      <w:r w:rsidR="00FD61C2">
        <w:rPr>
          <w:rFonts w:eastAsia="標楷體" w:hint="eastAsia"/>
        </w:rPr>
        <w:t>，學生的</w:t>
      </w:r>
      <w:r w:rsidR="00FD61C2" w:rsidRPr="00E9249A">
        <w:rPr>
          <w:rFonts w:eastAsia="標楷體" w:hint="eastAsia"/>
          <w:color w:val="C00000"/>
        </w:rPr>
        <w:t>觀察力很棒</w:t>
      </w:r>
      <w:r w:rsidR="00FD61C2">
        <w:rPr>
          <w:rFonts w:eastAsia="標楷體" w:hint="eastAsia"/>
        </w:rPr>
        <w:t>，這些都是跟他們的</w:t>
      </w:r>
      <w:r w:rsidR="00FD61C2" w:rsidRPr="00E9249A">
        <w:rPr>
          <w:rFonts w:eastAsia="標楷體" w:hint="eastAsia"/>
          <w:color w:val="C00000"/>
        </w:rPr>
        <w:t>生活情境結合</w:t>
      </w:r>
      <w:r w:rsidR="00FD61C2">
        <w:rPr>
          <w:rFonts w:eastAsia="標楷體" w:hint="eastAsia"/>
        </w:rPr>
        <w:t>，所以感受特別的深。</w:t>
      </w:r>
    </w:p>
    <w:p w14:paraId="5EA6CD62" w14:textId="4D048427" w:rsidR="00FD61C2" w:rsidRDefault="00FD61C2" w:rsidP="001F0EB6">
      <w:pPr>
        <w:spacing w:line="400" w:lineRule="exact"/>
        <w:ind w:left="600"/>
        <w:rPr>
          <w:rFonts w:eastAsia="標楷體"/>
        </w:rPr>
      </w:pPr>
      <w:r>
        <w:rPr>
          <w:rFonts w:eastAsia="標楷體" w:hint="eastAsia"/>
        </w:rPr>
        <w:t xml:space="preserve">     </w:t>
      </w:r>
      <w:r>
        <w:rPr>
          <w:rFonts w:eastAsia="標楷體"/>
        </w:rPr>
        <w:t>2.</w:t>
      </w:r>
      <w:r>
        <w:rPr>
          <w:rFonts w:eastAsia="標楷體" w:hint="eastAsia"/>
        </w:rPr>
        <w:t>作品的構圖、發想和著色技巧，學生也</w:t>
      </w:r>
      <w:r w:rsidRPr="00E9249A">
        <w:rPr>
          <w:rFonts w:eastAsia="標楷體" w:hint="eastAsia"/>
          <w:color w:val="00B0F0"/>
        </w:rPr>
        <w:t>能自己說清楚</w:t>
      </w:r>
      <w:r>
        <w:rPr>
          <w:rFonts w:eastAsia="標楷體" w:hint="eastAsia"/>
        </w:rPr>
        <w:t>，可見平時授課老師的用心。</w:t>
      </w:r>
    </w:p>
    <w:p w14:paraId="32055816" w14:textId="465A8456" w:rsidR="001B3887" w:rsidRDefault="00FD61C2" w:rsidP="001F0EB6">
      <w:pPr>
        <w:spacing w:line="400" w:lineRule="exact"/>
        <w:ind w:left="600"/>
        <w:rPr>
          <w:rFonts w:eastAsia="標楷體"/>
        </w:rPr>
      </w:pPr>
      <w:r>
        <w:rPr>
          <w:rFonts w:eastAsia="標楷體" w:hint="eastAsia"/>
        </w:rPr>
        <w:t xml:space="preserve">     3</w:t>
      </w:r>
      <w:r w:rsidR="001B3887">
        <w:rPr>
          <w:rFonts w:eastAsia="標楷體" w:hint="eastAsia"/>
        </w:rPr>
        <w:t>.</w:t>
      </w:r>
      <w:r w:rsidR="00285BD7">
        <w:rPr>
          <w:rFonts w:eastAsia="標楷體" w:hint="eastAsia"/>
        </w:rPr>
        <w:t xml:space="preserve"> </w:t>
      </w:r>
      <w:r w:rsidR="003F7A23">
        <w:rPr>
          <w:rFonts w:eastAsia="標楷體" w:hint="eastAsia"/>
        </w:rPr>
        <w:t>在觀課時我看到每一個小組成員都能</w:t>
      </w:r>
      <w:r w:rsidR="003F7A23" w:rsidRPr="00E9249A">
        <w:rPr>
          <w:rFonts w:eastAsia="標楷體" w:hint="eastAsia"/>
          <w:color w:val="00B0F0"/>
        </w:rPr>
        <w:t>使用自己會的英語單字或是句子穿插在要介紹的作品裡</w:t>
      </w:r>
      <w:r w:rsidR="003F7A23">
        <w:rPr>
          <w:rFonts w:eastAsia="標楷體" w:hint="eastAsia"/>
        </w:rPr>
        <w:t>，是很感動的。英語能力好的就使用句子介紹，程度中等的就兩者穿插著說，其他的也能使用</w:t>
      </w:r>
      <w:r>
        <w:rPr>
          <w:rFonts w:eastAsia="標楷體" w:hint="eastAsia"/>
        </w:rPr>
        <w:t>自己</w:t>
      </w:r>
      <w:r w:rsidR="003F7A23">
        <w:rPr>
          <w:rFonts w:eastAsia="標楷體" w:hint="eastAsia"/>
        </w:rPr>
        <w:t>會的單字介紹</w:t>
      </w:r>
      <w:r>
        <w:rPr>
          <w:rFonts w:eastAsia="標楷體" w:hint="eastAsia"/>
        </w:rPr>
        <w:t>。</w:t>
      </w:r>
    </w:p>
    <w:p w14:paraId="5C404393" w14:textId="77777777" w:rsidR="00CB7F3B" w:rsidRPr="00B36E94" w:rsidRDefault="00CB7F3B" w:rsidP="001F0EB6">
      <w:pPr>
        <w:spacing w:line="400" w:lineRule="exact"/>
        <w:ind w:left="600"/>
        <w:rPr>
          <w:rFonts w:eastAsia="標楷體"/>
        </w:rPr>
      </w:pPr>
    </w:p>
    <w:p w14:paraId="20D4BDEC" w14:textId="16EEFB64" w:rsidR="001F0EB6" w:rsidRPr="00B36E94" w:rsidRDefault="001F0EB6" w:rsidP="001F0EB6">
      <w:pPr>
        <w:spacing w:line="440" w:lineRule="exact"/>
        <w:ind w:leftChars="250" w:left="1080" w:hangingChars="200" w:hanging="480"/>
        <w:rPr>
          <w:rFonts w:eastAsia="標楷體"/>
        </w:rPr>
      </w:pPr>
      <w:r w:rsidRPr="00B36E94">
        <w:rPr>
          <w:rFonts w:eastAsia="標楷體"/>
        </w:rPr>
        <w:t>二、公開授課</w:t>
      </w:r>
      <w:r w:rsidRPr="00B36E94">
        <w:rPr>
          <w:rFonts w:eastAsia="標楷體"/>
        </w:rPr>
        <w:t>(</w:t>
      </w:r>
      <w:r w:rsidRPr="00B36E94">
        <w:rPr>
          <w:rFonts w:eastAsia="標楷體"/>
        </w:rPr>
        <w:t>被觀課</w:t>
      </w:r>
      <w:r w:rsidRPr="00B36E94">
        <w:rPr>
          <w:rFonts w:eastAsia="標楷體"/>
        </w:rPr>
        <w:t>)</w:t>
      </w:r>
      <w:r w:rsidRPr="00B36E94">
        <w:rPr>
          <w:rFonts w:eastAsia="標楷體"/>
        </w:rPr>
        <w:t>教師心得分享報告</w:t>
      </w:r>
    </w:p>
    <w:p w14:paraId="1C86D051" w14:textId="7DC090A0" w:rsidR="001F0EB6" w:rsidRDefault="00CB7F3B" w:rsidP="001F0EB6">
      <w:pPr>
        <w:spacing w:line="400" w:lineRule="exact"/>
        <w:ind w:left="600"/>
        <w:rPr>
          <w:rFonts w:eastAsia="標楷體"/>
        </w:rPr>
      </w:pPr>
      <w:r w:rsidRPr="001471CD">
        <w:rPr>
          <w:rFonts w:eastAsia="標楷體" w:hint="eastAsia"/>
          <w:b/>
          <w:bCs/>
          <w:i/>
          <w:iCs/>
        </w:rPr>
        <w:t>怡君老師</w:t>
      </w:r>
      <w:r w:rsidR="007149D3" w:rsidRPr="001471CD">
        <w:rPr>
          <w:rFonts w:eastAsia="標楷體" w:hint="eastAsia"/>
          <w:b/>
          <w:bCs/>
          <w:i/>
          <w:iCs/>
        </w:rPr>
        <w:t>的分享</w:t>
      </w:r>
      <w:r w:rsidR="007149D3">
        <w:rPr>
          <w:rFonts w:eastAsia="標楷體" w:hint="eastAsia"/>
        </w:rPr>
        <w:t>:</w:t>
      </w:r>
    </w:p>
    <w:p w14:paraId="67E46ECA" w14:textId="77777777" w:rsidR="0097748D" w:rsidRDefault="0097748D" w:rsidP="001F0EB6">
      <w:pPr>
        <w:spacing w:line="400" w:lineRule="exact"/>
        <w:ind w:left="600"/>
        <w:rPr>
          <w:rFonts w:eastAsia="標楷體"/>
        </w:rPr>
      </w:pPr>
    </w:p>
    <w:p w14:paraId="2F1F7F85" w14:textId="1BD2250F" w:rsidR="007149D3" w:rsidRDefault="007149D3" w:rsidP="001F0EB6">
      <w:pPr>
        <w:spacing w:line="400" w:lineRule="exact"/>
        <w:ind w:left="600"/>
        <w:rPr>
          <w:rFonts w:eastAsia="標楷體"/>
        </w:rPr>
      </w:pPr>
      <w:r>
        <w:rPr>
          <w:rFonts w:eastAsia="標楷體" w:hint="eastAsia"/>
        </w:rPr>
        <w:t>(</w:t>
      </w:r>
      <w:r>
        <w:rPr>
          <w:rFonts w:eastAsia="標楷體" w:hint="eastAsia"/>
        </w:rPr>
        <w:t>一</w:t>
      </w:r>
      <w:r>
        <w:rPr>
          <w:rFonts w:eastAsia="標楷體" w:hint="eastAsia"/>
        </w:rPr>
        <w:t>)</w:t>
      </w:r>
      <w:r w:rsidR="0097748D">
        <w:rPr>
          <w:rFonts w:eastAsia="標楷體" w:hint="eastAsia"/>
        </w:rPr>
        <w:t>教學活動設計、</w:t>
      </w:r>
      <w:r>
        <w:rPr>
          <w:rFonts w:eastAsia="標楷體" w:hint="eastAsia"/>
        </w:rPr>
        <w:t>評量理念</w:t>
      </w:r>
      <w:r w:rsidR="0097748D">
        <w:rPr>
          <w:rFonts w:eastAsia="標楷體" w:hint="eastAsia"/>
        </w:rPr>
        <w:t>及教學策略的應用</w:t>
      </w:r>
    </w:p>
    <w:p w14:paraId="1D9470BC" w14:textId="77777777" w:rsidR="00CB7F3B" w:rsidRDefault="00AC0977" w:rsidP="001F0EB6">
      <w:pPr>
        <w:spacing w:line="400" w:lineRule="exact"/>
        <w:ind w:left="600"/>
        <w:rPr>
          <w:rFonts w:eastAsia="標楷體"/>
        </w:rPr>
      </w:pPr>
      <w:r>
        <w:rPr>
          <w:rFonts w:eastAsia="標楷體" w:hint="eastAsia"/>
        </w:rPr>
        <w:t xml:space="preserve">   </w:t>
      </w:r>
    </w:p>
    <w:tbl>
      <w:tblPr>
        <w:tblStyle w:val="af1"/>
        <w:tblW w:w="0" w:type="auto"/>
        <w:tblInd w:w="600" w:type="dxa"/>
        <w:tblLook w:val="04A0" w:firstRow="1" w:lastRow="0" w:firstColumn="1" w:lastColumn="0" w:noHBand="0" w:noVBand="1"/>
      </w:tblPr>
      <w:tblGrid>
        <w:gridCol w:w="2372"/>
        <w:gridCol w:w="3260"/>
        <w:gridCol w:w="3504"/>
      </w:tblGrid>
      <w:tr w:rsidR="00CB7F3B" w14:paraId="703B6E1B" w14:textId="77777777" w:rsidTr="001A407D">
        <w:tc>
          <w:tcPr>
            <w:tcW w:w="2372" w:type="dxa"/>
            <w:shd w:val="clear" w:color="auto" w:fill="auto"/>
          </w:tcPr>
          <w:p w14:paraId="7FB57350" w14:textId="27CEE1CA" w:rsidR="00CB7F3B" w:rsidRDefault="00CB7F3B" w:rsidP="001F0EB6">
            <w:pPr>
              <w:spacing w:line="400" w:lineRule="exact"/>
              <w:rPr>
                <w:rFonts w:eastAsia="標楷體"/>
              </w:rPr>
            </w:pPr>
            <w:r>
              <w:rPr>
                <w:rFonts w:eastAsia="標楷體" w:hint="eastAsia"/>
              </w:rPr>
              <w:t>教學活動設計理念</w:t>
            </w:r>
          </w:p>
        </w:tc>
        <w:tc>
          <w:tcPr>
            <w:tcW w:w="6764" w:type="dxa"/>
            <w:gridSpan w:val="2"/>
            <w:shd w:val="clear" w:color="auto" w:fill="auto"/>
          </w:tcPr>
          <w:p w14:paraId="31BB0F01" w14:textId="0B342054" w:rsidR="00CB7F3B" w:rsidRPr="00CB7F3B" w:rsidRDefault="00CB7F3B" w:rsidP="00CB7F3B">
            <w:pPr>
              <w:spacing w:line="400" w:lineRule="exact"/>
              <w:rPr>
                <w:rFonts w:eastAsia="標楷體"/>
              </w:rPr>
            </w:pPr>
            <w:r w:rsidRPr="00BC2404">
              <w:rPr>
                <w:rFonts w:eastAsia="標楷體" w:hint="eastAsia"/>
                <w:b/>
                <w:color w:val="FF0000"/>
              </w:rPr>
              <w:t>延續</w:t>
            </w:r>
            <w:r w:rsidRPr="00CB7F3B">
              <w:rPr>
                <w:rFonts w:eastAsia="標楷體" w:hint="eastAsia"/>
              </w:rPr>
              <w:t>五上的寶特瓶花瓶</w:t>
            </w:r>
            <w:r w:rsidRPr="00BC2404">
              <w:rPr>
                <w:rFonts w:eastAsia="標楷體" w:hint="eastAsia"/>
                <w:b/>
                <w:color w:val="FF0000"/>
              </w:rPr>
              <w:t>繼續探討</w:t>
            </w:r>
            <w:r w:rsidRPr="00CB7F3B">
              <w:rPr>
                <w:rFonts w:eastAsia="標楷體" w:hint="eastAsia"/>
              </w:rPr>
              <w:t>環境議題及</w:t>
            </w:r>
            <w:r w:rsidRPr="00BC2404">
              <w:rPr>
                <w:rFonts w:eastAsia="標楷體" w:hint="eastAsia"/>
                <w:b/>
                <w:color w:val="FF0000"/>
              </w:rPr>
              <w:t>給予</w:t>
            </w:r>
            <w:r w:rsidRPr="00CB7F3B">
              <w:rPr>
                <w:rFonts w:eastAsia="標楷體" w:hint="eastAsia"/>
              </w:rPr>
              <w:t>回收物</w:t>
            </w:r>
            <w:r w:rsidRPr="00BC2404">
              <w:rPr>
                <w:rFonts w:eastAsia="標楷體" w:hint="eastAsia"/>
                <w:b/>
                <w:color w:val="FF0000"/>
              </w:rPr>
              <w:t>二次生命</w:t>
            </w:r>
            <w:r w:rsidRPr="00CB7F3B">
              <w:rPr>
                <w:rFonts w:eastAsia="標楷體" w:hint="eastAsia"/>
              </w:rPr>
              <w:t>的理念</w:t>
            </w:r>
            <w:r w:rsidR="00037FC1">
              <w:rPr>
                <w:rFonts w:eastAsia="標楷體" w:hint="eastAsia"/>
              </w:rPr>
              <w:t>，環境議題跟藝術結合擦出不一樣的火花</w:t>
            </w:r>
            <w:r w:rsidRPr="00CB7F3B">
              <w:rPr>
                <w:rFonts w:eastAsia="標楷體" w:hint="eastAsia"/>
              </w:rPr>
              <w:t>。</w:t>
            </w:r>
          </w:p>
        </w:tc>
      </w:tr>
      <w:tr w:rsidR="00CB7F3B" w14:paraId="268AE6D8" w14:textId="77777777" w:rsidTr="000B21D5">
        <w:tc>
          <w:tcPr>
            <w:tcW w:w="2372" w:type="dxa"/>
          </w:tcPr>
          <w:p w14:paraId="32FBEC5C" w14:textId="0321180C" w:rsidR="00CB7F3B" w:rsidRDefault="00CB7F3B" w:rsidP="001F0EB6">
            <w:pPr>
              <w:spacing w:line="400" w:lineRule="exact"/>
              <w:rPr>
                <w:rFonts w:eastAsia="標楷體"/>
              </w:rPr>
            </w:pPr>
            <w:r>
              <w:rPr>
                <w:rFonts w:eastAsia="標楷體" w:hint="eastAsia"/>
              </w:rPr>
              <w:t>評量理念</w:t>
            </w:r>
          </w:p>
        </w:tc>
        <w:tc>
          <w:tcPr>
            <w:tcW w:w="6764" w:type="dxa"/>
            <w:gridSpan w:val="2"/>
          </w:tcPr>
          <w:p w14:paraId="7CF38D91" w14:textId="43383AB1" w:rsidR="00CB7F3B" w:rsidRDefault="00CB7F3B" w:rsidP="001F0EB6">
            <w:pPr>
              <w:spacing w:line="400" w:lineRule="exact"/>
              <w:rPr>
                <w:rFonts w:eastAsia="標楷體"/>
              </w:rPr>
            </w:pPr>
            <w:r>
              <w:rPr>
                <w:rFonts w:eastAsia="標楷體" w:hint="eastAsia"/>
              </w:rPr>
              <w:t>評量要多元</w:t>
            </w:r>
            <w:r w:rsidR="0097748D">
              <w:rPr>
                <w:rFonts w:eastAsia="標楷體" w:hint="eastAsia"/>
              </w:rPr>
              <w:t>，形成性與總結性並用</w:t>
            </w:r>
            <w:r w:rsidR="0097748D">
              <w:rPr>
                <w:rFonts w:eastAsia="標楷體" w:hint="eastAsia"/>
              </w:rPr>
              <w:t>;</w:t>
            </w:r>
            <w:r w:rsidR="0097748D">
              <w:rPr>
                <w:rFonts w:eastAsia="標楷體" w:hint="eastAsia"/>
              </w:rPr>
              <w:t>發表、討論、小組合作、創作都納入其中。</w:t>
            </w:r>
          </w:p>
        </w:tc>
      </w:tr>
      <w:tr w:rsidR="00CB7F3B" w14:paraId="067EDE64" w14:textId="77777777" w:rsidTr="00CB7F3B">
        <w:tc>
          <w:tcPr>
            <w:tcW w:w="2372" w:type="dxa"/>
          </w:tcPr>
          <w:p w14:paraId="39C6A6FD" w14:textId="2E94586D" w:rsidR="00CB7F3B" w:rsidRDefault="0097748D" w:rsidP="001F0EB6">
            <w:pPr>
              <w:spacing w:line="400" w:lineRule="exact"/>
              <w:rPr>
                <w:rFonts w:eastAsia="標楷體"/>
              </w:rPr>
            </w:pPr>
            <w:r>
              <w:rPr>
                <w:rFonts w:eastAsia="標楷體" w:hint="eastAsia"/>
              </w:rPr>
              <w:t>活動單元</w:t>
            </w:r>
          </w:p>
        </w:tc>
        <w:tc>
          <w:tcPr>
            <w:tcW w:w="3260" w:type="dxa"/>
          </w:tcPr>
          <w:p w14:paraId="15010C6F" w14:textId="15647052" w:rsidR="00CB7F3B" w:rsidRDefault="0097748D" w:rsidP="001F0EB6">
            <w:pPr>
              <w:spacing w:line="400" w:lineRule="exact"/>
              <w:rPr>
                <w:rFonts w:eastAsia="標楷體"/>
              </w:rPr>
            </w:pPr>
            <w:r>
              <w:rPr>
                <w:rFonts w:eastAsia="標楷體" w:hint="eastAsia"/>
              </w:rPr>
              <w:t>學習評量</w:t>
            </w:r>
          </w:p>
        </w:tc>
        <w:tc>
          <w:tcPr>
            <w:tcW w:w="3504" w:type="dxa"/>
          </w:tcPr>
          <w:p w14:paraId="6446AD9A" w14:textId="79EE6A23" w:rsidR="00CB7F3B" w:rsidRDefault="0097748D" w:rsidP="001F0EB6">
            <w:pPr>
              <w:spacing w:line="400" w:lineRule="exact"/>
              <w:rPr>
                <w:rFonts w:eastAsia="標楷體"/>
              </w:rPr>
            </w:pPr>
            <w:r>
              <w:rPr>
                <w:rFonts w:eastAsia="標楷體" w:hint="eastAsia"/>
              </w:rPr>
              <w:t>學習策略</w:t>
            </w:r>
          </w:p>
        </w:tc>
      </w:tr>
      <w:tr w:rsidR="00CB7F3B" w14:paraId="2D58791B" w14:textId="77777777" w:rsidTr="001A407D">
        <w:tc>
          <w:tcPr>
            <w:tcW w:w="2372" w:type="dxa"/>
            <w:shd w:val="clear" w:color="auto" w:fill="EDEDED" w:themeFill="accent3" w:themeFillTint="33"/>
          </w:tcPr>
          <w:p w14:paraId="4C2655F4" w14:textId="10D41F8D" w:rsidR="00CB7F3B" w:rsidRDefault="0097748D" w:rsidP="001F0EB6">
            <w:pPr>
              <w:spacing w:line="400" w:lineRule="exact"/>
              <w:rPr>
                <w:rFonts w:eastAsia="標楷體"/>
              </w:rPr>
            </w:pPr>
            <w:r>
              <w:rPr>
                <w:rFonts w:eastAsia="標楷體" w:hint="eastAsia"/>
              </w:rPr>
              <w:t>海洋汙染知多少</w:t>
            </w:r>
          </w:p>
        </w:tc>
        <w:tc>
          <w:tcPr>
            <w:tcW w:w="3260" w:type="dxa"/>
            <w:shd w:val="clear" w:color="auto" w:fill="EDEDED" w:themeFill="accent3" w:themeFillTint="33"/>
          </w:tcPr>
          <w:p w14:paraId="0191D73A" w14:textId="77777777" w:rsidR="001471CD" w:rsidRPr="001471CD" w:rsidRDefault="001471CD" w:rsidP="001471CD">
            <w:pPr>
              <w:pStyle w:val="af"/>
              <w:numPr>
                <w:ilvl w:val="0"/>
                <w:numId w:val="38"/>
              </w:numPr>
              <w:spacing w:line="400" w:lineRule="exact"/>
              <w:ind w:leftChars="0"/>
              <w:rPr>
                <w:rFonts w:eastAsia="標楷體" w:hint="eastAsia"/>
              </w:rPr>
            </w:pPr>
            <w:r w:rsidRPr="001471CD">
              <w:rPr>
                <w:rFonts w:eastAsia="標楷體" w:hint="eastAsia"/>
              </w:rPr>
              <w:t>口頭評量</w:t>
            </w:r>
            <w:r w:rsidRPr="001471CD">
              <w:rPr>
                <w:rFonts w:eastAsia="標楷體" w:hint="eastAsia"/>
              </w:rPr>
              <w:t>-</w:t>
            </w:r>
            <w:r w:rsidRPr="001471CD">
              <w:rPr>
                <w:rFonts w:eastAsia="標楷體" w:hint="eastAsia"/>
              </w:rPr>
              <w:t>形成性</w:t>
            </w:r>
            <w:r w:rsidRPr="001471CD">
              <w:rPr>
                <w:rFonts w:eastAsia="標楷體" w:hint="eastAsia"/>
              </w:rPr>
              <w:t>/</w:t>
            </w:r>
            <w:r w:rsidRPr="001471CD">
              <w:rPr>
                <w:rFonts w:eastAsia="標楷體" w:hint="eastAsia"/>
              </w:rPr>
              <w:t>根據影</w:t>
            </w:r>
            <w:r w:rsidRPr="001471CD">
              <w:rPr>
                <w:rFonts w:eastAsia="標楷體" w:hint="eastAsia"/>
              </w:rPr>
              <w:lastRenderedPageBreak/>
              <w:t>片說出三則影片的異同</w:t>
            </w:r>
          </w:p>
          <w:p w14:paraId="12440117" w14:textId="77777777" w:rsidR="001471CD" w:rsidRPr="001471CD" w:rsidRDefault="001471CD" w:rsidP="001471CD">
            <w:pPr>
              <w:pStyle w:val="af"/>
              <w:numPr>
                <w:ilvl w:val="0"/>
                <w:numId w:val="38"/>
              </w:numPr>
              <w:spacing w:line="400" w:lineRule="exact"/>
              <w:ind w:leftChars="0"/>
              <w:rPr>
                <w:rFonts w:eastAsia="標楷體" w:hint="eastAsia"/>
              </w:rPr>
            </w:pPr>
            <w:r w:rsidRPr="001471CD">
              <w:rPr>
                <w:rFonts w:eastAsia="標楷體" w:hint="eastAsia"/>
              </w:rPr>
              <w:t>實作評量</w:t>
            </w:r>
            <w:r w:rsidRPr="001471CD">
              <w:rPr>
                <w:rFonts w:eastAsia="標楷體" w:hint="eastAsia"/>
              </w:rPr>
              <w:t>-</w:t>
            </w:r>
            <w:r w:rsidRPr="001471CD">
              <w:rPr>
                <w:rFonts w:eastAsia="標楷體" w:hint="eastAsia"/>
              </w:rPr>
              <w:t>形成性</w:t>
            </w:r>
            <w:r w:rsidRPr="001471CD">
              <w:rPr>
                <w:rFonts w:eastAsia="標楷體" w:hint="eastAsia"/>
              </w:rPr>
              <w:t>/</w:t>
            </w:r>
            <w:r w:rsidRPr="001471CD">
              <w:rPr>
                <w:rFonts w:eastAsia="標楷體" w:hint="eastAsia"/>
              </w:rPr>
              <w:t>能藉由電腦觀看環境保護相關影片培養正確觀念。</w:t>
            </w:r>
            <w:r w:rsidRPr="001471CD">
              <w:rPr>
                <w:rFonts w:eastAsia="標楷體" w:hint="eastAsia"/>
              </w:rPr>
              <w:t xml:space="preserve"> </w:t>
            </w:r>
          </w:p>
          <w:p w14:paraId="75BC513F" w14:textId="46F995CB" w:rsidR="00CB7F3B" w:rsidRPr="001471CD" w:rsidRDefault="001471CD" w:rsidP="001471CD">
            <w:pPr>
              <w:pStyle w:val="af"/>
              <w:numPr>
                <w:ilvl w:val="0"/>
                <w:numId w:val="38"/>
              </w:numPr>
              <w:spacing w:line="400" w:lineRule="exact"/>
              <w:ind w:leftChars="0"/>
              <w:rPr>
                <w:rFonts w:eastAsia="標楷體" w:hint="eastAsia"/>
              </w:rPr>
            </w:pPr>
            <w:r w:rsidRPr="001471CD">
              <w:rPr>
                <w:rFonts w:eastAsia="標楷體" w:hint="eastAsia"/>
              </w:rPr>
              <w:t>實作</w:t>
            </w:r>
            <w:r w:rsidRPr="001471CD">
              <w:rPr>
                <w:rFonts w:eastAsia="標楷體" w:hint="eastAsia"/>
              </w:rPr>
              <w:t>-</w:t>
            </w:r>
            <w:r w:rsidRPr="001471CD">
              <w:rPr>
                <w:rFonts w:eastAsia="標楷體" w:hint="eastAsia"/>
              </w:rPr>
              <w:t>發表評量</w:t>
            </w:r>
            <w:r w:rsidRPr="001471CD">
              <w:rPr>
                <w:rFonts w:eastAsia="標楷體" w:hint="eastAsia"/>
              </w:rPr>
              <w:t>-</w:t>
            </w:r>
            <w:r w:rsidRPr="001471CD">
              <w:rPr>
                <w:rFonts w:eastAsia="標楷體" w:hint="eastAsia"/>
              </w:rPr>
              <w:t>總結性</w:t>
            </w:r>
            <w:r w:rsidRPr="001471CD">
              <w:rPr>
                <w:rFonts w:eastAsia="標楷體" w:hint="eastAsia"/>
              </w:rPr>
              <w:t>/</w:t>
            </w:r>
            <w:r w:rsidRPr="001471CD">
              <w:rPr>
                <w:rFonts w:eastAsia="標楷體" w:hint="eastAsia"/>
              </w:rPr>
              <w:t>小組合作完成心智圖並能上台發表。</w:t>
            </w:r>
          </w:p>
        </w:tc>
        <w:tc>
          <w:tcPr>
            <w:tcW w:w="3504" w:type="dxa"/>
            <w:shd w:val="clear" w:color="auto" w:fill="EDEDED" w:themeFill="accent3" w:themeFillTint="33"/>
          </w:tcPr>
          <w:p w14:paraId="61408ED9" w14:textId="5A4C5A2A" w:rsidR="00284C83" w:rsidRPr="00536B4A" w:rsidRDefault="00284C83" w:rsidP="00284C83">
            <w:pPr>
              <w:rPr>
                <w:rFonts w:ascii="標楷體" w:eastAsia="標楷體" w:hAnsi="標楷體"/>
              </w:rPr>
            </w:pPr>
            <w:r>
              <w:rPr>
                <w:rFonts w:ascii="標楷體" w:eastAsia="標楷體" w:hAnsi="標楷體" w:hint="eastAsia"/>
              </w:rPr>
              <w:lastRenderedPageBreak/>
              <w:t>1.</w:t>
            </w:r>
            <w:r w:rsidR="00B134B6">
              <w:rPr>
                <w:rFonts w:ascii="標楷體" w:eastAsia="標楷體" w:hAnsi="標楷體"/>
              </w:rPr>
              <w:t xml:space="preserve"> </w:t>
            </w:r>
            <w:r>
              <w:rPr>
                <w:rFonts w:ascii="標楷體" w:eastAsia="標楷體" w:hAnsi="標楷體" w:hint="eastAsia"/>
              </w:rPr>
              <w:t>影片數位閱讀。</w:t>
            </w:r>
          </w:p>
          <w:p w14:paraId="04B50AC7" w14:textId="4AD3B807" w:rsidR="00284C83" w:rsidRPr="00536B4A" w:rsidRDefault="00284C83" w:rsidP="00284C83">
            <w:pPr>
              <w:rPr>
                <w:rFonts w:ascii="標楷體" w:eastAsia="標楷體" w:hAnsi="標楷體"/>
              </w:rPr>
            </w:pPr>
            <w:r>
              <w:rPr>
                <w:rFonts w:ascii="標楷體" w:eastAsia="標楷體" w:hAnsi="標楷體" w:hint="eastAsia"/>
              </w:rPr>
              <w:lastRenderedPageBreak/>
              <w:t>2.</w:t>
            </w:r>
            <w:r w:rsidR="00B134B6">
              <w:rPr>
                <w:rFonts w:ascii="標楷體" w:eastAsia="標楷體" w:hAnsi="標楷體"/>
              </w:rPr>
              <w:t xml:space="preserve"> </w:t>
            </w:r>
            <w:r w:rsidRPr="00536B4A">
              <w:rPr>
                <w:rFonts w:ascii="標楷體" w:eastAsia="標楷體" w:hAnsi="標楷體" w:hint="eastAsia"/>
              </w:rPr>
              <w:t>詰問</w:t>
            </w:r>
            <w:r w:rsidR="00AA5F00">
              <w:rPr>
                <w:rFonts w:ascii="標楷體" w:eastAsia="標楷體" w:hAnsi="標楷體" w:hint="eastAsia"/>
              </w:rPr>
              <w:t>。</w:t>
            </w:r>
          </w:p>
          <w:p w14:paraId="306B3602" w14:textId="3747AF79" w:rsidR="00284C83" w:rsidRPr="00536B4A" w:rsidRDefault="00284C83" w:rsidP="00284C83">
            <w:pPr>
              <w:rPr>
                <w:rFonts w:ascii="標楷體" w:eastAsia="標楷體" w:hAnsi="標楷體"/>
              </w:rPr>
            </w:pPr>
            <w:r>
              <w:rPr>
                <w:rFonts w:ascii="標楷體" w:eastAsia="標楷體" w:hAnsi="標楷體" w:hint="eastAsia"/>
              </w:rPr>
              <w:t>3.</w:t>
            </w:r>
            <w:r w:rsidR="00B134B6">
              <w:rPr>
                <w:rFonts w:ascii="標楷體" w:eastAsia="標楷體" w:hAnsi="標楷體"/>
              </w:rPr>
              <w:t xml:space="preserve"> </w:t>
            </w:r>
            <w:r w:rsidRPr="00536B4A">
              <w:rPr>
                <w:rFonts w:ascii="標楷體" w:eastAsia="標楷體" w:hAnsi="標楷體" w:hint="eastAsia"/>
              </w:rPr>
              <w:t>發表</w:t>
            </w:r>
            <w:r w:rsidR="00AA5F00">
              <w:rPr>
                <w:rFonts w:ascii="標楷體" w:eastAsia="標楷體" w:hAnsi="標楷體" w:hint="eastAsia"/>
              </w:rPr>
              <w:t>。</w:t>
            </w:r>
          </w:p>
          <w:p w14:paraId="1C03A9AB" w14:textId="54238102" w:rsidR="00284C83" w:rsidRPr="00536B4A" w:rsidRDefault="00284C83" w:rsidP="00284C83">
            <w:pPr>
              <w:rPr>
                <w:rFonts w:ascii="標楷體" w:eastAsia="標楷體" w:hAnsi="標楷體"/>
              </w:rPr>
            </w:pPr>
            <w:r>
              <w:rPr>
                <w:rFonts w:ascii="標楷體" w:eastAsia="標楷體" w:hAnsi="標楷體" w:hint="eastAsia"/>
              </w:rPr>
              <w:t>4</w:t>
            </w:r>
            <w:r>
              <w:rPr>
                <w:rFonts w:ascii="標楷體" w:eastAsia="標楷體" w:hAnsi="標楷體"/>
              </w:rPr>
              <w:t>.</w:t>
            </w:r>
            <w:r w:rsidR="00B134B6">
              <w:rPr>
                <w:rFonts w:ascii="標楷體" w:eastAsia="標楷體" w:hAnsi="標楷體"/>
              </w:rPr>
              <w:t xml:space="preserve"> </w:t>
            </w:r>
            <w:r w:rsidRPr="00536B4A">
              <w:rPr>
                <w:rFonts w:ascii="標楷體" w:eastAsia="標楷體" w:hAnsi="標楷體" w:hint="eastAsia"/>
              </w:rPr>
              <w:t>小組合作</w:t>
            </w:r>
            <w:r w:rsidR="00AA5F00">
              <w:rPr>
                <w:rFonts w:ascii="標楷體" w:eastAsia="標楷體" w:hAnsi="標楷體" w:hint="eastAsia"/>
              </w:rPr>
              <w:t>。</w:t>
            </w:r>
          </w:p>
          <w:p w14:paraId="3E2BE2A3" w14:textId="71191193" w:rsidR="00CB7F3B" w:rsidRDefault="00284C83" w:rsidP="00284C83">
            <w:pPr>
              <w:spacing w:line="400" w:lineRule="exact"/>
              <w:rPr>
                <w:rFonts w:ascii="標楷體" w:eastAsia="標楷體" w:hAnsi="標楷體"/>
              </w:rPr>
            </w:pPr>
            <w:r>
              <w:rPr>
                <w:rFonts w:ascii="標楷體" w:eastAsia="標楷體" w:hAnsi="標楷體" w:hint="eastAsia"/>
              </w:rPr>
              <w:t>5.</w:t>
            </w:r>
            <w:r w:rsidR="00B134B6">
              <w:rPr>
                <w:rFonts w:ascii="標楷體" w:eastAsia="標楷體" w:hAnsi="標楷體"/>
              </w:rPr>
              <w:t xml:space="preserve"> </w:t>
            </w:r>
            <w:r w:rsidRPr="00536B4A">
              <w:rPr>
                <w:rFonts w:ascii="標楷體" w:eastAsia="標楷體" w:hAnsi="標楷體" w:hint="eastAsia"/>
              </w:rPr>
              <w:t>實作</w:t>
            </w:r>
            <w:r w:rsidR="00AA5F00">
              <w:rPr>
                <w:rFonts w:ascii="標楷體" w:eastAsia="標楷體" w:hAnsi="標楷體" w:hint="eastAsia"/>
              </w:rPr>
              <w:t>。</w:t>
            </w:r>
          </w:p>
          <w:p w14:paraId="5485D565" w14:textId="25B8C05A" w:rsidR="00AA5F00" w:rsidRDefault="00AA5F00" w:rsidP="00284C83">
            <w:pPr>
              <w:spacing w:line="400" w:lineRule="exact"/>
              <w:rPr>
                <w:rFonts w:eastAsia="標楷體"/>
              </w:rPr>
            </w:pPr>
            <w:r>
              <w:rPr>
                <w:rFonts w:ascii="標楷體" w:eastAsia="標楷體" w:hAnsi="標楷體"/>
              </w:rPr>
              <w:t>6.</w:t>
            </w:r>
            <w:r>
              <w:rPr>
                <w:rFonts w:ascii="標楷體" w:eastAsia="標楷體" w:hAnsi="標楷體" w:hint="eastAsia"/>
              </w:rPr>
              <w:t xml:space="preserve"> 討論。</w:t>
            </w:r>
          </w:p>
        </w:tc>
      </w:tr>
      <w:tr w:rsidR="00CB7F3B" w14:paraId="6F4FFA84" w14:textId="77777777" w:rsidTr="00CB7F3B">
        <w:tc>
          <w:tcPr>
            <w:tcW w:w="2372" w:type="dxa"/>
          </w:tcPr>
          <w:p w14:paraId="362ACC7D" w14:textId="27C99274" w:rsidR="00CB7F3B" w:rsidRDefault="0097748D" w:rsidP="001F0EB6">
            <w:pPr>
              <w:spacing w:line="400" w:lineRule="exact"/>
              <w:rPr>
                <w:rFonts w:eastAsia="標楷體"/>
              </w:rPr>
            </w:pPr>
            <w:r>
              <w:rPr>
                <w:rFonts w:eastAsia="標楷體" w:hint="eastAsia"/>
              </w:rPr>
              <w:lastRenderedPageBreak/>
              <w:t>瓶蓋畫</w:t>
            </w:r>
          </w:p>
        </w:tc>
        <w:tc>
          <w:tcPr>
            <w:tcW w:w="3260" w:type="dxa"/>
          </w:tcPr>
          <w:p w14:paraId="06F372C9" w14:textId="77777777" w:rsidR="00521E19" w:rsidRDefault="00521E19" w:rsidP="00661450">
            <w:pPr>
              <w:pStyle w:val="af"/>
              <w:numPr>
                <w:ilvl w:val="0"/>
                <w:numId w:val="39"/>
              </w:numPr>
              <w:spacing w:line="400" w:lineRule="exact"/>
              <w:ind w:leftChars="0"/>
              <w:rPr>
                <w:rFonts w:ascii="標楷體" w:eastAsia="標楷體" w:hAnsi="標楷體"/>
              </w:rPr>
            </w:pPr>
            <w:r w:rsidRPr="00521E19">
              <w:rPr>
                <w:rFonts w:ascii="標楷體" w:eastAsia="標楷體" w:hAnsi="標楷體" w:hint="eastAsia"/>
              </w:rPr>
              <w:t>口頭發表-形成性/能中英語並用說出南崁溪常見的景物</w:t>
            </w:r>
          </w:p>
          <w:p w14:paraId="15C4A85E" w14:textId="77777777" w:rsidR="00521E19" w:rsidRDefault="00521E19" w:rsidP="00284C83">
            <w:pPr>
              <w:pStyle w:val="af"/>
              <w:numPr>
                <w:ilvl w:val="0"/>
                <w:numId w:val="39"/>
              </w:numPr>
              <w:ind w:leftChars="0"/>
              <w:rPr>
                <w:rFonts w:ascii="標楷體" w:eastAsia="標楷體" w:hAnsi="標楷體"/>
              </w:rPr>
            </w:pPr>
            <w:r w:rsidRPr="00521E19">
              <w:rPr>
                <w:rFonts w:ascii="標楷體" w:eastAsia="標楷體" w:hAnsi="標楷體" w:hint="eastAsia"/>
              </w:rPr>
              <w:t>創作評量-總結性/能構圖並利用不同水彩或蠟筆技法完成南崁溪創作主題瓶蓋畫。</w:t>
            </w:r>
          </w:p>
          <w:p w14:paraId="22F39C6C" w14:textId="5C12E83F" w:rsidR="00284C83" w:rsidRPr="00284C83" w:rsidRDefault="00521E19" w:rsidP="00521E19">
            <w:pPr>
              <w:pStyle w:val="af"/>
              <w:numPr>
                <w:ilvl w:val="0"/>
                <w:numId w:val="39"/>
              </w:numPr>
              <w:ind w:leftChars="0"/>
              <w:rPr>
                <w:rFonts w:ascii="標楷體" w:eastAsia="標楷體" w:hAnsi="標楷體"/>
              </w:rPr>
            </w:pPr>
            <w:r w:rsidRPr="00521E19">
              <w:rPr>
                <w:rFonts w:ascii="標楷體" w:eastAsia="標楷體" w:hAnsi="標楷體" w:hint="eastAsia"/>
              </w:rPr>
              <w:t>實作評量-形成性/能完成學習單的提問。</w:t>
            </w:r>
          </w:p>
        </w:tc>
        <w:tc>
          <w:tcPr>
            <w:tcW w:w="3504" w:type="dxa"/>
          </w:tcPr>
          <w:p w14:paraId="69782AC8" w14:textId="77777777" w:rsidR="00521E19" w:rsidRPr="00521E19" w:rsidRDefault="00521E19" w:rsidP="00521E19">
            <w:pPr>
              <w:pStyle w:val="af"/>
              <w:numPr>
                <w:ilvl w:val="0"/>
                <w:numId w:val="40"/>
              </w:numPr>
              <w:ind w:leftChars="0"/>
              <w:rPr>
                <w:rFonts w:ascii="標楷體" w:eastAsia="標楷體" w:hAnsi="標楷體" w:hint="eastAsia"/>
              </w:rPr>
            </w:pPr>
            <w:r w:rsidRPr="00521E19">
              <w:rPr>
                <w:rFonts w:ascii="標楷體" w:eastAsia="標楷體" w:hAnsi="標楷體" w:hint="eastAsia"/>
              </w:rPr>
              <w:t>詰問</w:t>
            </w:r>
          </w:p>
          <w:p w14:paraId="420E170B" w14:textId="77777777" w:rsidR="00521E19" w:rsidRPr="00521E19" w:rsidRDefault="00521E19" w:rsidP="00521E19">
            <w:pPr>
              <w:pStyle w:val="af"/>
              <w:numPr>
                <w:ilvl w:val="0"/>
                <w:numId w:val="40"/>
              </w:numPr>
              <w:ind w:leftChars="0"/>
              <w:rPr>
                <w:rFonts w:ascii="標楷體" w:eastAsia="標楷體" w:hAnsi="標楷體" w:hint="eastAsia"/>
              </w:rPr>
            </w:pPr>
            <w:r w:rsidRPr="00521E19">
              <w:rPr>
                <w:rFonts w:ascii="標楷體" w:eastAsia="標楷體" w:hAnsi="標楷體" w:hint="eastAsia"/>
              </w:rPr>
              <w:t>發表。</w:t>
            </w:r>
          </w:p>
          <w:p w14:paraId="3196D96A" w14:textId="77777777" w:rsidR="00521E19" w:rsidRPr="00521E19" w:rsidRDefault="00521E19" w:rsidP="00521E19">
            <w:pPr>
              <w:pStyle w:val="af"/>
              <w:numPr>
                <w:ilvl w:val="0"/>
                <w:numId w:val="40"/>
              </w:numPr>
              <w:ind w:leftChars="0"/>
              <w:rPr>
                <w:rFonts w:ascii="標楷體" w:eastAsia="標楷體" w:hAnsi="標楷體" w:hint="eastAsia"/>
              </w:rPr>
            </w:pPr>
            <w:r w:rsidRPr="00521E19">
              <w:rPr>
                <w:rFonts w:ascii="標楷體" w:eastAsia="標楷體" w:hAnsi="標楷體" w:hint="eastAsia"/>
              </w:rPr>
              <w:t>創作。</w:t>
            </w:r>
          </w:p>
          <w:p w14:paraId="031F77E0" w14:textId="77777777" w:rsidR="00521E19" w:rsidRPr="00521E19" w:rsidRDefault="00521E19" w:rsidP="00521E19">
            <w:pPr>
              <w:pStyle w:val="af"/>
              <w:numPr>
                <w:ilvl w:val="0"/>
                <w:numId w:val="40"/>
              </w:numPr>
              <w:ind w:leftChars="0"/>
              <w:rPr>
                <w:rFonts w:ascii="標楷體" w:eastAsia="標楷體" w:hAnsi="標楷體" w:hint="eastAsia"/>
              </w:rPr>
            </w:pPr>
            <w:r w:rsidRPr="00521E19">
              <w:rPr>
                <w:rFonts w:ascii="標楷體" w:eastAsia="標楷體" w:hAnsi="標楷體" w:hint="eastAsia"/>
              </w:rPr>
              <w:t>實作。</w:t>
            </w:r>
          </w:p>
          <w:p w14:paraId="76C499DF" w14:textId="46093632" w:rsidR="00CB7F3B" w:rsidRPr="00B134B6" w:rsidRDefault="00521E19" w:rsidP="00521E19">
            <w:pPr>
              <w:pStyle w:val="af"/>
              <w:numPr>
                <w:ilvl w:val="0"/>
                <w:numId w:val="40"/>
              </w:numPr>
              <w:spacing w:line="400" w:lineRule="exact"/>
              <w:ind w:leftChars="0"/>
              <w:rPr>
                <w:rFonts w:eastAsia="標楷體"/>
              </w:rPr>
            </w:pPr>
            <w:r w:rsidRPr="00521E19">
              <w:rPr>
                <w:rFonts w:ascii="標楷體" w:eastAsia="標楷體" w:hAnsi="標楷體" w:hint="eastAsia"/>
              </w:rPr>
              <w:t>討論。</w:t>
            </w:r>
          </w:p>
        </w:tc>
      </w:tr>
      <w:tr w:rsidR="0097748D" w14:paraId="4ECE7BAC" w14:textId="77777777" w:rsidTr="001A407D">
        <w:tc>
          <w:tcPr>
            <w:tcW w:w="2372" w:type="dxa"/>
            <w:shd w:val="clear" w:color="auto" w:fill="FFF2CC" w:themeFill="accent4" w:themeFillTint="33"/>
          </w:tcPr>
          <w:p w14:paraId="29A22491" w14:textId="4FC3A0C7" w:rsidR="0097748D" w:rsidRDefault="0097748D" w:rsidP="001F0EB6">
            <w:pPr>
              <w:spacing w:line="400" w:lineRule="exact"/>
              <w:rPr>
                <w:rFonts w:eastAsia="標楷體"/>
              </w:rPr>
            </w:pPr>
            <w:r>
              <w:rPr>
                <w:rFonts w:ascii="標楷體" w:eastAsia="標楷體" w:hAnsi="標楷體" w:hint="eastAsia"/>
              </w:rPr>
              <w:t>「</w:t>
            </w:r>
            <w:r>
              <w:rPr>
                <w:rFonts w:eastAsia="標楷體" w:hint="eastAsia"/>
              </w:rPr>
              <w:t>藝</w:t>
            </w:r>
            <w:r>
              <w:rPr>
                <w:rFonts w:ascii="標楷體" w:eastAsia="標楷體" w:hAnsi="標楷體" w:hint="eastAsia"/>
              </w:rPr>
              <w:t>」</w:t>
            </w:r>
            <w:r>
              <w:rPr>
                <w:rFonts w:eastAsia="標楷體" w:hint="eastAsia"/>
              </w:rPr>
              <w:t>起分享</w:t>
            </w:r>
          </w:p>
        </w:tc>
        <w:tc>
          <w:tcPr>
            <w:tcW w:w="3260" w:type="dxa"/>
            <w:shd w:val="clear" w:color="auto" w:fill="FFF2CC" w:themeFill="accent4" w:themeFillTint="33"/>
          </w:tcPr>
          <w:p w14:paraId="73DCF682" w14:textId="77777777" w:rsidR="00521E19" w:rsidRDefault="00521E19" w:rsidP="00C6049F">
            <w:pPr>
              <w:pStyle w:val="af"/>
              <w:numPr>
                <w:ilvl w:val="0"/>
                <w:numId w:val="41"/>
              </w:numPr>
              <w:ind w:leftChars="0"/>
              <w:rPr>
                <w:rFonts w:ascii="標楷體" w:eastAsia="標楷體" w:hAnsi="標楷體"/>
              </w:rPr>
            </w:pPr>
            <w:r w:rsidRPr="00521E19">
              <w:rPr>
                <w:rFonts w:ascii="標楷體" w:eastAsia="標楷體" w:hAnsi="標楷體" w:hint="eastAsia"/>
              </w:rPr>
              <w:t>發表評量-形成性/能在組內根據學習單提示進行分享。</w:t>
            </w:r>
          </w:p>
          <w:p w14:paraId="6A3181F0" w14:textId="77777777" w:rsidR="00521E19" w:rsidRDefault="00521E19" w:rsidP="00C6049F">
            <w:pPr>
              <w:pStyle w:val="af"/>
              <w:numPr>
                <w:ilvl w:val="0"/>
                <w:numId w:val="41"/>
              </w:numPr>
              <w:spacing w:line="400" w:lineRule="exact"/>
              <w:ind w:leftChars="0"/>
              <w:rPr>
                <w:rFonts w:ascii="標楷體" w:eastAsia="標楷體" w:hAnsi="標楷體"/>
              </w:rPr>
            </w:pPr>
            <w:r w:rsidRPr="00521E19">
              <w:rPr>
                <w:rFonts w:ascii="標楷體" w:eastAsia="標楷體" w:hAnsi="標楷體" w:hint="eastAsia"/>
              </w:rPr>
              <w:t>實作-發表評量-總結性/能上台利用描述、分析、解釋及評價自己的瓶蓋畫。</w:t>
            </w:r>
          </w:p>
          <w:p w14:paraId="4C618992" w14:textId="06C98523" w:rsidR="00C6049F" w:rsidRPr="00C6049F" w:rsidRDefault="00521E19" w:rsidP="00521E19">
            <w:pPr>
              <w:pStyle w:val="af"/>
              <w:numPr>
                <w:ilvl w:val="0"/>
                <w:numId w:val="41"/>
              </w:numPr>
              <w:spacing w:line="400" w:lineRule="exact"/>
              <w:ind w:leftChars="0"/>
              <w:rPr>
                <w:rFonts w:eastAsia="標楷體"/>
              </w:rPr>
            </w:pPr>
            <w:r w:rsidRPr="00521E19">
              <w:rPr>
                <w:rFonts w:ascii="標楷體" w:eastAsia="標楷體" w:hAnsi="標楷體" w:hint="eastAsia"/>
              </w:rPr>
              <w:t>口頭評量-形成性/能說出本節課的學習重點。</w:t>
            </w:r>
          </w:p>
        </w:tc>
        <w:tc>
          <w:tcPr>
            <w:tcW w:w="3504" w:type="dxa"/>
            <w:shd w:val="clear" w:color="auto" w:fill="FFF2CC" w:themeFill="accent4" w:themeFillTint="33"/>
          </w:tcPr>
          <w:p w14:paraId="6D646CEA" w14:textId="77777777" w:rsidR="00521E19" w:rsidRPr="00521E19" w:rsidRDefault="00521E19" w:rsidP="00521E19">
            <w:pPr>
              <w:rPr>
                <w:rFonts w:ascii="標楷體" w:eastAsia="標楷體" w:hAnsi="標楷體" w:hint="eastAsia"/>
              </w:rPr>
            </w:pPr>
            <w:r w:rsidRPr="00521E19">
              <w:rPr>
                <w:rFonts w:ascii="標楷體" w:eastAsia="標楷體" w:hAnsi="標楷體" w:hint="eastAsia"/>
              </w:rPr>
              <w:t>1.發表。</w:t>
            </w:r>
          </w:p>
          <w:p w14:paraId="40B33DA0" w14:textId="77777777" w:rsidR="00521E19" w:rsidRPr="00521E19" w:rsidRDefault="00521E19" w:rsidP="00521E19">
            <w:pPr>
              <w:rPr>
                <w:rFonts w:ascii="標楷體" w:eastAsia="標楷體" w:hAnsi="標楷體" w:hint="eastAsia"/>
              </w:rPr>
            </w:pPr>
            <w:r w:rsidRPr="00521E19">
              <w:rPr>
                <w:rFonts w:ascii="標楷體" w:eastAsia="標楷體" w:hAnsi="標楷體" w:hint="eastAsia"/>
              </w:rPr>
              <w:t>2.鑑賞。</w:t>
            </w:r>
          </w:p>
          <w:p w14:paraId="374FFD44" w14:textId="77777777" w:rsidR="00521E19" w:rsidRPr="00521E19" w:rsidRDefault="00521E19" w:rsidP="00521E19">
            <w:pPr>
              <w:rPr>
                <w:rFonts w:ascii="標楷體" w:eastAsia="標楷體" w:hAnsi="標楷體" w:hint="eastAsia"/>
              </w:rPr>
            </w:pPr>
            <w:r w:rsidRPr="00521E19">
              <w:rPr>
                <w:rFonts w:ascii="標楷體" w:eastAsia="標楷體" w:hAnsi="標楷體" w:hint="eastAsia"/>
              </w:rPr>
              <w:t>3.實作。</w:t>
            </w:r>
          </w:p>
          <w:p w14:paraId="54E77709" w14:textId="12B3E0E3" w:rsidR="00AA5F00" w:rsidRPr="00C6049F" w:rsidRDefault="00521E19" w:rsidP="00521E19">
            <w:pPr>
              <w:spacing w:line="400" w:lineRule="exact"/>
              <w:rPr>
                <w:rFonts w:eastAsia="標楷體"/>
              </w:rPr>
            </w:pPr>
            <w:r w:rsidRPr="00521E19">
              <w:rPr>
                <w:rFonts w:ascii="標楷體" w:eastAsia="標楷體" w:hAnsi="標楷體" w:hint="eastAsia"/>
              </w:rPr>
              <w:t>4.分享。</w:t>
            </w:r>
          </w:p>
        </w:tc>
      </w:tr>
    </w:tbl>
    <w:p w14:paraId="3504CA63" w14:textId="7E9C1DD2" w:rsidR="007149D3" w:rsidRPr="00B36E94" w:rsidRDefault="004A13FD" w:rsidP="00284C83">
      <w:pPr>
        <w:spacing w:line="400" w:lineRule="exact"/>
        <w:ind w:left="600"/>
        <w:rPr>
          <w:rFonts w:eastAsia="標楷體"/>
        </w:rPr>
      </w:pPr>
      <w:r>
        <w:rPr>
          <w:rFonts w:eastAsia="標楷體" w:hint="eastAsia"/>
        </w:rPr>
        <w:t xml:space="preserve">                                                                                                                            </w:t>
      </w:r>
    </w:p>
    <w:p w14:paraId="4BE4B5FD" w14:textId="7CED5C8F" w:rsidR="001A407D" w:rsidRDefault="00263957" w:rsidP="001F0EB6">
      <w:pPr>
        <w:spacing w:line="400" w:lineRule="exact"/>
        <w:ind w:left="600"/>
        <w:rPr>
          <w:rFonts w:eastAsia="標楷體"/>
        </w:rPr>
      </w:pPr>
      <w:r>
        <w:rPr>
          <w:rFonts w:eastAsia="標楷體"/>
          <w:noProof/>
        </w:rPr>
        <w:lastRenderedPageBreak/>
        <w:drawing>
          <wp:anchor distT="0" distB="0" distL="114300" distR="114300" simplePos="0" relativeHeight="251659264" behindDoc="1" locked="0" layoutInCell="1" allowOverlap="1" wp14:anchorId="1CE7C4DD" wp14:editId="7A7DC487">
            <wp:simplePos x="0" y="0"/>
            <wp:positionH relativeFrom="margin">
              <wp:align>right</wp:align>
            </wp:positionH>
            <wp:positionV relativeFrom="paragraph">
              <wp:posOffset>408305</wp:posOffset>
            </wp:positionV>
            <wp:extent cx="6143625" cy="2276475"/>
            <wp:effectExtent l="19050" t="0" r="66675" b="28575"/>
            <wp:wrapTight wrapText="bothSides">
              <wp:wrapPolygon edited="0">
                <wp:start x="335" y="0"/>
                <wp:lineTo x="-67" y="542"/>
                <wp:lineTo x="-67" y="21148"/>
                <wp:lineTo x="268" y="21690"/>
                <wp:lineTo x="21299" y="21690"/>
                <wp:lineTo x="21366" y="21690"/>
                <wp:lineTo x="21700" y="20244"/>
                <wp:lineTo x="21767" y="2169"/>
                <wp:lineTo x="21567" y="1085"/>
                <wp:lineTo x="21232" y="0"/>
                <wp:lineTo x="335" y="0"/>
              </wp:wrapPolygon>
            </wp:wrapTight>
            <wp:docPr id="3" name="資料庫圖表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001A407D">
        <w:rPr>
          <w:rFonts w:eastAsia="標楷體" w:hint="eastAsia"/>
        </w:rPr>
        <w:t>(</w:t>
      </w:r>
      <w:r w:rsidR="001A407D">
        <w:rPr>
          <w:rFonts w:eastAsia="標楷體" w:hint="eastAsia"/>
        </w:rPr>
        <w:t>二</w:t>
      </w:r>
      <w:r w:rsidR="001A407D">
        <w:rPr>
          <w:rFonts w:eastAsia="標楷體" w:hint="eastAsia"/>
        </w:rPr>
        <w:t>)</w:t>
      </w:r>
      <w:r w:rsidR="001A407D">
        <w:rPr>
          <w:rFonts w:eastAsia="標楷體" w:hint="eastAsia"/>
        </w:rPr>
        <w:t>課程特色</w:t>
      </w:r>
    </w:p>
    <w:p w14:paraId="5D57579E" w14:textId="2D9D33D0" w:rsidR="001A407D" w:rsidRDefault="008F0B35" w:rsidP="001F0EB6">
      <w:pPr>
        <w:spacing w:line="400" w:lineRule="exact"/>
        <w:ind w:left="600"/>
        <w:rPr>
          <w:rFonts w:eastAsia="標楷體"/>
        </w:rPr>
      </w:pPr>
      <w:r>
        <w:rPr>
          <w:rFonts w:eastAsia="標楷體" w:hint="eastAsia"/>
        </w:rPr>
        <w:t>(</w:t>
      </w:r>
      <w:r>
        <w:rPr>
          <w:rFonts w:eastAsia="標楷體" w:hint="eastAsia"/>
        </w:rPr>
        <w:t>三</w:t>
      </w:r>
      <w:r>
        <w:rPr>
          <w:rFonts w:eastAsia="標楷體" w:hint="eastAsia"/>
        </w:rPr>
        <w:t>)</w:t>
      </w:r>
      <w:r>
        <w:rPr>
          <w:rFonts w:eastAsia="標楷體" w:hint="eastAsia"/>
        </w:rPr>
        <w:t>教學省思</w:t>
      </w:r>
    </w:p>
    <w:p w14:paraId="02D96EA9" w14:textId="77777777" w:rsidR="00827BB2" w:rsidRDefault="00827BB2" w:rsidP="001F0EB6">
      <w:pPr>
        <w:spacing w:line="400" w:lineRule="exact"/>
        <w:ind w:left="600"/>
        <w:rPr>
          <w:rFonts w:eastAsia="標楷體" w:hint="eastAsia"/>
        </w:rPr>
      </w:pPr>
    </w:p>
    <w:p w14:paraId="79D1B546" w14:textId="1C27E758" w:rsidR="00414DCE" w:rsidRDefault="00827BB2" w:rsidP="00827BB2">
      <w:pPr>
        <w:widowControl/>
        <w:ind w:firstLineChars="150" w:firstLine="360"/>
        <w:jc w:val="both"/>
        <w:rPr>
          <w:rFonts w:ascii="標楷體" w:eastAsia="標楷體" w:hAnsi="標楷體"/>
          <w:color w:val="000000"/>
          <w:kern w:val="0"/>
        </w:rPr>
      </w:pPr>
      <w:r w:rsidRPr="00827BB2">
        <w:rPr>
          <w:rFonts w:ascii="標楷體" w:eastAsia="標楷體" w:hAnsi="標楷體" w:hint="eastAsia"/>
          <w:color w:val="000000"/>
          <w:kern w:val="0"/>
        </w:rPr>
        <w:t>一、</w:t>
      </w:r>
      <w:r w:rsidRPr="00827BB2">
        <w:rPr>
          <w:rFonts w:ascii="標楷體" w:eastAsia="標楷體" w:hAnsi="標楷體" w:hint="eastAsia"/>
          <w:color w:val="000000"/>
          <w:kern w:val="0"/>
        </w:rPr>
        <w:tab/>
        <w:t>剛開始發現孩子們對於水彩的技法、用色的概念明顯不足，</w:t>
      </w:r>
      <w:r w:rsidR="00414DCE">
        <w:rPr>
          <w:rFonts w:ascii="標楷體" w:eastAsia="標楷體" w:hAnsi="標楷體" w:hint="eastAsia"/>
          <w:color w:val="000000"/>
          <w:kern w:val="0"/>
        </w:rPr>
        <w:t>但經老師</w:t>
      </w:r>
      <w:r w:rsidRPr="00827BB2">
        <w:rPr>
          <w:rFonts w:ascii="標楷體" w:eastAsia="標楷體" w:hAnsi="標楷體" w:hint="eastAsia"/>
          <w:color w:val="000000"/>
          <w:kern w:val="0"/>
        </w:rPr>
        <w:t>循序</w:t>
      </w:r>
      <w:r w:rsidR="00414DCE">
        <w:rPr>
          <w:rFonts w:ascii="標楷體" w:eastAsia="標楷體" w:hAnsi="標楷體" w:hint="eastAsia"/>
          <w:color w:val="000000"/>
          <w:kern w:val="0"/>
        </w:rPr>
        <w:t>說明、引導及示範後，發現</w:t>
      </w:r>
      <w:r w:rsidRPr="00827BB2">
        <w:rPr>
          <w:rFonts w:ascii="標楷體" w:eastAsia="標楷體" w:hAnsi="標楷體" w:hint="eastAsia"/>
          <w:color w:val="000000"/>
          <w:kern w:val="0"/>
        </w:rPr>
        <w:t>孩子的繪畫技巧</w:t>
      </w:r>
      <w:r w:rsidR="00414DCE">
        <w:rPr>
          <w:rFonts w:ascii="標楷體" w:eastAsia="標楷體" w:hAnsi="標楷體" w:hint="eastAsia"/>
          <w:color w:val="000000"/>
          <w:kern w:val="0"/>
        </w:rPr>
        <w:t>進步了</w:t>
      </w:r>
      <w:r w:rsidRPr="00827BB2">
        <w:rPr>
          <w:rFonts w:ascii="標楷體" w:eastAsia="標楷體" w:hAnsi="標楷體" w:hint="eastAsia"/>
          <w:color w:val="000000"/>
          <w:kern w:val="0"/>
        </w:rPr>
        <w:t>，</w:t>
      </w:r>
      <w:r w:rsidR="00414DCE">
        <w:rPr>
          <w:rFonts w:ascii="標楷體" w:eastAsia="標楷體" w:hAnsi="標楷體" w:hint="eastAsia"/>
          <w:color w:val="000000"/>
          <w:kern w:val="0"/>
        </w:rPr>
        <w:t>因此對於作品</w:t>
      </w:r>
      <w:r w:rsidRPr="00827BB2">
        <w:rPr>
          <w:rFonts w:ascii="標楷體" w:eastAsia="標楷體" w:hAnsi="標楷體" w:hint="eastAsia"/>
          <w:color w:val="000000"/>
          <w:kern w:val="0"/>
        </w:rPr>
        <w:t>其自信心</w:t>
      </w:r>
      <w:r w:rsidR="00414DCE">
        <w:rPr>
          <w:rFonts w:ascii="標楷體" w:eastAsia="標楷體" w:hAnsi="標楷體" w:hint="eastAsia"/>
          <w:color w:val="000000"/>
          <w:kern w:val="0"/>
        </w:rPr>
        <w:t>也</w:t>
      </w:r>
      <w:r w:rsidR="00414DCE" w:rsidRPr="00827BB2">
        <w:rPr>
          <w:rFonts w:ascii="標楷體" w:eastAsia="標楷體" w:hAnsi="標楷體" w:hint="eastAsia"/>
          <w:color w:val="000000"/>
          <w:kern w:val="0"/>
        </w:rPr>
        <w:t>增強</w:t>
      </w:r>
      <w:r w:rsidR="00414DCE">
        <w:rPr>
          <w:rFonts w:ascii="標楷體" w:eastAsia="標楷體" w:hAnsi="標楷體" w:hint="eastAsia"/>
          <w:color w:val="000000"/>
          <w:kern w:val="0"/>
        </w:rPr>
        <w:t>了</w:t>
      </w:r>
      <w:r w:rsidRPr="00827BB2">
        <w:rPr>
          <w:rFonts w:ascii="標楷體" w:eastAsia="標楷體" w:hAnsi="標楷體" w:hint="eastAsia"/>
          <w:color w:val="000000"/>
          <w:kern w:val="0"/>
        </w:rPr>
        <w:t>。</w:t>
      </w:r>
    </w:p>
    <w:p w14:paraId="2439AD00" w14:textId="50733DAD" w:rsidR="00827BB2" w:rsidRDefault="00827BB2" w:rsidP="00827BB2">
      <w:pPr>
        <w:widowControl/>
        <w:ind w:firstLineChars="150" w:firstLine="360"/>
        <w:jc w:val="both"/>
        <w:rPr>
          <w:rFonts w:ascii="標楷體" w:eastAsia="標楷體" w:hAnsi="標楷體"/>
          <w:color w:val="000000"/>
          <w:kern w:val="0"/>
        </w:rPr>
      </w:pPr>
      <w:r w:rsidRPr="00827BB2">
        <w:rPr>
          <w:rFonts w:ascii="標楷體" w:eastAsia="標楷體" w:hAnsi="標楷體" w:hint="eastAsia"/>
          <w:color w:val="000000"/>
          <w:kern w:val="0"/>
        </w:rPr>
        <w:t>高年級的孩子對於本身的繪畫能力是很在意的，</w:t>
      </w:r>
      <w:r w:rsidRPr="00414DCE">
        <w:rPr>
          <w:rFonts w:ascii="標楷體" w:eastAsia="標楷體" w:hAnsi="標楷體" w:hint="eastAsia"/>
          <w:color w:val="00B0F0"/>
          <w:kern w:val="0"/>
        </w:rPr>
        <w:t>他們『批判性的自覺』往往會損害其原有的創作力</w:t>
      </w:r>
      <w:r w:rsidRPr="00827BB2">
        <w:rPr>
          <w:rFonts w:ascii="標楷體" w:eastAsia="標楷體" w:hAnsi="標楷體" w:hint="eastAsia"/>
          <w:color w:val="000000"/>
          <w:kern w:val="0"/>
        </w:rPr>
        <w:t>，所以</w:t>
      </w:r>
      <w:r w:rsidR="00414DCE">
        <w:rPr>
          <w:rFonts w:ascii="標楷體" w:eastAsia="標楷體" w:hAnsi="標楷體" w:hint="eastAsia"/>
          <w:color w:val="000000"/>
          <w:kern w:val="0"/>
        </w:rPr>
        <w:t>是</w:t>
      </w:r>
      <w:r w:rsidRPr="00827BB2">
        <w:rPr>
          <w:rFonts w:ascii="標楷體" w:eastAsia="標楷體" w:hAnsi="標楷體" w:hint="eastAsia"/>
          <w:color w:val="000000"/>
          <w:kern w:val="0"/>
        </w:rPr>
        <w:t>有必要指導他們一些繪畫技法，</w:t>
      </w:r>
      <w:r w:rsidR="00414DCE">
        <w:rPr>
          <w:rFonts w:ascii="標楷體" w:eastAsia="標楷體" w:hAnsi="標楷體" w:hint="eastAsia"/>
          <w:color w:val="000000"/>
          <w:kern w:val="0"/>
        </w:rPr>
        <w:t>已</w:t>
      </w:r>
      <w:r w:rsidRPr="00827BB2">
        <w:rPr>
          <w:rFonts w:ascii="標楷體" w:eastAsia="標楷體" w:hAnsi="標楷體" w:hint="eastAsia"/>
          <w:color w:val="000000"/>
          <w:kern w:val="0"/>
        </w:rPr>
        <w:t>增強他們的自信心; 另</w:t>
      </w:r>
      <w:r w:rsidRPr="00414DCE">
        <w:rPr>
          <w:rFonts w:ascii="標楷體" w:eastAsia="標楷體" w:hAnsi="標楷體" w:hint="eastAsia"/>
          <w:color w:val="00B050"/>
          <w:kern w:val="0"/>
        </w:rPr>
        <w:t>從旁鼓勵孩子將所見的美感事物表現出來，體認由自己所完成的作品，不論好壞，都應重視其中的獨特性</w:t>
      </w:r>
      <w:r w:rsidRPr="00827BB2">
        <w:rPr>
          <w:rFonts w:ascii="標楷體" w:eastAsia="標楷體" w:hAnsi="標楷體" w:hint="eastAsia"/>
          <w:color w:val="000000"/>
          <w:kern w:val="0"/>
        </w:rPr>
        <w:t>。</w:t>
      </w:r>
    </w:p>
    <w:p w14:paraId="7011F587" w14:textId="77777777" w:rsidR="00414DCE" w:rsidRPr="00827BB2" w:rsidRDefault="00414DCE" w:rsidP="00827BB2">
      <w:pPr>
        <w:widowControl/>
        <w:ind w:firstLineChars="150" w:firstLine="360"/>
        <w:jc w:val="both"/>
        <w:rPr>
          <w:rFonts w:ascii="標楷體" w:eastAsia="標楷體" w:hAnsi="標楷體" w:hint="eastAsia"/>
          <w:color w:val="000000"/>
          <w:kern w:val="0"/>
        </w:rPr>
      </w:pPr>
    </w:p>
    <w:p w14:paraId="53AE9EC2" w14:textId="04AB7D8F" w:rsidR="00827BB2" w:rsidRDefault="00827BB2" w:rsidP="00827BB2">
      <w:pPr>
        <w:widowControl/>
        <w:ind w:firstLineChars="150" w:firstLine="360"/>
        <w:jc w:val="both"/>
        <w:rPr>
          <w:rFonts w:ascii="標楷體" w:eastAsia="標楷體" w:hAnsi="標楷體"/>
          <w:color w:val="000000"/>
          <w:kern w:val="0"/>
        </w:rPr>
      </w:pPr>
      <w:r w:rsidRPr="00827BB2">
        <w:rPr>
          <w:rFonts w:ascii="標楷體" w:eastAsia="標楷體" w:hAnsi="標楷體" w:hint="eastAsia"/>
          <w:color w:val="000000"/>
          <w:kern w:val="0"/>
        </w:rPr>
        <w:t>二、教學過程中，</w:t>
      </w:r>
      <w:r w:rsidR="00414DCE" w:rsidRPr="00414DCE">
        <w:rPr>
          <w:rFonts w:ascii="標楷體" w:eastAsia="標楷體" w:hAnsi="標楷體" w:hint="eastAsia"/>
          <w:color w:val="7030A0"/>
          <w:kern w:val="0"/>
        </w:rPr>
        <w:t>引</w:t>
      </w:r>
      <w:r w:rsidRPr="00414DCE">
        <w:rPr>
          <w:rFonts w:ascii="標楷體" w:eastAsia="標楷體" w:hAnsi="標楷體" w:hint="eastAsia"/>
          <w:color w:val="7030A0"/>
          <w:kern w:val="0"/>
        </w:rPr>
        <w:t>導孩子仔細回想南崁溪的色彩和形貌</w:t>
      </w:r>
      <w:r w:rsidR="00414DCE">
        <w:rPr>
          <w:rFonts w:ascii="標楷體" w:eastAsia="標楷體" w:hAnsi="標楷體" w:hint="eastAsia"/>
          <w:color w:val="000000"/>
          <w:kern w:val="0"/>
        </w:rPr>
        <w:t>，</w:t>
      </w:r>
      <w:r w:rsidR="00414DCE" w:rsidRPr="00414DCE">
        <w:rPr>
          <w:rFonts w:ascii="標楷體" w:eastAsia="標楷體" w:hAnsi="標楷體" w:hint="eastAsia"/>
          <w:color w:val="7030A0"/>
          <w:kern w:val="0"/>
        </w:rPr>
        <w:t>並</w:t>
      </w:r>
      <w:r w:rsidRPr="00414DCE">
        <w:rPr>
          <w:rFonts w:ascii="標楷體" w:eastAsia="標楷體" w:hAnsi="標楷體" w:hint="eastAsia"/>
          <w:color w:val="7030A0"/>
          <w:kern w:val="0"/>
        </w:rPr>
        <w:t>解說構圖的技巧</w:t>
      </w:r>
      <w:r w:rsidRPr="00827BB2">
        <w:rPr>
          <w:rFonts w:ascii="標楷體" w:eastAsia="標楷體" w:hAnsi="標楷體" w:hint="eastAsia"/>
          <w:color w:val="000000"/>
          <w:kern w:val="0"/>
        </w:rPr>
        <w:t>，讓孩子對於繪畫技巧胸有成竹後，自然在繪畫的表現中，</w:t>
      </w:r>
      <w:r w:rsidRPr="00414DCE">
        <w:rPr>
          <w:rFonts w:ascii="標楷體" w:eastAsia="標楷體" w:hAnsi="標楷體" w:hint="eastAsia"/>
          <w:color w:val="00B0F0"/>
          <w:kern w:val="0"/>
        </w:rPr>
        <w:t>具有信心，並能愉悅地作畫</w:t>
      </w:r>
      <w:r w:rsidRPr="00827BB2">
        <w:rPr>
          <w:rFonts w:ascii="標楷體" w:eastAsia="標楷體" w:hAnsi="標楷體" w:hint="eastAsia"/>
          <w:color w:val="000000"/>
          <w:kern w:val="0"/>
        </w:rPr>
        <w:t>。</w:t>
      </w:r>
    </w:p>
    <w:p w14:paraId="6B14209E" w14:textId="77777777" w:rsidR="00414DCE" w:rsidRPr="00414DCE" w:rsidRDefault="00414DCE" w:rsidP="00827BB2">
      <w:pPr>
        <w:widowControl/>
        <w:ind w:firstLineChars="150" w:firstLine="360"/>
        <w:jc w:val="both"/>
        <w:rPr>
          <w:rFonts w:ascii="標楷體" w:eastAsia="標楷體" w:hAnsi="標楷體" w:hint="eastAsia"/>
          <w:color w:val="000000"/>
          <w:kern w:val="0"/>
        </w:rPr>
      </w:pPr>
    </w:p>
    <w:p w14:paraId="6D0D566F" w14:textId="083F8771" w:rsidR="00827BB2" w:rsidRDefault="00827BB2" w:rsidP="00827BB2">
      <w:pPr>
        <w:widowControl/>
        <w:ind w:firstLineChars="150" w:firstLine="360"/>
        <w:jc w:val="both"/>
        <w:rPr>
          <w:rFonts w:ascii="標楷體" w:eastAsia="標楷體" w:hAnsi="標楷體"/>
          <w:color w:val="000000"/>
          <w:kern w:val="0"/>
        </w:rPr>
      </w:pPr>
      <w:r w:rsidRPr="00827BB2">
        <w:rPr>
          <w:rFonts w:ascii="標楷體" w:eastAsia="標楷體" w:hAnsi="標楷體" w:hint="eastAsia"/>
          <w:color w:val="000000"/>
          <w:kern w:val="0"/>
        </w:rPr>
        <w:t>三、</w:t>
      </w:r>
      <w:r w:rsidRPr="00827BB2">
        <w:rPr>
          <w:rFonts w:ascii="標楷體" w:eastAsia="標楷體" w:hAnsi="標楷體" w:hint="eastAsia"/>
          <w:color w:val="000000"/>
          <w:kern w:val="0"/>
        </w:rPr>
        <w:tab/>
        <w:t>教師一定要給孩子一個正確的觀</w:t>
      </w:r>
      <w:r w:rsidR="00414DCE">
        <w:rPr>
          <w:rFonts w:ascii="標楷體" w:eastAsia="標楷體" w:hAnsi="標楷體" w:hint="eastAsia"/>
          <w:color w:val="000000"/>
          <w:kern w:val="0"/>
        </w:rPr>
        <w:t>念:</w:t>
      </w:r>
      <w:r w:rsidRPr="00414DCE">
        <w:rPr>
          <w:rFonts w:ascii="標楷體" w:eastAsia="標楷體" w:hAnsi="標楷體" w:hint="eastAsia"/>
          <w:color w:val="FF0000"/>
          <w:kern w:val="0"/>
        </w:rPr>
        <w:t>繪畫技巧是否專精並非重點，主要是能認真學習並體會樂趣，所完成的作品，</w:t>
      </w:r>
      <w:r w:rsidR="00414DCE" w:rsidRPr="00414DCE">
        <w:rPr>
          <w:rFonts w:ascii="標楷體" w:eastAsia="標楷體" w:hAnsi="標楷體" w:hint="eastAsia"/>
          <w:color w:val="FF0000"/>
          <w:kern w:val="0"/>
        </w:rPr>
        <w:t>都是獨一無二</w:t>
      </w:r>
      <w:r w:rsidRPr="00827BB2">
        <w:rPr>
          <w:rFonts w:ascii="標楷體" w:eastAsia="標楷體" w:hAnsi="標楷體" w:hint="eastAsia"/>
          <w:color w:val="000000"/>
          <w:kern w:val="0"/>
        </w:rPr>
        <w:t>。同時，分</w:t>
      </w:r>
      <w:r w:rsidRPr="00414DCE">
        <w:rPr>
          <w:rFonts w:ascii="標楷體" w:eastAsia="標楷體" w:hAnsi="標楷體" w:hint="eastAsia"/>
          <w:color w:val="7030A0"/>
          <w:kern w:val="0"/>
        </w:rPr>
        <w:t>享作品時，每個人都有自己的看法，可以給別人中肯的建議，更要懂得欣賞別人的優點</w:t>
      </w:r>
      <w:r w:rsidRPr="00827BB2">
        <w:rPr>
          <w:rFonts w:ascii="標楷體" w:eastAsia="標楷體" w:hAnsi="標楷體" w:hint="eastAsia"/>
          <w:color w:val="000000"/>
          <w:kern w:val="0"/>
        </w:rPr>
        <w:t xml:space="preserve">。 </w:t>
      </w:r>
    </w:p>
    <w:p w14:paraId="083BBA58" w14:textId="77777777" w:rsidR="00414DCE" w:rsidRPr="00827BB2" w:rsidRDefault="00414DCE" w:rsidP="00827BB2">
      <w:pPr>
        <w:widowControl/>
        <w:ind w:firstLineChars="150" w:firstLine="360"/>
        <w:jc w:val="both"/>
        <w:rPr>
          <w:rFonts w:ascii="標楷體" w:eastAsia="標楷體" w:hAnsi="標楷體" w:hint="eastAsia"/>
          <w:color w:val="000000"/>
          <w:kern w:val="0"/>
        </w:rPr>
      </w:pPr>
    </w:p>
    <w:p w14:paraId="1FD1DABF" w14:textId="76686F99" w:rsidR="00827BB2" w:rsidRDefault="00827BB2" w:rsidP="00827BB2">
      <w:pPr>
        <w:widowControl/>
        <w:ind w:firstLineChars="150" w:firstLine="360"/>
        <w:jc w:val="both"/>
        <w:rPr>
          <w:rFonts w:ascii="標楷體" w:eastAsia="標楷體" w:hAnsi="標楷體"/>
          <w:color w:val="000000"/>
          <w:kern w:val="0"/>
        </w:rPr>
      </w:pPr>
      <w:r w:rsidRPr="00827BB2">
        <w:rPr>
          <w:rFonts w:ascii="標楷體" w:eastAsia="標楷體" w:hAnsi="標楷體" w:hint="eastAsia"/>
          <w:color w:val="000000"/>
          <w:kern w:val="0"/>
        </w:rPr>
        <w:t>四、</w:t>
      </w:r>
      <w:r w:rsidRPr="00827BB2">
        <w:rPr>
          <w:rFonts w:ascii="標楷體" w:eastAsia="標楷體" w:hAnsi="標楷體" w:hint="eastAsia"/>
          <w:color w:val="000000"/>
          <w:kern w:val="0"/>
        </w:rPr>
        <w:tab/>
        <w:t>英語融入視覺藝術教學活動中，學生沈浸在英語情境，亦提昇其學習英語之樂趣。課程當中，</w:t>
      </w:r>
      <w:r w:rsidRPr="00414DCE">
        <w:rPr>
          <w:rFonts w:ascii="標楷體" w:eastAsia="標楷體" w:hAnsi="標楷體" w:hint="eastAsia"/>
          <w:color w:val="7030A0"/>
          <w:kern w:val="0"/>
        </w:rPr>
        <w:t>明顯看到學生都積極、踴躍、大方地說出英語單字或句型</w:t>
      </w:r>
      <w:r w:rsidRPr="00827BB2">
        <w:rPr>
          <w:rFonts w:ascii="標楷體" w:eastAsia="標楷體" w:hAnsi="標楷體" w:hint="eastAsia"/>
          <w:color w:val="000000"/>
          <w:kern w:val="0"/>
        </w:rPr>
        <w:t>，令人備感欣慰，覺得一切辛苦都值得。</w:t>
      </w:r>
    </w:p>
    <w:p w14:paraId="1F8E322D" w14:textId="77777777" w:rsidR="00414DCE" w:rsidRDefault="00414DCE" w:rsidP="00827BB2">
      <w:pPr>
        <w:widowControl/>
        <w:ind w:firstLineChars="150" w:firstLine="360"/>
        <w:jc w:val="both"/>
        <w:rPr>
          <w:rFonts w:ascii="標楷體" w:eastAsia="標楷體" w:hAnsi="標楷體" w:hint="eastAsia"/>
          <w:color w:val="000000"/>
          <w:kern w:val="0"/>
        </w:rPr>
      </w:pPr>
    </w:p>
    <w:p w14:paraId="51CAAA9B" w14:textId="68F94DC1" w:rsidR="000A711F" w:rsidRDefault="00414DCE" w:rsidP="00827BB2">
      <w:pPr>
        <w:widowControl/>
        <w:ind w:firstLineChars="150" w:firstLine="360"/>
        <w:jc w:val="both"/>
        <w:rPr>
          <w:rFonts w:ascii="標楷體" w:eastAsia="標楷體" w:hAnsi="標楷體"/>
        </w:rPr>
      </w:pPr>
      <w:r>
        <w:rPr>
          <w:rFonts w:ascii="標楷體" w:eastAsia="標楷體" w:hAnsi="標楷體" w:hint="eastAsia"/>
        </w:rPr>
        <w:t>五、</w:t>
      </w:r>
      <w:r w:rsidR="000A711F">
        <w:rPr>
          <w:rFonts w:ascii="標楷體" w:eastAsia="標楷體" w:hAnsi="標楷體" w:hint="eastAsia"/>
        </w:rPr>
        <w:t>當瓶蓋「溪」在一起，</w:t>
      </w:r>
      <w:r w:rsidR="000A711F" w:rsidRPr="003753A7">
        <w:rPr>
          <w:rFonts w:ascii="標楷體" w:eastAsia="標楷體" w:hAnsi="標楷體" w:hint="eastAsia"/>
          <w:color w:val="00B050"/>
        </w:rPr>
        <w:t>結合了在地的南崁溪，貼</w:t>
      </w:r>
      <w:r w:rsidR="000A711F" w:rsidRPr="003753A7">
        <w:rPr>
          <w:rFonts w:ascii="標楷體" w:eastAsia="標楷體" w:hAnsi="標楷體"/>
          <w:color w:val="00B050"/>
        </w:rPr>
        <w:t>近學生的生活經驗</w:t>
      </w:r>
      <w:r w:rsidR="000A711F">
        <w:rPr>
          <w:rFonts w:ascii="標楷體" w:eastAsia="標楷體" w:hAnsi="標楷體" w:hint="eastAsia"/>
        </w:rPr>
        <w:t>。從課程一開始的三則新聞結合國語課程的心智圖讓學生分組分析三則新聞的異同之處，再從中</w:t>
      </w:r>
      <w:r w:rsidR="000A711F" w:rsidRPr="003753A7">
        <w:rPr>
          <w:rFonts w:ascii="標楷體" w:eastAsia="標楷體" w:hAnsi="標楷體" w:hint="eastAsia"/>
          <w:color w:val="00B050"/>
        </w:rPr>
        <w:t>提取環境保護的觀念及培養正確的環保態度</w:t>
      </w:r>
      <w:r w:rsidR="000A711F">
        <w:rPr>
          <w:rFonts w:ascii="標楷體" w:eastAsia="標楷體" w:hAnsi="標楷體" w:hint="eastAsia"/>
        </w:rPr>
        <w:t>。</w:t>
      </w:r>
    </w:p>
    <w:p w14:paraId="66FFE415" w14:textId="77777777" w:rsidR="000A711F" w:rsidRDefault="000A711F" w:rsidP="000A711F">
      <w:pPr>
        <w:widowControl/>
        <w:ind w:firstLineChars="150" w:firstLine="360"/>
        <w:jc w:val="both"/>
        <w:rPr>
          <w:rFonts w:ascii="標楷體" w:eastAsia="標楷體" w:hAnsi="標楷體"/>
        </w:rPr>
      </w:pPr>
    </w:p>
    <w:p w14:paraId="01DDE96D" w14:textId="2B410F4F" w:rsidR="000A711F" w:rsidRPr="00C31CCC" w:rsidRDefault="00414DCE" w:rsidP="000A711F">
      <w:pPr>
        <w:widowControl/>
        <w:ind w:firstLineChars="150" w:firstLine="360"/>
        <w:jc w:val="both"/>
        <w:rPr>
          <w:rFonts w:ascii="標楷體" w:eastAsia="標楷體" w:hAnsi="標楷體" w:cs="新細明體"/>
          <w:kern w:val="0"/>
        </w:rPr>
      </w:pPr>
      <w:r>
        <w:rPr>
          <w:rFonts w:ascii="標楷體" w:eastAsia="標楷體" w:hAnsi="標楷體" w:hint="eastAsia"/>
        </w:rPr>
        <w:t>六、</w:t>
      </w:r>
      <w:r w:rsidR="000A711F">
        <w:rPr>
          <w:rFonts w:ascii="標楷體" w:eastAsia="標楷體" w:hAnsi="標楷體" w:hint="eastAsia"/>
        </w:rPr>
        <w:t>在聆聽孩子續說自己的創作時，真的會感到感動，</w:t>
      </w:r>
      <w:r w:rsidR="000A711F" w:rsidRPr="003753A7">
        <w:rPr>
          <w:rFonts w:ascii="標楷體" w:eastAsia="標楷體" w:hAnsi="標楷體" w:hint="eastAsia"/>
          <w:color w:val="FF0000"/>
        </w:rPr>
        <w:t>創作的畫面有源自於跟父母、阿公阿嬤、知心好友也有是低年級時老師帶他們到南崁溪淨灘的畫面，一幕一幕的故事搭配著色技巧的呈現，真的是可以來開畫展了</w:t>
      </w:r>
      <w:r w:rsidR="000A711F">
        <w:rPr>
          <w:rFonts w:ascii="標楷體" w:eastAsia="標楷體" w:hAnsi="標楷體" w:hint="eastAsia"/>
        </w:rPr>
        <w:t>，</w:t>
      </w:r>
      <w:r w:rsidR="000A711F">
        <w:rPr>
          <w:rFonts w:ascii="標楷體" w:eastAsia="標楷體" w:hAnsi="標楷體" w:cs="新細明體" w:hint="eastAsia"/>
          <w:kern w:val="0"/>
        </w:rPr>
        <w:t>!</w:t>
      </w:r>
    </w:p>
    <w:p w14:paraId="7D6217D8" w14:textId="281B980E" w:rsidR="00682B63" w:rsidRDefault="008F0B35" w:rsidP="001F0EB6">
      <w:pPr>
        <w:spacing w:line="400" w:lineRule="exact"/>
        <w:ind w:left="600"/>
        <w:rPr>
          <w:rFonts w:eastAsia="標楷體"/>
        </w:rPr>
      </w:pPr>
      <w:r>
        <w:rPr>
          <w:rFonts w:eastAsia="標楷體" w:hint="eastAsia"/>
        </w:rPr>
        <w:lastRenderedPageBreak/>
        <w:t>(</w:t>
      </w:r>
      <w:r>
        <w:rPr>
          <w:rFonts w:eastAsia="標楷體" w:hint="eastAsia"/>
        </w:rPr>
        <w:t>四</w:t>
      </w:r>
      <w:r>
        <w:rPr>
          <w:rFonts w:eastAsia="標楷體" w:hint="eastAsia"/>
        </w:rPr>
        <w:t>)</w:t>
      </w:r>
      <w:r>
        <w:rPr>
          <w:rFonts w:eastAsia="標楷體" w:hint="eastAsia"/>
        </w:rPr>
        <w:t>課程實施的困難點</w:t>
      </w:r>
    </w:p>
    <w:p w14:paraId="45A523A8" w14:textId="77777777" w:rsidR="00920E4A" w:rsidRPr="00920E4A" w:rsidRDefault="00920E4A" w:rsidP="001F0EB6">
      <w:pPr>
        <w:spacing w:line="400" w:lineRule="exact"/>
        <w:ind w:left="600"/>
        <w:rPr>
          <w:rFonts w:eastAsia="標楷體"/>
        </w:rPr>
      </w:pPr>
    </w:p>
    <w:p w14:paraId="6D4D509C" w14:textId="1C4B2A34" w:rsidR="00920E4A" w:rsidRPr="00B67918" w:rsidRDefault="00827BB2" w:rsidP="00920E4A">
      <w:pPr>
        <w:widowControl/>
        <w:ind w:firstLineChars="200" w:firstLine="504"/>
        <w:jc w:val="both"/>
        <w:rPr>
          <w:rFonts w:ascii="標楷體" w:eastAsia="標楷體" w:hAnsi="標楷體"/>
        </w:rPr>
      </w:pPr>
      <w:r w:rsidRPr="00827BB2">
        <w:rPr>
          <w:rFonts w:ascii="標楷體" w:eastAsia="標楷體" w:hAnsi="標楷體" w:cs="新細明體" w:hint="eastAsia"/>
          <w:spacing w:val="6"/>
          <w:kern w:val="0"/>
          <w:shd w:val="clear" w:color="auto" w:fill="FFFFFF"/>
        </w:rPr>
        <w:t>關於繪畫技巧的示範，若能錄製成影片，則教學效果將更臻圓滿。</w:t>
      </w:r>
      <w:r w:rsidRPr="00414DCE">
        <w:rPr>
          <w:rFonts w:ascii="標楷體" w:eastAsia="標楷體" w:hAnsi="標楷體" w:cs="新細明體" w:hint="eastAsia"/>
          <w:color w:val="00B0F0"/>
          <w:spacing w:val="6"/>
          <w:kern w:val="0"/>
          <w:shd w:val="clear" w:color="auto" w:fill="FFFFFF"/>
        </w:rPr>
        <w:t>因為在課堂中教師的示範，不是每個孩子都可以看得很清楚</w:t>
      </w:r>
      <w:r w:rsidRPr="00827BB2">
        <w:rPr>
          <w:rFonts w:ascii="標楷體" w:eastAsia="標楷體" w:hAnsi="標楷體" w:cs="新細明體" w:hint="eastAsia"/>
          <w:spacing w:val="6"/>
          <w:kern w:val="0"/>
          <w:shd w:val="clear" w:color="auto" w:fill="FFFFFF"/>
        </w:rPr>
        <w:t>，因此，如果可以預先錄製，上課時在投影銀幕播放，相信更有利於孩子的學習。</w:t>
      </w:r>
      <w:r w:rsidR="00920E4A" w:rsidRPr="00B67918">
        <w:rPr>
          <w:rFonts w:ascii="標楷體" w:eastAsia="標楷體" w:hAnsi="標楷體" w:cs="新細明體"/>
          <w:spacing w:val="6"/>
          <w:kern w:val="0"/>
        </w:rPr>
        <w:br/>
      </w:r>
    </w:p>
    <w:p w14:paraId="6AE55DE0" w14:textId="0382D727" w:rsidR="008F0B35" w:rsidRDefault="008F0B35" w:rsidP="001F0EB6">
      <w:pPr>
        <w:spacing w:line="400" w:lineRule="exact"/>
        <w:ind w:left="600"/>
        <w:rPr>
          <w:rFonts w:eastAsia="標楷體"/>
        </w:rPr>
      </w:pPr>
      <w:r>
        <w:rPr>
          <w:rFonts w:eastAsia="標楷體" w:hint="eastAsia"/>
        </w:rPr>
        <w:t>(</w:t>
      </w:r>
      <w:r>
        <w:rPr>
          <w:rFonts w:eastAsia="標楷體" w:hint="eastAsia"/>
        </w:rPr>
        <w:t>五</w:t>
      </w:r>
      <w:r>
        <w:rPr>
          <w:rFonts w:eastAsia="標楷體" w:hint="eastAsia"/>
        </w:rPr>
        <w:t>)</w:t>
      </w:r>
      <w:r>
        <w:rPr>
          <w:rFonts w:eastAsia="標楷體" w:hint="eastAsia"/>
        </w:rPr>
        <w:t>可以再改進的地方</w:t>
      </w:r>
    </w:p>
    <w:p w14:paraId="3739B2A1" w14:textId="77777777" w:rsidR="00682B63" w:rsidRDefault="00682B63" w:rsidP="001F0EB6">
      <w:pPr>
        <w:spacing w:line="400" w:lineRule="exact"/>
        <w:ind w:left="600"/>
        <w:rPr>
          <w:rFonts w:eastAsia="標楷體"/>
        </w:rPr>
      </w:pPr>
    </w:p>
    <w:p w14:paraId="1A484E28" w14:textId="66D04A0B" w:rsidR="005A20E3" w:rsidRPr="00244212" w:rsidRDefault="005A20E3" w:rsidP="00414DCE">
      <w:pPr>
        <w:pStyle w:val="Web"/>
        <w:ind w:left="840"/>
        <w:jc w:val="both"/>
        <w:rPr>
          <w:rFonts w:ascii="標楷體" w:eastAsia="標楷體" w:hAnsi="標楷體"/>
        </w:rPr>
      </w:pPr>
      <w:r w:rsidRPr="00244212">
        <w:rPr>
          <w:rFonts w:ascii="標楷體" w:eastAsia="標楷體" w:hAnsi="標楷體" w:hint="eastAsia"/>
        </w:rPr>
        <w:t>學生分享時</w:t>
      </w:r>
      <w:r w:rsidR="008D0D56" w:rsidRPr="00244212">
        <w:rPr>
          <w:rFonts w:ascii="標楷體" w:eastAsia="標楷體" w:hAnsi="標楷體" w:hint="eastAsia"/>
        </w:rPr>
        <w:t>儘量</w:t>
      </w:r>
      <w:r w:rsidR="00244212" w:rsidRPr="00244212">
        <w:rPr>
          <w:rFonts w:ascii="標楷體" w:eastAsia="標楷體" w:hAnsi="標楷體" w:hint="eastAsia"/>
          <w:color w:val="00B050"/>
        </w:rPr>
        <w:t>兼顧每組都能點到</w:t>
      </w:r>
      <w:r w:rsidR="00244212" w:rsidRPr="00244212">
        <w:rPr>
          <w:rFonts w:ascii="標楷體" w:eastAsia="標楷體" w:hAnsi="標楷體" w:hint="eastAsia"/>
        </w:rPr>
        <w:t>，</w:t>
      </w:r>
      <w:r w:rsidR="00414DCE">
        <w:rPr>
          <w:rFonts w:ascii="標楷體" w:eastAsia="標楷體" w:hAnsi="標楷體" w:hint="eastAsia"/>
        </w:rPr>
        <w:t>讓每個孩子都能上台展現、介紹自己的畫</w:t>
      </w:r>
      <w:r w:rsidRPr="00244212">
        <w:rPr>
          <w:rFonts w:ascii="標楷體" w:eastAsia="標楷體" w:hAnsi="標楷體" w:hint="eastAsia"/>
        </w:rPr>
        <w:t>。</w:t>
      </w:r>
    </w:p>
    <w:p w14:paraId="7AF27522" w14:textId="77777777" w:rsidR="001F0EB6" w:rsidRPr="00B36E94" w:rsidRDefault="001F0EB6" w:rsidP="001F0EB6">
      <w:pPr>
        <w:spacing w:line="400" w:lineRule="exact"/>
        <w:ind w:left="600"/>
        <w:rPr>
          <w:rFonts w:eastAsia="標楷體"/>
        </w:rPr>
      </w:pPr>
      <w:r w:rsidRPr="00B36E94">
        <w:rPr>
          <w:rFonts w:eastAsia="標楷體"/>
        </w:rPr>
        <w:t>三、同儕專業回饋與建議：</w:t>
      </w:r>
    </w:p>
    <w:p w14:paraId="3D67DA8A" w14:textId="5CB51343" w:rsidR="000A037F" w:rsidRPr="000A037F" w:rsidRDefault="0055614C" w:rsidP="000A037F">
      <w:pPr>
        <w:spacing w:line="400" w:lineRule="exact"/>
        <w:ind w:left="600"/>
        <w:rPr>
          <w:rFonts w:eastAsia="標楷體"/>
        </w:rPr>
      </w:pPr>
      <w:r>
        <w:rPr>
          <w:rFonts w:eastAsia="標楷體" w:hint="eastAsia"/>
        </w:rPr>
        <w:t>(</w:t>
      </w:r>
      <w:r>
        <w:rPr>
          <w:rFonts w:eastAsia="標楷體" w:hint="eastAsia"/>
        </w:rPr>
        <w:t>一</w:t>
      </w:r>
      <w:r>
        <w:rPr>
          <w:rFonts w:eastAsia="標楷體" w:hint="eastAsia"/>
        </w:rPr>
        <w:t>)</w:t>
      </w:r>
      <w:r>
        <w:rPr>
          <w:rFonts w:eastAsia="標楷體" w:hint="eastAsia"/>
        </w:rPr>
        <w:t>麗娟主任</w:t>
      </w:r>
      <w:r>
        <w:rPr>
          <w:rFonts w:eastAsia="標楷體" w:hint="eastAsia"/>
        </w:rPr>
        <w:t>:</w:t>
      </w:r>
    </w:p>
    <w:p w14:paraId="38691976" w14:textId="77777777" w:rsidR="00D71648" w:rsidRPr="00D71648" w:rsidRDefault="00D71648" w:rsidP="00D71648">
      <w:pPr>
        <w:pStyle w:val="af"/>
        <w:numPr>
          <w:ilvl w:val="0"/>
          <w:numId w:val="42"/>
        </w:numPr>
        <w:spacing w:line="400" w:lineRule="exact"/>
        <w:ind w:leftChars="0" w:left="357" w:hanging="357"/>
        <w:rPr>
          <w:rFonts w:ascii="標楷體" w:eastAsia="標楷體" w:hAnsi="標楷體"/>
          <w:szCs w:val="24"/>
        </w:rPr>
      </w:pPr>
      <w:r w:rsidRPr="00D71648">
        <w:rPr>
          <w:rFonts w:ascii="標楷體" w:eastAsia="標楷體" w:hAnsi="標楷體" w:hint="eastAsia"/>
          <w:color w:val="00B0F0"/>
          <w:szCs w:val="24"/>
        </w:rPr>
        <w:t>師生互動良好</w:t>
      </w:r>
      <w:r w:rsidRPr="00D71648">
        <w:rPr>
          <w:rFonts w:ascii="標楷體" w:eastAsia="標楷體" w:hAnsi="標楷體" w:hint="eastAsia"/>
          <w:szCs w:val="24"/>
        </w:rPr>
        <w:t>，師中英語提問，生也使用中英語回答。</w:t>
      </w:r>
    </w:p>
    <w:p w14:paraId="3302A520" w14:textId="77777777" w:rsidR="00D71648" w:rsidRPr="00D71648" w:rsidRDefault="00D71648" w:rsidP="00D71648">
      <w:pPr>
        <w:pStyle w:val="af"/>
        <w:numPr>
          <w:ilvl w:val="0"/>
          <w:numId w:val="42"/>
        </w:numPr>
        <w:spacing w:line="400" w:lineRule="exact"/>
        <w:ind w:leftChars="0" w:left="357" w:hanging="357"/>
        <w:rPr>
          <w:rFonts w:ascii="標楷體" w:eastAsia="標楷體" w:hAnsi="標楷體"/>
          <w:szCs w:val="24"/>
        </w:rPr>
      </w:pPr>
      <w:r w:rsidRPr="00D71648">
        <w:rPr>
          <w:rFonts w:ascii="標楷體" w:eastAsia="標楷體" w:hAnsi="標楷體" w:hint="eastAsia"/>
          <w:color w:val="00B050"/>
          <w:szCs w:val="24"/>
        </w:rPr>
        <w:t>上課氛圍很棒，學生不僅能清楚說出構圖發想，對於所使用的水彩蠟筆技法更是熟練</w:t>
      </w:r>
      <w:r w:rsidRPr="00D71648">
        <w:rPr>
          <w:rFonts w:ascii="標楷體" w:eastAsia="標楷體" w:hAnsi="標楷體" w:hint="eastAsia"/>
          <w:szCs w:val="24"/>
        </w:rPr>
        <w:t>。</w:t>
      </w:r>
    </w:p>
    <w:p w14:paraId="07858DA0" w14:textId="6B67420C" w:rsidR="00D71648" w:rsidRPr="00D71648" w:rsidRDefault="00D71648" w:rsidP="00D71648">
      <w:pPr>
        <w:pStyle w:val="af"/>
        <w:numPr>
          <w:ilvl w:val="0"/>
          <w:numId w:val="42"/>
        </w:numPr>
        <w:spacing w:line="400" w:lineRule="exact"/>
        <w:ind w:leftChars="0" w:left="357" w:hanging="357"/>
        <w:rPr>
          <w:rFonts w:ascii="標楷體" w:eastAsia="標楷體" w:hAnsi="標楷體"/>
          <w:szCs w:val="24"/>
        </w:rPr>
      </w:pPr>
      <w:r w:rsidRPr="00D71648">
        <w:rPr>
          <w:rFonts w:ascii="標楷體" w:eastAsia="標楷體" w:hAnsi="標楷體" w:hint="eastAsia"/>
          <w:szCs w:val="24"/>
        </w:rPr>
        <w:t>學生的</w:t>
      </w:r>
      <w:r w:rsidRPr="00D71648">
        <w:rPr>
          <w:rFonts w:ascii="標楷體" w:eastAsia="標楷體" w:hAnsi="標楷體" w:hint="eastAsia"/>
          <w:color w:val="00B0F0"/>
          <w:szCs w:val="24"/>
        </w:rPr>
        <w:t>藝文創作，用色大膽，作品很優</w:t>
      </w:r>
      <w:r w:rsidRPr="00D71648">
        <w:rPr>
          <w:rFonts w:ascii="標楷體" w:eastAsia="標楷體" w:hAnsi="標楷體" w:hint="eastAsia"/>
          <w:szCs w:val="24"/>
        </w:rPr>
        <w:t>。</w:t>
      </w:r>
    </w:p>
    <w:p w14:paraId="735DB0C1" w14:textId="77777777" w:rsidR="00D71648" w:rsidRPr="00D678BE" w:rsidRDefault="00D71648" w:rsidP="00D71648">
      <w:pPr>
        <w:pStyle w:val="af"/>
        <w:spacing w:line="400" w:lineRule="exact"/>
        <w:ind w:leftChars="0" w:left="357"/>
        <w:rPr>
          <w:rFonts w:ascii="標楷體" w:eastAsia="標楷體" w:hAnsi="標楷體" w:hint="eastAsia"/>
          <w:sz w:val="28"/>
          <w:szCs w:val="28"/>
        </w:rPr>
      </w:pPr>
    </w:p>
    <w:p w14:paraId="01124D4B" w14:textId="1D1409B8" w:rsidR="0055614C" w:rsidRDefault="000A037F" w:rsidP="001F0EB6">
      <w:pPr>
        <w:spacing w:line="400" w:lineRule="exact"/>
        <w:ind w:left="600"/>
        <w:rPr>
          <w:rFonts w:eastAsia="標楷體"/>
        </w:rPr>
      </w:pPr>
      <w:r>
        <w:rPr>
          <w:rFonts w:eastAsia="標楷體" w:hint="eastAsia"/>
        </w:rPr>
        <w:t>(</w:t>
      </w:r>
      <w:r>
        <w:rPr>
          <w:rFonts w:eastAsia="標楷體" w:hint="eastAsia"/>
        </w:rPr>
        <w:t>二</w:t>
      </w:r>
      <w:r>
        <w:rPr>
          <w:rFonts w:eastAsia="標楷體" w:hint="eastAsia"/>
        </w:rPr>
        <w:t>)</w:t>
      </w:r>
      <w:r>
        <w:rPr>
          <w:rFonts w:eastAsia="標楷體" w:hint="eastAsia"/>
        </w:rPr>
        <w:t>秀蘭老師</w:t>
      </w:r>
      <w:r w:rsidR="002646A3">
        <w:rPr>
          <w:rFonts w:eastAsia="標楷體" w:hint="eastAsia"/>
        </w:rPr>
        <w:t>:</w:t>
      </w:r>
    </w:p>
    <w:p w14:paraId="2D342A12" w14:textId="77777777" w:rsidR="002646A3" w:rsidRPr="002646A3" w:rsidRDefault="002646A3" w:rsidP="002646A3">
      <w:pPr>
        <w:pStyle w:val="af"/>
        <w:numPr>
          <w:ilvl w:val="0"/>
          <w:numId w:val="43"/>
        </w:numPr>
        <w:spacing w:line="400" w:lineRule="exact"/>
        <w:ind w:leftChars="0" w:left="357" w:hanging="357"/>
        <w:rPr>
          <w:rFonts w:ascii="標楷體" w:eastAsia="標楷體" w:hAnsi="標楷體"/>
          <w:szCs w:val="24"/>
        </w:rPr>
      </w:pPr>
      <w:r w:rsidRPr="002646A3">
        <w:rPr>
          <w:rFonts w:ascii="標楷體" w:eastAsia="標楷體" w:hAnsi="標楷體" w:hint="eastAsia"/>
          <w:color w:val="00B0F0"/>
          <w:szCs w:val="24"/>
        </w:rPr>
        <w:t>以瓶蓋為南崁溪做畫且能夠結合環保議題</w:t>
      </w:r>
      <w:r w:rsidRPr="002646A3">
        <w:rPr>
          <w:rFonts w:ascii="標楷體" w:eastAsia="標楷體" w:hAnsi="標楷體" w:hint="eastAsia"/>
          <w:szCs w:val="24"/>
        </w:rPr>
        <w:t>、運用瓶蓋融入畫作中，挺有創意。</w:t>
      </w:r>
    </w:p>
    <w:p w14:paraId="453EBEB8" w14:textId="77777777" w:rsidR="002646A3" w:rsidRPr="002646A3" w:rsidRDefault="002646A3" w:rsidP="002646A3">
      <w:pPr>
        <w:pStyle w:val="af"/>
        <w:numPr>
          <w:ilvl w:val="0"/>
          <w:numId w:val="43"/>
        </w:numPr>
        <w:spacing w:line="400" w:lineRule="exact"/>
        <w:ind w:leftChars="0" w:left="357" w:hanging="357"/>
        <w:rPr>
          <w:rFonts w:ascii="標楷體" w:eastAsia="標楷體" w:hAnsi="標楷體"/>
          <w:szCs w:val="24"/>
        </w:rPr>
      </w:pPr>
      <w:r w:rsidRPr="002646A3">
        <w:rPr>
          <w:rFonts w:ascii="標楷體" w:eastAsia="標楷體" w:hAnsi="標楷體" w:hint="eastAsia"/>
          <w:szCs w:val="24"/>
        </w:rPr>
        <w:t>對於他人作品，學生都能專注欣賞觀摩。</w:t>
      </w:r>
    </w:p>
    <w:p w14:paraId="15D47744" w14:textId="241954A8" w:rsidR="002646A3" w:rsidRPr="002646A3" w:rsidRDefault="002646A3" w:rsidP="002646A3">
      <w:pPr>
        <w:pStyle w:val="af"/>
        <w:numPr>
          <w:ilvl w:val="0"/>
          <w:numId w:val="43"/>
        </w:numPr>
        <w:spacing w:line="400" w:lineRule="exact"/>
        <w:ind w:leftChars="0"/>
        <w:rPr>
          <w:rFonts w:ascii="標楷體" w:eastAsia="標楷體" w:hAnsi="標楷體"/>
          <w:color w:val="FFC000"/>
        </w:rPr>
      </w:pPr>
      <w:r w:rsidRPr="002646A3">
        <w:rPr>
          <w:rFonts w:ascii="標楷體" w:eastAsia="標楷體" w:hAnsi="標楷體" w:hint="eastAsia"/>
        </w:rPr>
        <w:t>在欣賞分享自己的瓶蓋畫時，</w:t>
      </w:r>
      <w:r w:rsidRPr="002646A3">
        <w:rPr>
          <w:rFonts w:ascii="標楷體" w:eastAsia="標楷體" w:hAnsi="標楷體" w:hint="eastAsia"/>
          <w:color w:val="FFC000"/>
        </w:rPr>
        <w:t>能介紹自己的創作理念和介紹畫作運用的技巧，學生已有鑑</w:t>
      </w:r>
    </w:p>
    <w:p w14:paraId="6703A884" w14:textId="12F03476" w:rsidR="002646A3" w:rsidRPr="002646A3" w:rsidRDefault="002646A3" w:rsidP="002646A3">
      <w:pPr>
        <w:pStyle w:val="af"/>
        <w:spacing w:line="400" w:lineRule="exact"/>
        <w:ind w:leftChars="0" w:left="360"/>
        <w:rPr>
          <w:rFonts w:eastAsia="標楷體"/>
        </w:rPr>
      </w:pPr>
      <w:r w:rsidRPr="002646A3">
        <w:rPr>
          <w:rFonts w:ascii="標楷體" w:eastAsia="標楷體" w:hAnsi="標楷體" w:hint="eastAsia"/>
          <w:color w:val="FFC000"/>
        </w:rPr>
        <w:t>賞能力</w:t>
      </w:r>
      <w:r w:rsidRPr="002646A3">
        <w:rPr>
          <w:rFonts w:ascii="標楷體" w:eastAsia="標楷體" w:hAnsi="標楷體" w:hint="eastAsia"/>
        </w:rPr>
        <w:t>。</w:t>
      </w:r>
    </w:p>
    <w:p w14:paraId="188D32A0" w14:textId="3B8C24E3" w:rsidR="00E938B4" w:rsidRPr="00E938B4" w:rsidRDefault="002646A3" w:rsidP="00E938B4">
      <w:pPr>
        <w:pStyle w:val="af"/>
        <w:numPr>
          <w:ilvl w:val="0"/>
          <w:numId w:val="43"/>
        </w:numPr>
        <w:spacing w:line="400" w:lineRule="exact"/>
        <w:ind w:leftChars="0"/>
        <w:rPr>
          <w:rFonts w:eastAsia="標楷體"/>
        </w:rPr>
      </w:pPr>
      <w:r w:rsidRPr="00E938B4">
        <w:rPr>
          <w:rFonts w:eastAsia="標楷體" w:hint="eastAsia"/>
        </w:rPr>
        <w:t>組內分享時，組員間會相互協助，英語程度好的同學會主動幫助較弱的學生，老師的提問</w:t>
      </w:r>
    </w:p>
    <w:p w14:paraId="0DDAB4A7" w14:textId="7BDBD520" w:rsidR="002646A3" w:rsidRDefault="002646A3" w:rsidP="00E938B4">
      <w:pPr>
        <w:pStyle w:val="af"/>
        <w:spacing w:line="400" w:lineRule="exact"/>
        <w:ind w:leftChars="0" w:left="360"/>
        <w:rPr>
          <w:rFonts w:eastAsia="標楷體"/>
        </w:rPr>
      </w:pPr>
      <w:r w:rsidRPr="00E938B4">
        <w:rPr>
          <w:rFonts w:eastAsia="標楷體" w:hint="eastAsia"/>
        </w:rPr>
        <w:t>引導會依據學生程度的不同而調整。</w:t>
      </w:r>
    </w:p>
    <w:p w14:paraId="05B2119B" w14:textId="77777777" w:rsidR="00D673B0" w:rsidRDefault="00D673B0" w:rsidP="00E938B4">
      <w:pPr>
        <w:pStyle w:val="af"/>
        <w:spacing w:line="400" w:lineRule="exact"/>
        <w:ind w:leftChars="0" w:left="360"/>
        <w:rPr>
          <w:rFonts w:eastAsia="標楷體"/>
        </w:rPr>
      </w:pPr>
    </w:p>
    <w:p w14:paraId="1B5A1159" w14:textId="1DE7300B" w:rsidR="00D673B0" w:rsidRDefault="00D673B0" w:rsidP="00E938B4">
      <w:pPr>
        <w:pStyle w:val="af"/>
        <w:spacing w:line="400" w:lineRule="exact"/>
        <w:ind w:leftChars="0" w:left="360"/>
        <w:rPr>
          <w:rFonts w:eastAsia="標楷體"/>
        </w:rPr>
      </w:pPr>
      <w:r>
        <w:rPr>
          <w:rFonts w:eastAsia="標楷體" w:hint="eastAsia"/>
        </w:rPr>
        <w:t>(</w:t>
      </w:r>
      <w:r>
        <w:rPr>
          <w:rFonts w:eastAsia="標楷體" w:hint="eastAsia"/>
        </w:rPr>
        <w:t>三</w:t>
      </w:r>
      <w:r>
        <w:rPr>
          <w:rFonts w:eastAsia="標楷體" w:hint="eastAsia"/>
        </w:rPr>
        <w:t>)</w:t>
      </w:r>
      <w:r>
        <w:rPr>
          <w:rFonts w:eastAsia="標楷體" w:hint="eastAsia"/>
        </w:rPr>
        <w:t>珮芩老師</w:t>
      </w:r>
      <w:r>
        <w:rPr>
          <w:rFonts w:eastAsia="標楷體" w:hint="eastAsia"/>
        </w:rPr>
        <w:t>(</w:t>
      </w:r>
      <w:r>
        <w:rPr>
          <w:rFonts w:eastAsia="標楷體" w:hint="eastAsia"/>
        </w:rPr>
        <w:t>英語科任</w:t>
      </w:r>
      <w:r>
        <w:rPr>
          <w:rFonts w:eastAsia="標楷體" w:hint="eastAsia"/>
        </w:rPr>
        <w:t>):</w:t>
      </w:r>
    </w:p>
    <w:p w14:paraId="18C79DC2" w14:textId="77777777" w:rsidR="00D71648" w:rsidRPr="00D71648" w:rsidRDefault="00D71648" w:rsidP="00D71648">
      <w:pPr>
        <w:pStyle w:val="af"/>
        <w:numPr>
          <w:ilvl w:val="0"/>
          <w:numId w:val="44"/>
        </w:numPr>
        <w:spacing w:line="400" w:lineRule="exact"/>
        <w:ind w:leftChars="0"/>
        <w:rPr>
          <w:rFonts w:ascii="標楷體" w:eastAsia="標楷體" w:hAnsi="標楷體" w:hint="eastAsia"/>
          <w:color w:val="00B0F0"/>
          <w:szCs w:val="24"/>
        </w:rPr>
      </w:pPr>
      <w:r w:rsidRPr="00D71648">
        <w:rPr>
          <w:rFonts w:ascii="標楷體" w:eastAsia="標楷體" w:hAnsi="標楷體" w:hint="eastAsia"/>
          <w:szCs w:val="24"/>
        </w:rPr>
        <w:t>藝術結合英語，在503身上看得出成效，</w:t>
      </w:r>
      <w:r w:rsidRPr="00D71648">
        <w:rPr>
          <w:rFonts w:ascii="標楷體" w:eastAsia="標楷體" w:hAnsi="標楷體" w:hint="eastAsia"/>
          <w:color w:val="00B0F0"/>
          <w:szCs w:val="24"/>
        </w:rPr>
        <w:t>語文需要環境果然不假，給孩子舞臺，他們就會發光發熱!</w:t>
      </w:r>
    </w:p>
    <w:p w14:paraId="3CFBC942" w14:textId="77777777" w:rsidR="00D71648" w:rsidRPr="00D71648" w:rsidRDefault="00D71648" w:rsidP="00D71648">
      <w:pPr>
        <w:pStyle w:val="af"/>
        <w:numPr>
          <w:ilvl w:val="0"/>
          <w:numId w:val="44"/>
        </w:numPr>
        <w:spacing w:line="400" w:lineRule="exact"/>
        <w:ind w:leftChars="0"/>
        <w:rPr>
          <w:rFonts w:ascii="標楷體" w:eastAsia="標楷體" w:hAnsi="標楷體" w:hint="eastAsia"/>
          <w:szCs w:val="24"/>
        </w:rPr>
      </w:pPr>
      <w:r w:rsidRPr="00D71648">
        <w:rPr>
          <w:rFonts w:ascii="標楷體" w:eastAsia="標楷體" w:hAnsi="標楷體" w:hint="eastAsia"/>
          <w:szCs w:val="24"/>
        </w:rPr>
        <w:t>英語</w:t>
      </w:r>
      <w:r w:rsidRPr="00D71648">
        <w:rPr>
          <w:rFonts w:ascii="標楷體" w:eastAsia="標楷體" w:hAnsi="標楷體" w:hint="eastAsia"/>
          <w:color w:val="7030A0"/>
          <w:szCs w:val="24"/>
        </w:rPr>
        <w:t>敢說比聽得懂還需要更大的勇氣</w:t>
      </w:r>
      <w:r w:rsidRPr="00D71648">
        <w:rPr>
          <w:rFonts w:ascii="標楷體" w:eastAsia="標楷體" w:hAnsi="標楷體" w:hint="eastAsia"/>
          <w:szCs w:val="24"/>
        </w:rPr>
        <w:t>，相信跨出這一步，其他對學生而言就不是難事。</w:t>
      </w:r>
    </w:p>
    <w:p w14:paraId="2264C225" w14:textId="77777777" w:rsidR="00D71648" w:rsidRPr="00D71648" w:rsidRDefault="00D71648" w:rsidP="00D71648">
      <w:pPr>
        <w:pStyle w:val="af"/>
        <w:numPr>
          <w:ilvl w:val="0"/>
          <w:numId w:val="44"/>
        </w:numPr>
        <w:spacing w:line="400" w:lineRule="exact"/>
        <w:ind w:leftChars="0"/>
        <w:rPr>
          <w:rFonts w:ascii="標楷體" w:eastAsia="標楷體" w:hAnsi="標楷體" w:hint="eastAsia"/>
          <w:szCs w:val="24"/>
        </w:rPr>
      </w:pPr>
      <w:r w:rsidRPr="00D71648">
        <w:rPr>
          <w:rFonts w:ascii="標楷體" w:eastAsia="標楷體" w:hAnsi="標楷體" w:hint="eastAsia"/>
          <w:szCs w:val="24"/>
        </w:rPr>
        <w:t>學生的創作很有意思，</w:t>
      </w:r>
      <w:r w:rsidRPr="00D71648">
        <w:rPr>
          <w:rFonts w:ascii="標楷體" w:eastAsia="標楷體" w:hAnsi="標楷體" w:hint="eastAsia"/>
          <w:color w:val="00B050"/>
          <w:szCs w:val="24"/>
        </w:rPr>
        <w:t>生活情境的連結讓他們很有所感，原本以為瓶蓋畫只是將瓶蓋黏上圖畫紙上，原來還能在上面著色。</w:t>
      </w:r>
    </w:p>
    <w:p w14:paraId="0E78BEC4" w14:textId="77777777" w:rsidR="00D71648" w:rsidRPr="00D71648" w:rsidRDefault="00D71648" w:rsidP="00D71648">
      <w:pPr>
        <w:pStyle w:val="af"/>
        <w:numPr>
          <w:ilvl w:val="0"/>
          <w:numId w:val="44"/>
        </w:numPr>
        <w:spacing w:line="400" w:lineRule="exact"/>
        <w:ind w:leftChars="0"/>
        <w:rPr>
          <w:rFonts w:ascii="標楷體" w:eastAsia="標楷體" w:hAnsi="標楷體" w:hint="eastAsia"/>
          <w:szCs w:val="24"/>
        </w:rPr>
      </w:pPr>
      <w:r w:rsidRPr="00D71648">
        <w:rPr>
          <w:rFonts w:ascii="標楷體" w:eastAsia="標楷體" w:hAnsi="標楷體" w:hint="eastAsia"/>
          <w:szCs w:val="24"/>
        </w:rPr>
        <w:t>聽完學生的分享也學到</w:t>
      </w:r>
      <w:r w:rsidRPr="00D71648">
        <w:rPr>
          <w:rFonts w:ascii="標楷體" w:eastAsia="標楷體" w:hAnsi="標楷體" w:hint="eastAsia"/>
          <w:color w:val="00B0F0"/>
          <w:szCs w:val="24"/>
        </w:rPr>
        <w:t>原來水彩技巧還有這麼多種</w:t>
      </w:r>
      <w:r w:rsidRPr="00D71648">
        <w:rPr>
          <w:rFonts w:ascii="標楷體" w:eastAsia="標楷體" w:hAnsi="標楷體" w:hint="eastAsia"/>
          <w:szCs w:val="24"/>
        </w:rPr>
        <w:t>。</w:t>
      </w:r>
    </w:p>
    <w:p w14:paraId="493B16F5" w14:textId="77777777" w:rsidR="00D71648" w:rsidRPr="00D71648" w:rsidRDefault="00D71648" w:rsidP="00D71648">
      <w:pPr>
        <w:pStyle w:val="af"/>
        <w:numPr>
          <w:ilvl w:val="0"/>
          <w:numId w:val="44"/>
        </w:numPr>
        <w:spacing w:line="400" w:lineRule="exact"/>
        <w:ind w:leftChars="0"/>
        <w:rPr>
          <w:rFonts w:ascii="標楷體" w:eastAsia="標楷體" w:hAnsi="標楷體" w:hint="eastAsia"/>
          <w:szCs w:val="24"/>
        </w:rPr>
      </w:pPr>
      <w:r w:rsidRPr="00D71648">
        <w:rPr>
          <w:rFonts w:ascii="標楷體" w:eastAsia="標楷體" w:hAnsi="標楷體" w:hint="eastAsia"/>
          <w:szCs w:val="24"/>
        </w:rPr>
        <w:t>五年級的學生能上台</w:t>
      </w:r>
      <w:r w:rsidRPr="00D71648">
        <w:rPr>
          <w:rFonts w:ascii="標楷體" w:eastAsia="標楷體" w:hAnsi="標楷體" w:hint="eastAsia"/>
          <w:color w:val="FF0000"/>
          <w:szCs w:val="24"/>
        </w:rPr>
        <w:t>將自己的創作理念和構圖的主次，遠景與近景清楚描述真的很棒</w:t>
      </w:r>
      <w:r w:rsidRPr="00D71648">
        <w:rPr>
          <w:rFonts w:ascii="標楷體" w:eastAsia="標楷體" w:hAnsi="標楷體" w:hint="eastAsia"/>
          <w:szCs w:val="24"/>
        </w:rPr>
        <w:t>!</w:t>
      </w:r>
    </w:p>
    <w:p w14:paraId="589EF2DE" w14:textId="5CE36BA2" w:rsidR="00D673B0" w:rsidRPr="00D673B0" w:rsidRDefault="00D673B0" w:rsidP="00D673B0">
      <w:pPr>
        <w:pStyle w:val="af"/>
        <w:numPr>
          <w:ilvl w:val="0"/>
          <w:numId w:val="44"/>
        </w:numPr>
        <w:spacing w:line="400" w:lineRule="exact"/>
        <w:ind w:leftChars="0" w:left="357" w:hanging="357"/>
        <w:rPr>
          <w:rFonts w:ascii="標楷體" w:eastAsia="標楷體" w:hAnsi="標楷體"/>
          <w:color w:val="FF0000"/>
          <w:szCs w:val="24"/>
        </w:rPr>
      </w:pPr>
      <w:r>
        <w:rPr>
          <w:rFonts w:ascii="標楷體" w:eastAsia="標楷體" w:hAnsi="標楷體" w:hint="eastAsia"/>
          <w:szCs w:val="24"/>
        </w:rPr>
        <w:t>組內分享聽見學生會對別人的作品提出自己的建議想法，</w:t>
      </w:r>
      <w:r w:rsidRPr="00D673B0">
        <w:rPr>
          <w:rFonts w:ascii="標楷體" w:eastAsia="標楷體" w:hAnsi="標楷體" w:hint="eastAsia"/>
          <w:color w:val="FF0000"/>
          <w:szCs w:val="24"/>
        </w:rPr>
        <w:t>表示對於「美」每個人的看法不一樣。</w:t>
      </w:r>
    </w:p>
    <w:p w14:paraId="27D72DD4" w14:textId="01A2229B" w:rsidR="00D673B0" w:rsidRDefault="00EF0CB5" w:rsidP="00E938B4">
      <w:pPr>
        <w:pStyle w:val="af"/>
        <w:spacing w:line="400" w:lineRule="exact"/>
        <w:ind w:leftChars="0" w:left="360"/>
        <w:rPr>
          <w:rFonts w:eastAsia="標楷體"/>
        </w:rPr>
      </w:pPr>
      <w:r>
        <w:rPr>
          <w:rFonts w:eastAsia="標楷體" w:hint="eastAsia"/>
        </w:rPr>
        <w:lastRenderedPageBreak/>
        <w:t>(</w:t>
      </w:r>
      <w:r>
        <w:rPr>
          <w:rFonts w:eastAsia="標楷體" w:hint="eastAsia"/>
        </w:rPr>
        <w:t>四</w:t>
      </w:r>
      <w:r>
        <w:rPr>
          <w:rFonts w:eastAsia="標楷體" w:hint="eastAsia"/>
        </w:rPr>
        <w:t>)</w:t>
      </w:r>
      <w:r>
        <w:rPr>
          <w:rFonts w:eastAsia="標楷體" w:hint="eastAsia"/>
        </w:rPr>
        <w:t>家琪老師</w:t>
      </w:r>
      <w:r w:rsidR="001A3417">
        <w:rPr>
          <w:rFonts w:eastAsia="標楷體" w:hint="eastAsia"/>
        </w:rPr>
        <w:t>(</w:t>
      </w:r>
      <w:r w:rsidR="001A3417">
        <w:rPr>
          <w:rFonts w:eastAsia="標楷體" w:hint="eastAsia"/>
        </w:rPr>
        <w:t>美勞老師</w:t>
      </w:r>
      <w:r w:rsidR="001A3417">
        <w:rPr>
          <w:rFonts w:eastAsia="標楷體" w:hint="eastAsia"/>
        </w:rPr>
        <w:t>)</w:t>
      </w:r>
    </w:p>
    <w:p w14:paraId="73968500" w14:textId="212DAB6F" w:rsidR="00EF0CB5" w:rsidRPr="00EF0CB5" w:rsidRDefault="00EF0CB5" w:rsidP="00EF0CB5">
      <w:pPr>
        <w:pStyle w:val="af"/>
        <w:numPr>
          <w:ilvl w:val="0"/>
          <w:numId w:val="45"/>
        </w:numPr>
        <w:spacing w:line="400" w:lineRule="exact"/>
        <w:ind w:leftChars="0" w:left="357" w:hanging="357"/>
        <w:rPr>
          <w:rFonts w:ascii="標楷體" w:eastAsia="標楷體" w:hAnsi="標楷體"/>
          <w:szCs w:val="24"/>
        </w:rPr>
      </w:pPr>
      <w:r w:rsidRPr="00EF0CB5">
        <w:rPr>
          <w:rFonts w:ascii="標楷體" w:eastAsia="標楷體" w:hAnsi="標楷體" w:hint="eastAsia"/>
          <w:szCs w:val="24"/>
        </w:rPr>
        <w:t>這堂課</w:t>
      </w:r>
      <w:r w:rsidRPr="00EF0CB5">
        <w:rPr>
          <w:rFonts w:ascii="標楷體" w:eastAsia="標楷體" w:hAnsi="標楷體" w:hint="eastAsia"/>
          <w:color w:val="00B0F0"/>
          <w:szCs w:val="24"/>
        </w:rPr>
        <w:t>看到學生自己會使用</w:t>
      </w:r>
      <w:r w:rsidR="00D71648">
        <w:rPr>
          <w:rFonts w:ascii="標楷體" w:eastAsia="標楷體" w:hAnsi="標楷體" w:hint="eastAsia"/>
          <w:color w:val="00B0F0"/>
          <w:szCs w:val="24"/>
        </w:rPr>
        <w:t>中英文</w:t>
      </w:r>
      <w:r w:rsidRPr="00EF0CB5">
        <w:rPr>
          <w:rFonts w:ascii="標楷體" w:eastAsia="標楷體" w:hAnsi="標楷體" w:hint="eastAsia"/>
          <w:color w:val="00B0F0"/>
          <w:szCs w:val="24"/>
        </w:rPr>
        <w:t>跟同學分享作品</w:t>
      </w:r>
      <w:r w:rsidRPr="00EF0CB5">
        <w:rPr>
          <w:rFonts w:ascii="標楷體" w:eastAsia="標楷體" w:hAnsi="標楷體" w:hint="eastAsia"/>
          <w:szCs w:val="24"/>
        </w:rPr>
        <w:t>。</w:t>
      </w:r>
    </w:p>
    <w:p w14:paraId="70793567" w14:textId="77777777" w:rsidR="00EF0CB5" w:rsidRPr="00EF0CB5" w:rsidRDefault="00EF0CB5" w:rsidP="00EF0CB5">
      <w:pPr>
        <w:pStyle w:val="af"/>
        <w:numPr>
          <w:ilvl w:val="0"/>
          <w:numId w:val="45"/>
        </w:numPr>
        <w:spacing w:line="400" w:lineRule="exact"/>
        <w:ind w:leftChars="0" w:left="357" w:hanging="357"/>
        <w:rPr>
          <w:rFonts w:ascii="標楷體" w:eastAsia="標楷體" w:hAnsi="標楷體"/>
          <w:szCs w:val="24"/>
        </w:rPr>
      </w:pPr>
      <w:r w:rsidRPr="00EF0CB5">
        <w:rPr>
          <w:rFonts w:ascii="標楷體" w:eastAsia="標楷體" w:hAnsi="標楷體" w:hint="eastAsia"/>
          <w:szCs w:val="24"/>
        </w:rPr>
        <w:t>學生的瓶蓋畫創作</w:t>
      </w:r>
      <w:r w:rsidRPr="00EF0CB5">
        <w:rPr>
          <w:rFonts w:ascii="標楷體" w:eastAsia="標楷體" w:hAnsi="標楷體" w:hint="eastAsia"/>
          <w:color w:val="FF0000"/>
          <w:szCs w:val="24"/>
        </w:rPr>
        <w:t>都有自己的發想，每個人看到的南崁溪風貌不盡相同，建議可以開個畫展</w:t>
      </w:r>
      <w:r w:rsidRPr="00EF0CB5">
        <w:rPr>
          <w:rFonts w:ascii="標楷體" w:eastAsia="標楷體" w:hAnsi="標楷體" w:hint="eastAsia"/>
          <w:szCs w:val="24"/>
        </w:rPr>
        <w:t>。</w:t>
      </w:r>
    </w:p>
    <w:p w14:paraId="7502998A" w14:textId="77777777" w:rsidR="00EF0CB5" w:rsidRPr="00EF0CB5" w:rsidRDefault="00EF0CB5" w:rsidP="00EF0CB5">
      <w:pPr>
        <w:pStyle w:val="af"/>
        <w:numPr>
          <w:ilvl w:val="0"/>
          <w:numId w:val="45"/>
        </w:numPr>
        <w:spacing w:line="400" w:lineRule="exact"/>
        <w:ind w:leftChars="0" w:left="357" w:hanging="357"/>
        <w:rPr>
          <w:rFonts w:ascii="標楷體" w:eastAsia="標楷體" w:hAnsi="標楷體"/>
          <w:szCs w:val="24"/>
        </w:rPr>
      </w:pPr>
      <w:r w:rsidRPr="00EF0CB5">
        <w:rPr>
          <w:rFonts w:ascii="標楷體" w:eastAsia="標楷體" w:hAnsi="標楷體" w:hint="eastAsia"/>
          <w:szCs w:val="24"/>
        </w:rPr>
        <w:t>五年級的學生能上台不扭捏說英語值得讚許，但因時間關係無法全班上台很可惜，</w:t>
      </w:r>
      <w:r w:rsidRPr="00EF0CB5">
        <w:rPr>
          <w:rFonts w:ascii="標楷體" w:eastAsia="標楷體" w:hAnsi="標楷體" w:hint="eastAsia"/>
          <w:color w:val="7030A0"/>
          <w:szCs w:val="24"/>
        </w:rPr>
        <w:t>建議老師可以將課程加上一堂，讓每個學生均能上台發表</w:t>
      </w:r>
      <w:r w:rsidRPr="00EF0CB5">
        <w:rPr>
          <w:rFonts w:ascii="標楷體" w:eastAsia="標楷體" w:hAnsi="標楷體" w:hint="eastAsia"/>
          <w:szCs w:val="24"/>
        </w:rPr>
        <w:t>。</w:t>
      </w:r>
    </w:p>
    <w:p w14:paraId="7FC93D56" w14:textId="77777777" w:rsidR="00EF0CB5" w:rsidRPr="00EF0CB5" w:rsidRDefault="00EF0CB5" w:rsidP="00EF0CB5">
      <w:pPr>
        <w:pStyle w:val="af"/>
        <w:numPr>
          <w:ilvl w:val="0"/>
          <w:numId w:val="45"/>
        </w:numPr>
        <w:spacing w:line="400" w:lineRule="exact"/>
        <w:ind w:leftChars="0" w:left="357" w:hanging="357"/>
        <w:rPr>
          <w:rFonts w:ascii="標楷體" w:eastAsia="標楷體" w:hAnsi="標楷體"/>
          <w:szCs w:val="24"/>
        </w:rPr>
      </w:pPr>
      <w:r w:rsidRPr="00EF0CB5">
        <w:rPr>
          <w:rFonts w:ascii="標楷體" w:eastAsia="標楷體" w:hAnsi="標楷體" w:hint="eastAsia"/>
          <w:color w:val="FF0000"/>
          <w:szCs w:val="24"/>
        </w:rPr>
        <w:t>視覺藝術課程老師較易忽略的部份是鑑賞，但在這堂課明顯看到鑑賞部分的課程</w:t>
      </w:r>
      <w:r w:rsidRPr="00EF0CB5">
        <w:rPr>
          <w:rFonts w:ascii="標楷體" w:eastAsia="標楷體" w:hAnsi="標楷體" w:hint="eastAsia"/>
          <w:szCs w:val="24"/>
        </w:rPr>
        <w:t>。</w:t>
      </w:r>
    </w:p>
    <w:p w14:paraId="37857DD0" w14:textId="77777777" w:rsidR="00EF0CB5" w:rsidRPr="00EF0CB5" w:rsidRDefault="00EF0CB5" w:rsidP="00EF0CB5">
      <w:pPr>
        <w:spacing w:line="400" w:lineRule="exact"/>
        <w:rPr>
          <w:rFonts w:eastAsia="標楷體"/>
        </w:rPr>
      </w:pPr>
    </w:p>
    <w:p w14:paraId="75BB7A78" w14:textId="2A453A29" w:rsidR="001F0EB6" w:rsidRPr="00B36E94" w:rsidRDefault="001F0EB6" w:rsidP="001F0EB6">
      <w:pPr>
        <w:spacing w:line="400" w:lineRule="exact"/>
        <w:ind w:left="600"/>
        <w:rPr>
          <w:rFonts w:eastAsia="標楷體"/>
        </w:rPr>
      </w:pPr>
      <w:r w:rsidRPr="00B36E94">
        <w:rPr>
          <w:rFonts w:eastAsia="標楷體"/>
        </w:rPr>
        <w:t>四、臨時動議：</w:t>
      </w:r>
      <w:r w:rsidR="00F95691">
        <w:rPr>
          <w:rFonts w:eastAsia="標楷體" w:hint="eastAsia"/>
        </w:rPr>
        <w:t>無</w:t>
      </w:r>
    </w:p>
    <w:p w14:paraId="34563CA3" w14:textId="77777777" w:rsidR="001F0EB6" w:rsidRPr="00B36E94" w:rsidRDefault="001F0EB6" w:rsidP="002646A3">
      <w:pPr>
        <w:spacing w:line="400" w:lineRule="exact"/>
        <w:rPr>
          <w:rFonts w:eastAsia="標楷體"/>
        </w:rPr>
      </w:pPr>
    </w:p>
    <w:p w14:paraId="6B611A8B" w14:textId="4AD3B933" w:rsidR="001F0EB6" w:rsidRPr="00B36E94" w:rsidRDefault="001F0EB6" w:rsidP="001F0EB6">
      <w:pPr>
        <w:spacing w:line="400" w:lineRule="exact"/>
        <w:rPr>
          <w:rFonts w:eastAsia="標楷體"/>
          <w:sz w:val="28"/>
          <w:szCs w:val="28"/>
        </w:rPr>
      </w:pPr>
      <w:r w:rsidRPr="00B36E94">
        <w:rPr>
          <w:rFonts w:eastAsia="標楷體"/>
        </w:rPr>
        <w:t>陸、散會：</w:t>
      </w:r>
      <w:r w:rsidR="008450D0">
        <w:rPr>
          <w:rFonts w:eastAsia="標楷體" w:hint="eastAsia"/>
        </w:rPr>
        <w:t>1</w:t>
      </w:r>
      <w:r w:rsidR="00EF772C">
        <w:rPr>
          <w:rFonts w:eastAsia="標楷體" w:hint="eastAsia"/>
        </w:rPr>
        <w:t>3</w:t>
      </w:r>
      <w:r w:rsidRPr="00B36E94">
        <w:rPr>
          <w:rFonts w:eastAsia="標楷體"/>
        </w:rPr>
        <w:t xml:space="preserve"> </w:t>
      </w:r>
      <w:r w:rsidRPr="00B36E94">
        <w:rPr>
          <w:rFonts w:eastAsia="標楷體"/>
        </w:rPr>
        <w:t>時</w:t>
      </w:r>
    </w:p>
    <w:p w14:paraId="074444D4" w14:textId="77777777" w:rsidR="001F0EB6" w:rsidRPr="00B36E94" w:rsidRDefault="001F0EB6" w:rsidP="001F0EB6">
      <w:pPr>
        <w:spacing w:line="400" w:lineRule="exact"/>
        <w:rPr>
          <w:rFonts w:eastAsia="標楷體"/>
          <w:sz w:val="28"/>
          <w:szCs w:val="28"/>
        </w:rPr>
      </w:pPr>
    </w:p>
    <w:p w14:paraId="61113615" w14:textId="77777777" w:rsidR="001F0EB6" w:rsidRPr="00B36E94" w:rsidRDefault="001F0EB6" w:rsidP="001F0EB6">
      <w:pPr>
        <w:spacing w:line="400" w:lineRule="exact"/>
        <w:rPr>
          <w:rFonts w:eastAsia="標楷體"/>
          <w:sz w:val="28"/>
          <w:szCs w:val="28"/>
        </w:rPr>
      </w:pPr>
    </w:p>
    <w:p w14:paraId="6C549EE4" w14:textId="77777777" w:rsidR="001F0EB6" w:rsidRPr="00B36E94" w:rsidRDefault="001F0EB6" w:rsidP="001F0EB6">
      <w:pPr>
        <w:spacing w:line="400" w:lineRule="exact"/>
        <w:rPr>
          <w:rFonts w:eastAsia="標楷體"/>
          <w:sz w:val="28"/>
          <w:szCs w:val="28"/>
        </w:rPr>
      </w:pPr>
    </w:p>
    <w:p w14:paraId="7208D0FA" w14:textId="21C1B318" w:rsidR="003F6570" w:rsidRPr="003F6570" w:rsidRDefault="00DA78DA" w:rsidP="00DA78DA">
      <w:pPr>
        <w:spacing w:line="400" w:lineRule="exact"/>
        <w:rPr>
          <w:rFonts w:eastAsia="標楷體"/>
        </w:rPr>
      </w:pPr>
      <w:r w:rsidRPr="003F6570">
        <w:rPr>
          <w:rFonts w:eastAsia="標楷體"/>
        </w:rPr>
        <w:t xml:space="preserve"> </w:t>
      </w:r>
    </w:p>
    <w:sectPr w:rsidR="003F6570" w:rsidRPr="003F6570" w:rsidSect="0030001F">
      <w:footerReference w:type="default" r:id="rId13"/>
      <w:pgSz w:w="11906" w:h="16838"/>
      <w:pgMar w:top="1440" w:right="1080" w:bottom="1440" w:left="1080" w:header="851" w:footer="51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03F0C0" w14:textId="77777777" w:rsidR="007F35B3" w:rsidRDefault="007F35B3" w:rsidP="00FA3CD5">
      <w:r>
        <w:separator/>
      </w:r>
    </w:p>
  </w:endnote>
  <w:endnote w:type="continuationSeparator" w:id="0">
    <w:p w14:paraId="2F695077" w14:textId="77777777" w:rsidR="007F35B3" w:rsidRDefault="007F35B3" w:rsidP="00FA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068CB7" w14:textId="7192BD14" w:rsidR="008D3440" w:rsidRDefault="008D3440">
    <w:pPr>
      <w:pStyle w:val="a9"/>
      <w:jc w:val="center"/>
    </w:pPr>
    <w:r>
      <w:fldChar w:fldCharType="begin"/>
    </w:r>
    <w:r>
      <w:instrText>PAGE   \* MERGEFORMAT</w:instrText>
    </w:r>
    <w:r>
      <w:fldChar w:fldCharType="separate"/>
    </w:r>
    <w:r w:rsidR="00C86232" w:rsidRPr="00C86232">
      <w:rPr>
        <w:noProof/>
        <w:lang w:val="zh-TW"/>
      </w:rPr>
      <w:t>3</w:t>
    </w:r>
    <w:r>
      <w:fldChar w:fldCharType="end"/>
    </w:r>
  </w:p>
  <w:p w14:paraId="495117AE" w14:textId="77777777" w:rsidR="008D3440" w:rsidRDefault="008D344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40ADAD" w14:textId="77777777" w:rsidR="007F35B3" w:rsidRDefault="007F35B3" w:rsidP="00FA3CD5">
      <w:r>
        <w:separator/>
      </w:r>
    </w:p>
  </w:footnote>
  <w:footnote w:type="continuationSeparator" w:id="0">
    <w:p w14:paraId="4963E620" w14:textId="77777777" w:rsidR="007F35B3" w:rsidRDefault="007F35B3" w:rsidP="00FA3C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5292E"/>
    <w:multiLevelType w:val="hybridMultilevel"/>
    <w:tmpl w:val="9B547EC8"/>
    <w:lvl w:ilvl="0" w:tplc="99F0301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8AC5349"/>
    <w:multiLevelType w:val="hybridMultilevel"/>
    <w:tmpl w:val="E3B0656A"/>
    <w:lvl w:ilvl="0" w:tplc="A1E8ED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036446"/>
    <w:multiLevelType w:val="hybridMultilevel"/>
    <w:tmpl w:val="4EA0B20A"/>
    <w:lvl w:ilvl="0" w:tplc="2EE0C5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D5E6FCA"/>
    <w:multiLevelType w:val="hybridMultilevel"/>
    <w:tmpl w:val="67966CFE"/>
    <w:lvl w:ilvl="0" w:tplc="5330CD96">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16E4EBD"/>
    <w:multiLevelType w:val="hybridMultilevel"/>
    <w:tmpl w:val="BE600B2A"/>
    <w:lvl w:ilvl="0" w:tplc="C1D0E2F2">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186AE2"/>
    <w:multiLevelType w:val="hybridMultilevel"/>
    <w:tmpl w:val="388CCC3E"/>
    <w:lvl w:ilvl="0" w:tplc="65088380">
      <w:start w:val="1"/>
      <w:numFmt w:val="decimal"/>
      <w:lvlText w:val="%1."/>
      <w:lvlJc w:val="left"/>
      <w:pPr>
        <w:ind w:left="480" w:hanging="360"/>
      </w:pPr>
      <w:rPr>
        <w:rFonts w:hint="default"/>
        <w:color w:val="auto"/>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7" w15:restartNumberingAfterBreak="0">
    <w:nsid w:val="1C2D1B10"/>
    <w:multiLevelType w:val="hybridMultilevel"/>
    <w:tmpl w:val="F44A5EE8"/>
    <w:lvl w:ilvl="0" w:tplc="088062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910DB6"/>
    <w:multiLevelType w:val="hybridMultilevel"/>
    <w:tmpl w:val="879C16A8"/>
    <w:lvl w:ilvl="0" w:tplc="2C063AC8">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E5F688E"/>
    <w:multiLevelType w:val="hybridMultilevel"/>
    <w:tmpl w:val="77987C06"/>
    <w:lvl w:ilvl="0" w:tplc="7212B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57F2538"/>
    <w:multiLevelType w:val="hybridMultilevel"/>
    <w:tmpl w:val="39CE0EA8"/>
    <w:lvl w:ilvl="0" w:tplc="23745C96">
      <w:start w:val="6"/>
      <w:numFmt w:val="taiwaneseCountingThousand"/>
      <w:lvlText w:val="%1、"/>
      <w:lvlJc w:val="left"/>
      <w:pPr>
        <w:ind w:left="1685" w:hanging="72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7267D2"/>
    <w:multiLevelType w:val="hybridMultilevel"/>
    <w:tmpl w:val="60A8A2AE"/>
    <w:lvl w:ilvl="0" w:tplc="332ED8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C3D622E"/>
    <w:multiLevelType w:val="hybridMultilevel"/>
    <w:tmpl w:val="EE3C199A"/>
    <w:lvl w:ilvl="0" w:tplc="1F94DA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F41FEA"/>
    <w:multiLevelType w:val="hybridMultilevel"/>
    <w:tmpl w:val="72E2CA94"/>
    <w:lvl w:ilvl="0" w:tplc="B492D33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2FAA5290"/>
    <w:multiLevelType w:val="hybridMultilevel"/>
    <w:tmpl w:val="EE26AFE2"/>
    <w:lvl w:ilvl="0" w:tplc="091260E2">
      <w:start w:val="1"/>
      <w:numFmt w:val="decimal"/>
      <w:lvlText w:val="%1."/>
      <w:lvlJc w:val="left"/>
      <w:pPr>
        <w:ind w:left="360" w:hanging="36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CA6CE2"/>
    <w:multiLevelType w:val="hybridMultilevel"/>
    <w:tmpl w:val="C562ED82"/>
    <w:lvl w:ilvl="0" w:tplc="83D86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A2723A7"/>
    <w:multiLevelType w:val="hybridMultilevel"/>
    <w:tmpl w:val="41A8507C"/>
    <w:lvl w:ilvl="0" w:tplc="5AFC063A">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9" w15:restartNumberingAfterBreak="0">
    <w:nsid w:val="3DC3139D"/>
    <w:multiLevelType w:val="hybridMultilevel"/>
    <w:tmpl w:val="D4068346"/>
    <w:lvl w:ilvl="0" w:tplc="1062D55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401F29CC"/>
    <w:multiLevelType w:val="hybridMultilevel"/>
    <w:tmpl w:val="11AA2D32"/>
    <w:lvl w:ilvl="0" w:tplc="38D848C6">
      <w:start w:val="1"/>
      <w:numFmt w:val="ideographLegalTraditional"/>
      <w:lvlText w:val="%1、"/>
      <w:lvlJc w:val="left"/>
      <w:pPr>
        <w:ind w:left="720" w:hanging="720"/>
      </w:pPr>
      <w:rPr>
        <w:rFonts w:hint="default"/>
      </w:rPr>
    </w:lvl>
    <w:lvl w:ilvl="1" w:tplc="60BCA810">
      <w:start w:val="1"/>
      <w:numFmt w:val="taiwaneseCountingThousand"/>
      <w:lvlText w:val="%2、"/>
      <w:lvlJc w:val="left"/>
      <w:pPr>
        <w:ind w:left="1200" w:hanging="72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1644A3F"/>
    <w:multiLevelType w:val="hybridMultilevel"/>
    <w:tmpl w:val="6436DF00"/>
    <w:lvl w:ilvl="0" w:tplc="7046A4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3BE12ED"/>
    <w:multiLevelType w:val="hybridMultilevel"/>
    <w:tmpl w:val="6292EC04"/>
    <w:lvl w:ilvl="0" w:tplc="EE8619D4">
      <w:start w:val="1"/>
      <w:numFmt w:val="bullet"/>
      <w:lvlText w:val="•"/>
      <w:lvlJc w:val="left"/>
      <w:pPr>
        <w:tabs>
          <w:tab w:val="num" w:pos="720"/>
        </w:tabs>
        <w:ind w:left="720" w:hanging="360"/>
      </w:pPr>
      <w:rPr>
        <w:rFonts w:ascii="新細明體" w:hAnsi="新細明體" w:hint="default"/>
      </w:rPr>
    </w:lvl>
    <w:lvl w:ilvl="1" w:tplc="45EAA576" w:tentative="1">
      <w:start w:val="1"/>
      <w:numFmt w:val="bullet"/>
      <w:lvlText w:val="•"/>
      <w:lvlJc w:val="left"/>
      <w:pPr>
        <w:tabs>
          <w:tab w:val="num" w:pos="1440"/>
        </w:tabs>
        <w:ind w:left="1440" w:hanging="360"/>
      </w:pPr>
      <w:rPr>
        <w:rFonts w:ascii="新細明體" w:hAnsi="新細明體" w:hint="default"/>
      </w:rPr>
    </w:lvl>
    <w:lvl w:ilvl="2" w:tplc="094ADEFA" w:tentative="1">
      <w:start w:val="1"/>
      <w:numFmt w:val="bullet"/>
      <w:lvlText w:val="•"/>
      <w:lvlJc w:val="left"/>
      <w:pPr>
        <w:tabs>
          <w:tab w:val="num" w:pos="2160"/>
        </w:tabs>
        <w:ind w:left="2160" w:hanging="360"/>
      </w:pPr>
      <w:rPr>
        <w:rFonts w:ascii="新細明體" w:hAnsi="新細明體" w:hint="default"/>
      </w:rPr>
    </w:lvl>
    <w:lvl w:ilvl="3" w:tplc="CB2C07BE" w:tentative="1">
      <w:start w:val="1"/>
      <w:numFmt w:val="bullet"/>
      <w:lvlText w:val="•"/>
      <w:lvlJc w:val="left"/>
      <w:pPr>
        <w:tabs>
          <w:tab w:val="num" w:pos="2880"/>
        </w:tabs>
        <w:ind w:left="2880" w:hanging="360"/>
      </w:pPr>
      <w:rPr>
        <w:rFonts w:ascii="新細明體" w:hAnsi="新細明體" w:hint="default"/>
      </w:rPr>
    </w:lvl>
    <w:lvl w:ilvl="4" w:tplc="7A1ABDE0" w:tentative="1">
      <w:start w:val="1"/>
      <w:numFmt w:val="bullet"/>
      <w:lvlText w:val="•"/>
      <w:lvlJc w:val="left"/>
      <w:pPr>
        <w:tabs>
          <w:tab w:val="num" w:pos="3600"/>
        </w:tabs>
        <w:ind w:left="3600" w:hanging="360"/>
      </w:pPr>
      <w:rPr>
        <w:rFonts w:ascii="新細明體" w:hAnsi="新細明體" w:hint="default"/>
      </w:rPr>
    </w:lvl>
    <w:lvl w:ilvl="5" w:tplc="D0C24CA6" w:tentative="1">
      <w:start w:val="1"/>
      <w:numFmt w:val="bullet"/>
      <w:lvlText w:val="•"/>
      <w:lvlJc w:val="left"/>
      <w:pPr>
        <w:tabs>
          <w:tab w:val="num" w:pos="4320"/>
        </w:tabs>
        <w:ind w:left="4320" w:hanging="360"/>
      </w:pPr>
      <w:rPr>
        <w:rFonts w:ascii="新細明體" w:hAnsi="新細明體" w:hint="default"/>
      </w:rPr>
    </w:lvl>
    <w:lvl w:ilvl="6" w:tplc="0F441FBA" w:tentative="1">
      <w:start w:val="1"/>
      <w:numFmt w:val="bullet"/>
      <w:lvlText w:val="•"/>
      <w:lvlJc w:val="left"/>
      <w:pPr>
        <w:tabs>
          <w:tab w:val="num" w:pos="5040"/>
        </w:tabs>
        <w:ind w:left="5040" w:hanging="360"/>
      </w:pPr>
      <w:rPr>
        <w:rFonts w:ascii="新細明體" w:hAnsi="新細明體" w:hint="default"/>
      </w:rPr>
    </w:lvl>
    <w:lvl w:ilvl="7" w:tplc="A432BBC6" w:tentative="1">
      <w:start w:val="1"/>
      <w:numFmt w:val="bullet"/>
      <w:lvlText w:val="•"/>
      <w:lvlJc w:val="left"/>
      <w:pPr>
        <w:tabs>
          <w:tab w:val="num" w:pos="5760"/>
        </w:tabs>
        <w:ind w:left="5760" w:hanging="360"/>
      </w:pPr>
      <w:rPr>
        <w:rFonts w:ascii="新細明體" w:hAnsi="新細明體" w:hint="default"/>
      </w:rPr>
    </w:lvl>
    <w:lvl w:ilvl="8" w:tplc="52E21F7C" w:tentative="1">
      <w:start w:val="1"/>
      <w:numFmt w:val="bullet"/>
      <w:lvlText w:val="•"/>
      <w:lvlJc w:val="left"/>
      <w:pPr>
        <w:tabs>
          <w:tab w:val="num" w:pos="6480"/>
        </w:tabs>
        <w:ind w:left="6480" w:hanging="360"/>
      </w:pPr>
      <w:rPr>
        <w:rFonts w:ascii="新細明體" w:hAnsi="新細明體" w:hint="default"/>
      </w:rPr>
    </w:lvl>
  </w:abstractNum>
  <w:abstractNum w:abstractNumId="23" w15:restartNumberingAfterBreak="0">
    <w:nsid w:val="44C877F2"/>
    <w:multiLevelType w:val="hybridMultilevel"/>
    <w:tmpl w:val="EACADA62"/>
    <w:lvl w:ilvl="0" w:tplc="641866B6">
      <w:start w:val="1"/>
      <w:numFmt w:val="taiwaneseCountingThousand"/>
      <w:lvlText w:val="%1、"/>
      <w:lvlJc w:val="left"/>
      <w:pPr>
        <w:ind w:left="1446" w:hanging="890"/>
      </w:pPr>
      <w:rPr>
        <w:rFonts w:ascii="Times New Roman" w:eastAsia="標楷體" w:hAnsi="Times New Roman" w:cs="Times New Roman" w:hint="eastAsia"/>
      </w:rPr>
    </w:lvl>
    <w:lvl w:ilvl="1" w:tplc="04090019" w:tentative="1">
      <w:start w:val="1"/>
      <w:numFmt w:val="ideographTraditional"/>
      <w:lvlText w:val="%2、"/>
      <w:lvlJc w:val="left"/>
      <w:pPr>
        <w:ind w:left="1244" w:hanging="480"/>
      </w:pPr>
      <w:rPr>
        <w:rFonts w:ascii="新細明體" w:eastAsia="新細明體" w:hAnsi="新細明體"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rPr>
        <w:rFonts w:ascii="新細明體" w:eastAsia="新細明體" w:hAnsi="新細明體" w:hint="eastAsia"/>
      </w:r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rPr>
        <w:rFonts w:ascii="新細明體" w:eastAsia="新細明體" w:hAnsi="新細明體" w:hint="eastAsia"/>
      </w:rPr>
    </w:lvl>
    <w:lvl w:ilvl="8" w:tplc="0409001B" w:tentative="1">
      <w:start w:val="1"/>
      <w:numFmt w:val="lowerRoman"/>
      <w:lvlText w:val="%9."/>
      <w:lvlJc w:val="right"/>
      <w:pPr>
        <w:ind w:left="4604" w:hanging="480"/>
      </w:pPr>
    </w:lvl>
  </w:abstractNum>
  <w:abstractNum w:abstractNumId="24" w15:restartNumberingAfterBreak="0">
    <w:nsid w:val="483300F7"/>
    <w:multiLevelType w:val="hybridMultilevel"/>
    <w:tmpl w:val="883A8414"/>
    <w:lvl w:ilvl="0" w:tplc="5FDE369E">
      <w:start w:val="1"/>
      <w:numFmt w:val="bullet"/>
      <w:lvlText w:val="•"/>
      <w:lvlJc w:val="left"/>
      <w:pPr>
        <w:tabs>
          <w:tab w:val="num" w:pos="720"/>
        </w:tabs>
        <w:ind w:left="720" w:hanging="360"/>
      </w:pPr>
      <w:rPr>
        <w:rFonts w:ascii="新細明體" w:hAnsi="新細明體" w:hint="default"/>
      </w:rPr>
    </w:lvl>
    <w:lvl w:ilvl="1" w:tplc="D14CE0AE" w:tentative="1">
      <w:start w:val="1"/>
      <w:numFmt w:val="bullet"/>
      <w:lvlText w:val="•"/>
      <w:lvlJc w:val="left"/>
      <w:pPr>
        <w:tabs>
          <w:tab w:val="num" w:pos="1440"/>
        </w:tabs>
        <w:ind w:left="1440" w:hanging="360"/>
      </w:pPr>
      <w:rPr>
        <w:rFonts w:ascii="新細明體" w:hAnsi="新細明體" w:hint="default"/>
      </w:rPr>
    </w:lvl>
    <w:lvl w:ilvl="2" w:tplc="0AF48D82" w:tentative="1">
      <w:start w:val="1"/>
      <w:numFmt w:val="bullet"/>
      <w:lvlText w:val="•"/>
      <w:lvlJc w:val="left"/>
      <w:pPr>
        <w:tabs>
          <w:tab w:val="num" w:pos="2160"/>
        </w:tabs>
        <w:ind w:left="2160" w:hanging="360"/>
      </w:pPr>
      <w:rPr>
        <w:rFonts w:ascii="新細明體" w:hAnsi="新細明體" w:hint="default"/>
      </w:rPr>
    </w:lvl>
    <w:lvl w:ilvl="3" w:tplc="3A9E1D9A" w:tentative="1">
      <w:start w:val="1"/>
      <w:numFmt w:val="bullet"/>
      <w:lvlText w:val="•"/>
      <w:lvlJc w:val="left"/>
      <w:pPr>
        <w:tabs>
          <w:tab w:val="num" w:pos="2880"/>
        </w:tabs>
        <w:ind w:left="2880" w:hanging="360"/>
      </w:pPr>
      <w:rPr>
        <w:rFonts w:ascii="新細明體" w:hAnsi="新細明體" w:hint="default"/>
      </w:rPr>
    </w:lvl>
    <w:lvl w:ilvl="4" w:tplc="FBD81CA4" w:tentative="1">
      <w:start w:val="1"/>
      <w:numFmt w:val="bullet"/>
      <w:lvlText w:val="•"/>
      <w:lvlJc w:val="left"/>
      <w:pPr>
        <w:tabs>
          <w:tab w:val="num" w:pos="3600"/>
        </w:tabs>
        <w:ind w:left="3600" w:hanging="360"/>
      </w:pPr>
      <w:rPr>
        <w:rFonts w:ascii="新細明體" w:hAnsi="新細明體" w:hint="default"/>
      </w:rPr>
    </w:lvl>
    <w:lvl w:ilvl="5" w:tplc="490A5A98" w:tentative="1">
      <w:start w:val="1"/>
      <w:numFmt w:val="bullet"/>
      <w:lvlText w:val="•"/>
      <w:lvlJc w:val="left"/>
      <w:pPr>
        <w:tabs>
          <w:tab w:val="num" w:pos="4320"/>
        </w:tabs>
        <w:ind w:left="4320" w:hanging="360"/>
      </w:pPr>
      <w:rPr>
        <w:rFonts w:ascii="新細明體" w:hAnsi="新細明體" w:hint="default"/>
      </w:rPr>
    </w:lvl>
    <w:lvl w:ilvl="6" w:tplc="EADA596A" w:tentative="1">
      <w:start w:val="1"/>
      <w:numFmt w:val="bullet"/>
      <w:lvlText w:val="•"/>
      <w:lvlJc w:val="left"/>
      <w:pPr>
        <w:tabs>
          <w:tab w:val="num" w:pos="5040"/>
        </w:tabs>
        <w:ind w:left="5040" w:hanging="360"/>
      </w:pPr>
      <w:rPr>
        <w:rFonts w:ascii="新細明體" w:hAnsi="新細明體" w:hint="default"/>
      </w:rPr>
    </w:lvl>
    <w:lvl w:ilvl="7" w:tplc="B074F486" w:tentative="1">
      <w:start w:val="1"/>
      <w:numFmt w:val="bullet"/>
      <w:lvlText w:val="•"/>
      <w:lvlJc w:val="left"/>
      <w:pPr>
        <w:tabs>
          <w:tab w:val="num" w:pos="5760"/>
        </w:tabs>
        <w:ind w:left="5760" w:hanging="360"/>
      </w:pPr>
      <w:rPr>
        <w:rFonts w:ascii="新細明體" w:hAnsi="新細明體" w:hint="default"/>
      </w:rPr>
    </w:lvl>
    <w:lvl w:ilvl="8" w:tplc="402E89BC" w:tentative="1">
      <w:start w:val="1"/>
      <w:numFmt w:val="bullet"/>
      <w:lvlText w:val="•"/>
      <w:lvlJc w:val="left"/>
      <w:pPr>
        <w:tabs>
          <w:tab w:val="num" w:pos="6480"/>
        </w:tabs>
        <w:ind w:left="6480" w:hanging="360"/>
      </w:pPr>
      <w:rPr>
        <w:rFonts w:ascii="新細明體" w:hAnsi="新細明體" w:hint="default"/>
      </w:rPr>
    </w:lvl>
  </w:abstractNum>
  <w:abstractNum w:abstractNumId="25" w15:restartNumberingAfterBreak="0">
    <w:nsid w:val="48471D3D"/>
    <w:multiLevelType w:val="hybridMultilevel"/>
    <w:tmpl w:val="48E85EB6"/>
    <w:lvl w:ilvl="0" w:tplc="7212B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4E7AB8"/>
    <w:multiLevelType w:val="hybridMultilevel"/>
    <w:tmpl w:val="0DDC08D8"/>
    <w:lvl w:ilvl="0" w:tplc="30905A5C">
      <w:start w:val="8"/>
      <w:numFmt w:val="ideographLegalTraditional"/>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B4E4698"/>
    <w:multiLevelType w:val="hybridMultilevel"/>
    <w:tmpl w:val="D6BC8F6C"/>
    <w:lvl w:ilvl="0" w:tplc="530C8D28">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CDF3A4E"/>
    <w:multiLevelType w:val="hybridMultilevel"/>
    <w:tmpl w:val="DA8CEAE2"/>
    <w:lvl w:ilvl="0" w:tplc="7ED06F3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FE252D5"/>
    <w:multiLevelType w:val="hybridMultilevel"/>
    <w:tmpl w:val="B950DEB0"/>
    <w:lvl w:ilvl="0" w:tplc="7C3C72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FB201C"/>
    <w:multiLevelType w:val="hybridMultilevel"/>
    <w:tmpl w:val="F8A43900"/>
    <w:lvl w:ilvl="0" w:tplc="5190974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56C747C4"/>
    <w:multiLevelType w:val="hybridMultilevel"/>
    <w:tmpl w:val="8F9A7F98"/>
    <w:lvl w:ilvl="0" w:tplc="5B3EAD1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7BA502B"/>
    <w:multiLevelType w:val="hybridMultilevel"/>
    <w:tmpl w:val="BD34E3C2"/>
    <w:lvl w:ilvl="0" w:tplc="972A8E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E164BB2"/>
    <w:multiLevelType w:val="hybridMultilevel"/>
    <w:tmpl w:val="C98EF3F6"/>
    <w:lvl w:ilvl="0" w:tplc="5A98EDD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0CC4D53"/>
    <w:multiLevelType w:val="hybridMultilevel"/>
    <w:tmpl w:val="32FC45E6"/>
    <w:lvl w:ilvl="0" w:tplc="06A43946">
      <w:start w:val="1"/>
      <w:numFmt w:val="taiwaneseCountingThousand"/>
      <w:lvlText w:val="%1、"/>
      <w:lvlJc w:val="left"/>
      <w:pPr>
        <w:ind w:left="1275" w:hanging="720"/>
      </w:pPr>
      <w:rPr>
        <w:rFonts w:ascii="Times New Roman" w:eastAsia="標楷體" w:hAnsi="Times New Roman" w:cs="Times New Roman"/>
        <w:sz w:val="24"/>
        <w:szCs w:val="24"/>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35" w15:restartNumberingAfterBreak="0">
    <w:nsid w:val="61FB24BE"/>
    <w:multiLevelType w:val="hybridMultilevel"/>
    <w:tmpl w:val="8D92B3C8"/>
    <w:lvl w:ilvl="0" w:tplc="122211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2FD3DCD"/>
    <w:multiLevelType w:val="hybridMultilevel"/>
    <w:tmpl w:val="20BC2E82"/>
    <w:lvl w:ilvl="0" w:tplc="D8885898">
      <w:start w:val="1"/>
      <w:numFmt w:val="taiwaneseCountingThousand"/>
      <w:lvlText w:val="%1、"/>
      <w:lvlJc w:val="left"/>
      <w:pPr>
        <w:ind w:left="127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6A8E1144"/>
    <w:multiLevelType w:val="hybridMultilevel"/>
    <w:tmpl w:val="31B65FC4"/>
    <w:lvl w:ilvl="0" w:tplc="FEC0B236">
      <w:start w:val="1"/>
      <w:numFmt w:val="taiwaneseCountingThousand"/>
      <w:lvlText w:val="%1."/>
      <w:lvlJc w:val="left"/>
      <w:pPr>
        <w:ind w:left="360" w:hanging="360"/>
      </w:pPr>
      <w:rPr>
        <w:rFonts w:hint="default"/>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B84178"/>
    <w:multiLevelType w:val="hybridMultilevel"/>
    <w:tmpl w:val="B4164C9E"/>
    <w:lvl w:ilvl="0" w:tplc="CAD6F800">
      <w:start w:val="1"/>
      <w:numFmt w:val="taiwaneseCountingThousand"/>
      <w:lvlText w:val="%1、"/>
      <w:lvlJc w:val="left"/>
      <w:pPr>
        <w:ind w:left="570" w:hanging="570"/>
      </w:pPr>
      <w:rPr>
        <w:rFonts w:hint="default"/>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3542D6D"/>
    <w:multiLevelType w:val="hybridMultilevel"/>
    <w:tmpl w:val="ADD8DA6E"/>
    <w:lvl w:ilvl="0" w:tplc="BA026A5C">
      <w:start w:val="1"/>
      <w:numFmt w:val="decimal"/>
      <w:lvlText w:val="%1."/>
      <w:lvlJc w:val="left"/>
      <w:pPr>
        <w:ind w:left="360" w:hanging="360"/>
      </w:pPr>
      <w:rPr>
        <w:rFonts w:ascii="Calibri"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5BF7E4A"/>
    <w:multiLevelType w:val="hybridMultilevel"/>
    <w:tmpl w:val="07B89186"/>
    <w:lvl w:ilvl="0" w:tplc="D7CE98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AC235D2"/>
    <w:multiLevelType w:val="hybridMultilevel"/>
    <w:tmpl w:val="788630C2"/>
    <w:lvl w:ilvl="0" w:tplc="019405C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2" w15:restartNumberingAfterBreak="0">
    <w:nsid w:val="7D1317DE"/>
    <w:multiLevelType w:val="hybridMultilevel"/>
    <w:tmpl w:val="5D227362"/>
    <w:lvl w:ilvl="0" w:tplc="73F4B90A">
      <w:start w:val="1"/>
      <w:numFmt w:val="taiwaneseCountingThousand"/>
      <w:lvlText w:val="%1、"/>
      <w:lvlJc w:val="left"/>
      <w:pPr>
        <w:ind w:left="1444" w:hanging="88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F193787"/>
    <w:multiLevelType w:val="hybridMultilevel"/>
    <w:tmpl w:val="EF5C2670"/>
    <w:lvl w:ilvl="0" w:tplc="9CE488A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F221D6B"/>
    <w:multiLevelType w:val="hybridMultilevel"/>
    <w:tmpl w:val="C0D673EE"/>
    <w:lvl w:ilvl="0" w:tplc="34B6852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F9129A8"/>
    <w:multiLevelType w:val="hybridMultilevel"/>
    <w:tmpl w:val="112AB8A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3"/>
  </w:num>
  <w:num w:numId="3">
    <w:abstractNumId w:val="10"/>
  </w:num>
  <w:num w:numId="4">
    <w:abstractNumId w:val="20"/>
  </w:num>
  <w:num w:numId="5">
    <w:abstractNumId w:val="34"/>
  </w:num>
  <w:num w:numId="6">
    <w:abstractNumId w:val="30"/>
  </w:num>
  <w:num w:numId="7">
    <w:abstractNumId w:val="19"/>
  </w:num>
  <w:num w:numId="8">
    <w:abstractNumId w:val="42"/>
  </w:num>
  <w:num w:numId="9">
    <w:abstractNumId w:val="36"/>
  </w:num>
  <w:num w:numId="10">
    <w:abstractNumId w:val="11"/>
  </w:num>
  <w:num w:numId="11">
    <w:abstractNumId w:val="26"/>
  </w:num>
  <w:num w:numId="12">
    <w:abstractNumId w:val="17"/>
  </w:num>
  <w:num w:numId="13">
    <w:abstractNumId w:val="41"/>
  </w:num>
  <w:num w:numId="14">
    <w:abstractNumId w:val="40"/>
  </w:num>
  <w:num w:numId="15">
    <w:abstractNumId w:val="38"/>
  </w:num>
  <w:num w:numId="16">
    <w:abstractNumId w:val="4"/>
  </w:num>
  <w:num w:numId="17">
    <w:abstractNumId w:val="24"/>
  </w:num>
  <w:num w:numId="18">
    <w:abstractNumId w:val="35"/>
  </w:num>
  <w:num w:numId="19">
    <w:abstractNumId w:val="22"/>
  </w:num>
  <w:num w:numId="20">
    <w:abstractNumId w:val="21"/>
  </w:num>
  <w:num w:numId="21">
    <w:abstractNumId w:val="27"/>
  </w:num>
  <w:num w:numId="22">
    <w:abstractNumId w:val="45"/>
  </w:num>
  <w:num w:numId="23">
    <w:abstractNumId w:val="6"/>
  </w:num>
  <w:num w:numId="24">
    <w:abstractNumId w:val="43"/>
  </w:num>
  <w:num w:numId="25">
    <w:abstractNumId w:val="16"/>
  </w:num>
  <w:num w:numId="26">
    <w:abstractNumId w:val="32"/>
  </w:num>
  <w:num w:numId="27">
    <w:abstractNumId w:val="31"/>
  </w:num>
  <w:num w:numId="28">
    <w:abstractNumId w:val="29"/>
  </w:num>
  <w:num w:numId="29">
    <w:abstractNumId w:val="13"/>
  </w:num>
  <w:num w:numId="30">
    <w:abstractNumId w:val="7"/>
  </w:num>
  <w:num w:numId="31">
    <w:abstractNumId w:val="44"/>
  </w:num>
  <w:num w:numId="32">
    <w:abstractNumId w:val="9"/>
  </w:num>
  <w:num w:numId="33">
    <w:abstractNumId w:val="33"/>
  </w:num>
  <w:num w:numId="34">
    <w:abstractNumId w:val="37"/>
  </w:num>
  <w:num w:numId="35">
    <w:abstractNumId w:val="18"/>
  </w:num>
  <w:num w:numId="36">
    <w:abstractNumId w:val="28"/>
  </w:num>
  <w:num w:numId="37">
    <w:abstractNumId w:val="8"/>
  </w:num>
  <w:num w:numId="38">
    <w:abstractNumId w:val="12"/>
  </w:num>
  <w:num w:numId="39">
    <w:abstractNumId w:val="39"/>
  </w:num>
  <w:num w:numId="40">
    <w:abstractNumId w:val="2"/>
  </w:num>
  <w:num w:numId="41">
    <w:abstractNumId w:val="1"/>
  </w:num>
  <w:num w:numId="42">
    <w:abstractNumId w:val="25"/>
  </w:num>
  <w:num w:numId="43">
    <w:abstractNumId w:val="5"/>
  </w:num>
  <w:num w:numId="44">
    <w:abstractNumId w:val="15"/>
  </w:num>
  <w:num w:numId="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autoHyphenation/>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B32"/>
    <w:rsid w:val="0000100C"/>
    <w:rsid w:val="0000154F"/>
    <w:rsid w:val="00002846"/>
    <w:rsid w:val="00003F7A"/>
    <w:rsid w:val="00006784"/>
    <w:rsid w:val="00006F65"/>
    <w:rsid w:val="00010DC5"/>
    <w:rsid w:val="000115C2"/>
    <w:rsid w:val="00013170"/>
    <w:rsid w:val="000147FC"/>
    <w:rsid w:val="000176F3"/>
    <w:rsid w:val="0002190C"/>
    <w:rsid w:val="00024CA4"/>
    <w:rsid w:val="0003098F"/>
    <w:rsid w:val="0003172F"/>
    <w:rsid w:val="00031EC6"/>
    <w:rsid w:val="000332E4"/>
    <w:rsid w:val="00034568"/>
    <w:rsid w:val="000359E9"/>
    <w:rsid w:val="00037FC1"/>
    <w:rsid w:val="00040B0E"/>
    <w:rsid w:val="00041B91"/>
    <w:rsid w:val="00044E04"/>
    <w:rsid w:val="00046466"/>
    <w:rsid w:val="0004728F"/>
    <w:rsid w:val="000550EC"/>
    <w:rsid w:val="0005526A"/>
    <w:rsid w:val="00056236"/>
    <w:rsid w:val="0006401A"/>
    <w:rsid w:val="000659F1"/>
    <w:rsid w:val="00065D58"/>
    <w:rsid w:val="00065E51"/>
    <w:rsid w:val="00070F30"/>
    <w:rsid w:val="0007126B"/>
    <w:rsid w:val="00073C0F"/>
    <w:rsid w:val="0007709E"/>
    <w:rsid w:val="00077EF9"/>
    <w:rsid w:val="00082DF0"/>
    <w:rsid w:val="00083B9B"/>
    <w:rsid w:val="00084C57"/>
    <w:rsid w:val="00085221"/>
    <w:rsid w:val="00087013"/>
    <w:rsid w:val="00094DB1"/>
    <w:rsid w:val="0009586C"/>
    <w:rsid w:val="00097CEB"/>
    <w:rsid w:val="000A037F"/>
    <w:rsid w:val="000A0DCD"/>
    <w:rsid w:val="000A1618"/>
    <w:rsid w:val="000A3DBD"/>
    <w:rsid w:val="000A711F"/>
    <w:rsid w:val="000A7397"/>
    <w:rsid w:val="000A78EA"/>
    <w:rsid w:val="000B12B2"/>
    <w:rsid w:val="000B2823"/>
    <w:rsid w:val="000B3ACB"/>
    <w:rsid w:val="000B3AE5"/>
    <w:rsid w:val="000B415E"/>
    <w:rsid w:val="000B452A"/>
    <w:rsid w:val="000B4C03"/>
    <w:rsid w:val="000B5199"/>
    <w:rsid w:val="000B5A6E"/>
    <w:rsid w:val="000C16F9"/>
    <w:rsid w:val="000C1A9E"/>
    <w:rsid w:val="000C45A3"/>
    <w:rsid w:val="000C5689"/>
    <w:rsid w:val="000C6A6A"/>
    <w:rsid w:val="000C7B4F"/>
    <w:rsid w:val="000D3B66"/>
    <w:rsid w:val="000D3DB9"/>
    <w:rsid w:val="000D77CE"/>
    <w:rsid w:val="000E02D8"/>
    <w:rsid w:val="000E0EA5"/>
    <w:rsid w:val="000E1E1D"/>
    <w:rsid w:val="000E2ABF"/>
    <w:rsid w:val="000E4A4B"/>
    <w:rsid w:val="000E5024"/>
    <w:rsid w:val="000E5CB6"/>
    <w:rsid w:val="000E6119"/>
    <w:rsid w:val="000F07D7"/>
    <w:rsid w:val="000F0C5D"/>
    <w:rsid w:val="000F1613"/>
    <w:rsid w:val="000F2278"/>
    <w:rsid w:val="000F2408"/>
    <w:rsid w:val="000F375B"/>
    <w:rsid w:val="000F378A"/>
    <w:rsid w:val="000F4535"/>
    <w:rsid w:val="000F4E8A"/>
    <w:rsid w:val="000F64C1"/>
    <w:rsid w:val="00100451"/>
    <w:rsid w:val="00103D20"/>
    <w:rsid w:val="0010521A"/>
    <w:rsid w:val="00105F53"/>
    <w:rsid w:val="00106002"/>
    <w:rsid w:val="00106436"/>
    <w:rsid w:val="0011204B"/>
    <w:rsid w:val="00112E6E"/>
    <w:rsid w:val="00113FEE"/>
    <w:rsid w:val="00114CD5"/>
    <w:rsid w:val="00115EB8"/>
    <w:rsid w:val="0012092B"/>
    <w:rsid w:val="001209E1"/>
    <w:rsid w:val="00122803"/>
    <w:rsid w:val="00125660"/>
    <w:rsid w:val="00130548"/>
    <w:rsid w:val="0013138B"/>
    <w:rsid w:val="00134A04"/>
    <w:rsid w:val="00134CC6"/>
    <w:rsid w:val="0013742E"/>
    <w:rsid w:val="001406BB"/>
    <w:rsid w:val="0014072E"/>
    <w:rsid w:val="00142BC0"/>
    <w:rsid w:val="001433C3"/>
    <w:rsid w:val="0014523F"/>
    <w:rsid w:val="00146CC7"/>
    <w:rsid w:val="001471CD"/>
    <w:rsid w:val="0015157D"/>
    <w:rsid w:val="001519BC"/>
    <w:rsid w:val="0015303F"/>
    <w:rsid w:val="001565EA"/>
    <w:rsid w:val="001567CC"/>
    <w:rsid w:val="00157946"/>
    <w:rsid w:val="00161346"/>
    <w:rsid w:val="00161D9E"/>
    <w:rsid w:val="00163C7F"/>
    <w:rsid w:val="00164B46"/>
    <w:rsid w:val="00167531"/>
    <w:rsid w:val="001678DF"/>
    <w:rsid w:val="0017050B"/>
    <w:rsid w:val="00176DC9"/>
    <w:rsid w:val="001812CB"/>
    <w:rsid w:val="00181CA1"/>
    <w:rsid w:val="00186FA5"/>
    <w:rsid w:val="0019038A"/>
    <w:rsid w:val="00190C77"/>
    <w:rsid w:val="001917E8"/>
    <w:rsid w:val="001918FA"/>
    <w:rsid w:val="00191C2A"/>
    <w:rsid w:val="00193B74"/>
    <w:rsid w:val="0019657C"/>
    <w:rsid w:val="00196DF5"/>
    <w:rsid w:val="001A1DFD"/>
    <w:rsid w:val="001A2549"/>
    <w:rsid w:val="001A3393"/>
    <w:rsid w:val="001A3417"/>
    <w:rsid w:val="001A407D"/>
    <w:rsid w:val="001A451F"/>
    <w:rsid w:val="001A5BC9"/>
    <w:rsid w:val="001B1D52"/>
    <w:rsid w:val="001B375A"/>
    <w:rsid w:val="001B3887"/>
    <w:rsid w:val="001B3E78"/>
    <w:rsid w:val="001B786B"/>
    <w:rsid w:val="001C1970"/>
    <w:rsid w:val="001C271E"/>
    <w:rsid w:val="001C44E7"/>
    <w:rsid w:val="001C460C"/>
    <w:rsid w:val="001C7D61"/>
    <w:rsid w:val="001D102C"/>
    <w:rsid w:val="001D1659"/>
    <w:rsid w:val="001D1A6F"/>
    <w:rsid w:val="001D3C2D"/>
    <w:rsid w:val="001D40D0"/>
    <w:rsid w:val="001D766D"/>
    <w:rsid w:val="001F0EB6"/>
    <w:rsid w:val="001F121C"/>
    <w:rsid w:val="001F13FC"/>
    <w:rsid w:val="001F2CB1"/>
    <w:rsid w:val="001F49C5"/>
    <w:rsid w:val="00200A8A"/>
    <w:rsid w:val="00201D33"/>
    <w:rsid w:val="00203599"/>
    <w:rsid w:val="00203731"/>
    <w:rsid w:val="0020398A"/>
    <w:rsid w:val="002040D4"/>
    <w:rsid w:val="002052DC"/>
    <w:rsid w:val="00210AD2"/>
    <w:rsid w:val="00212BED"/>
    <w:rsid w:val="002137CA"/>
    <w:rsid w:val="00225BE8"/>
    <w:rsid w:val="00226571"/>
    <w:rsid w:val="00226693"/>
    <w:rsid w:val="00226C36"/>
    <w:rsid w:val="002273F5"/>
    <w:rsid w:val="00227CE4"/>
    <w:rsid w:val="00231B1D"/>
    <w:rsid w:val="00235C3F"/>
    <w:rsid w:val="00236E47"/>
    <w:rsid w:val="00242CCB"/>
    <w:rsid w:val="00242D6A"/>
    <w:rsid w:val="00244189"/>
    <w:rsid w:val="00244212"/>
    <w:rsid w:val="00245006"/>
    <w:rsid w:val="0024549C"/>
    <w:rsid w:val="0024595D"/>
    <w:rsid w:val="002461BF"/>
    <w:rsid w:val="0024633A"/>
    <w:rsid w:val="00252096"/>
    <w:rsid w:val="0025244D"/>
    <w:rsid w:val="0025460F"/>
    <w:rsid w:val="00254D40"/>
    <w:rsid w:val="00254E6E"/>
    <w:rsid w:val="00256046"/>
    <w:rsid w:val="0026261C"/>
    <w:rsid w:val="002631FC"/>
    <w:rsid w:val="00263957"/>
    <w:rsid w:val="002646A3"/>
    <w:rsid w:val="00265879"/>
    <w:rsid w:val="002665EF"/>
    <w:rsid w:val="002722CC"/>
    <w:rsid w:val="0027259E"/>
    <w:rsid w:val="0027507D"/>
    <w:rsid w:val="002762AF"/>
    <w:rsid w:val="00281A08"/>
    <w:rsid w:val="002821DA"/>
    <w:rsid w:val="002823A1"/>
    <w:rsid w:val="00284C83"/>
    <w:rsid w:val="00285BD7"/>
    <w:rsid w:val="00286627"/>
    <w:rsid w:val="00286ACC"/>
    <w:rsid w:val="00292F98"/>
    <w:rsid w:val="002936A1"/>
    <w:rsid w:val="00293B0E"/>
    <w:rsid w:val="00295561"/>
    <w:rsid w:val="0029569B"/>
    <w:rsid w:val="00295A67"/>
    <w:rsid w:val="002967A9"/>
    <w:rsid w:val="002A200D"/>
    <w:rsid w:val="002A55E6"/>
    <w:rsid w:val="002A7E4A"/>
    <w:rsid w:val="002B0ABF"/>
    <w:rsid w:val="002B1131"/>
    <w:rsid w:val="002B43E1"/>
    <w:rsid w:val="002B4D4B"/>
    <w:rsid w:val="002B5815"/>
    <w:rsid w:val="002B6281"/>
    <w:rsid w:val="002B6558"/>
    <w:rsid w:val="002B69C4"/>
    <w:rsid w:val="002C05E4"/>
    <w:rsid w:val="002C3B14"/>
    <w:rsid w:val="002C4DDE"/>
    <w:rsid w:val="002C5FB1"/>
    <w:rsid w:val="002D15FF"/>
    <w:rsid w:val="002D420B"/>
    <w:rsid w:val="002D5F17"/>
    <w:rsid w:val="002D7A84"/>
    <w:rsid w:val="002E356E"/>
    <w:rsid w:val="002E6668"/>
    <w:rsid w:val="002E6BFD"/>
    <w:rsid w:val="002F1599"/>
    <w:rsid w:val="002F1BE1"/>
    <w:rsid w:val="0030001F"/>
    <w:rsid w:val="00301441"/>
    <w:rsid w:val="00302A1C"/>
    <w:rsid w:val="00302B01"/>
    <w:rsid w:val="00303AD5"/>
    <w:rsid w:val="00306EB3"/>
    <w:rsid w:val="003117F1"/>
    <w:rsid w:val="003169A2"/>
    <w:rsid w:val="00316A9B"/>
    <w:rsid w:val="003174D8"/>
    <w:rsid w:val="003178E9"/>
    <w:rsid w:val="00322BC8"/>
    <w:rsid w:val="003256DA"/>
    <w:rsid w:val="00325CE5"/>
    <w:rsid w:val="00326F6B"/>
    <w:rsid w:val="00327B29"/>
    <w:rsid w:val="0033077D"/>
    <w:rsid w:val="00330A6A"/>
    <w:rsid w:val="00330E6A"/>
    <w:rsid w:val="00331D2C"/>
    <w:rsid w:val="00332E24"/>
    <w:rsid w:val="00332E7E"/>
    <w:rsid w:val="00334C5E"/>
    <w:rsid w:val="00334D7E"/>
    <w:rsid w:val="00336151"/>
    <w:rsid w:val="003372EB"/>
    <w:rsid w:val="003373DB"/>
    <w:rsid w:val="00341344"/>
    <w:rsid w:val="00341439"/>
    <w:rsid w:val="003424C8"/>
    <w:rsid w:val="00343029"/>
    <w:rsid w:val="003430A6"/>
    <w:rsid w:val="0034497F"/>
    <w:rsid w:val="00345BE2"/>
    <w:rsid w:val="00345F25"/>
    <w:rsid w:val="00346581"/>
    <w:rsid w:val="003514C5"/>
    <w:rsid w:val="003520B4"/>
    <w:rsid w:val="00353A0F"/>
    <w:rsid w:val="00356271"/>
    <w:rsid w:val="00356533"/>
    <w:rsid w:val="0035668F"/>
    <w:rsid w:val="003571BE"/>
    <w:rsid w:val="0036068E"/>
    <w:rsid w:val="00362824"/>
    <w:rsid w:val="0036667C"/>
    <w:rsid w:val="003668B6"/>
    <w:rsid w:val="00370D36"/>
    <w:rsid w:val="003720A1"/>
    <w:rsid w:val="003734F0"/>
    <w:rsid w:val="00373E1F"/>
    <w:rsid w:val="0037566D"/>
    <w:rsid w:val="0037697D"/>
    <w:rsid w:val="0038443E"/>
    <w:rsid w:val="00385314"/>
    <w:rsid w:val="00386199"/>
    <w:rsid w:val="003863DF"/>
    <w:rsid w:val="00387FFD"/>
    <w:rsid w:val="00394BEA"/>
    <w:rsid w:val="00395203"/>
    <w:rsid w:val="00396682"/>
    <w:rsid w:val="00397063"/>
    <w:rsid w:val="00397507"/>
    <w:rsid w:val="00397C71"/>
    <w:rsid w:val="003A0359"/>
    <w:rsid w:val="003A273D"/>
    <w:rsid w:val="003A2DD0"/>
    <w:rsid w:val="003A40EB"/>
    <w:rsid w:val="003A4169"/>
    <w:rsid w:val="003A44A0"/>
    <w:rsid w:val="003B06F7"/>
    <w:rsid w:val="003B2EB3"/>
    <w:rsid w:val="003B473B"/>
    <w:rsid w:val="003B7856"/>
    <w:rsid w:val="003C0B82"/>
    <w:rsid w:val="003C0F78"/>
    <w:rsid w:val="003C1C3F"/>
    <w:rsid w:val="003C3561"/>
    <w:rsid w:val="003C3792"/>
    <w:rsid w:val="003C3E1F"/>
    <w:rsid w:val="003C5733"/>
    <w:rsid w:val="003C6A59"/>
    <w:rsid w:val="003C7BD9"/>
    <w:rsid w:val="003D4035"/>
    <w:rsid w:val="003E145C"/>
    <w:rsid w:val="003E372C"/>
    <w:rsid w:val="003E5019"/>
    <w:rsid w:val="003F2C53"/>
    <w:rsid w:val="003F474D"/>
    <w:rsid w:val="003F6570"/>
    <w:rsid w:val="003F78C5"/>
    <w:rsid w:val="003F7993"/>
    <w:rsid w:val="003F7A23"/>
    <w:rsid w:val="00401FCC"/>
    <w:rsid w:val="00402458"/>
    <w:rsid w:val="00406B63"/>
    <w:rsid w:val="00407D2E"/>
    <w:rsid w:val="004105E7"/>
    <w:rsid w:val="0041155A"/>
    <w:rsid w:val="00412193"/>
    <w:rsid w:val="00412D28"/>
    <w:rsid w:val="00413218"/>
    <w:rsid w:val="00414DCE"/>
    <w:rsid w:val="0041572A"/>
    <w:rsid w:val="004161BD"/>
    <w:rsid w:val="0041655D"/>
    <w:rsid w:val="00423A86"/>
    <w:rsid w:val="00426189"/>
    <w:rsid w:val="0042650C"/>
    <w:rsid w:val="00426CFC"/>
    <w:rsid w:val="00430B11"/>
    <w:rsid w:val="0043135D"/>
    <w:rsid w:val="00431584"/>
    <w:rsid w:val="004353D7"/>
    <w:rsid w:val="00436D05"/>
    <w:rsid w:val="00437DDF"/>
    <w:rsid w:val="00442959"/>
    <w:rsid w:val="004448EE"/>
    <w:rsid w:val="004450A0"/>
    <w:rsid w:val="004458E0"/>
    <w:rsid w:val="00446262"/>
    <w:rsid w:val="00447800"/>
    <w:rsid w:val="00451C07"/>
    <w:rsid w:val="0045266D"/>
    <w:rsid w:val="00453774"/>
    <w:rsid w:val="00454964"/>
    <w:rsid w:val="004566A1"/>
    <w:rsid w:val="00456E17"/>
    <w:rsid w:val="00457182"/>
    <w:rsid w:val="00457431"/>
    <w:rsid w:val="00457BE3"/>
    <w:rsid w:val="00462B3E"/>
    <w:rsid w:val="00463194"/>
    <w:rsid w:val="00463628"/>
    <w:rsid w:val="00466EA4"/>
    <w:rsid w:val="00466EB7"/>
    <w:rsid w:val="00467C90"/>
    <w:rsid w:val="00467ED0"/>
    <w:rsid w:val="00470C40"/>
    <w:rsid w:val="00470EC1"/>
    <w:rsid w:val="0047357E"/>
    <w:rsid w:val="00475F6C"/>
    <w:rsid w:val="00480702"/>
    <w:rsid w:val="00480762"/>
    <w:rsid w:val="00482D37"/>
    <w:rsid w:val="004847E0"/>
    <w:rsid w:val="00487464"/>
    <w:rsid w:val="004904F2"/>
    <w:rsid w:val="00490D61"/>
    <w:rsid w:val="004935D3"/>
    <w:rsid w:val="00495D5F"/>
    <w:rsid w:val="00496654"/>
    <w:rsid w:val="004A102C"/>
    <w:rsid w:val="004A13FD"/>
    <w:rsid w:val="004A2A1D"/>
    <w:rsid w:val="004A3D0D"/>
    <w:rsid w:val="004B0042"/>
    <w:rsid w:val="004B0079"/>
    <w:rsid w:val="004B1C02"/>
    <w:rsid w:val="004B4E0A"/>
    <w:rsid w:val="004C1E68"/>
    <w:rsid w:val="004C5134"/>
    <w:rsid w:val="004C6455"/>
    <w:rsid w:val="004C6AA3"/>
    <w:rsid w:val="004C7C96"/>
    <w:rsid w:val="004D1C9C"/>
    <w:rsid w:val="004D2F73"/>
    <w:rsid w:val="004D3AF9"/>
    <w:rsid w:val="004D4E6D"/>
    <w:rsid w:val="004D57F5"/>
    <w:rsid w:val="004D68FB"/>
    <w:rsid w:val="004E397B"/>
    <w:rsid w:val="004E4000"/>
    <w:rsid w:val="004E4279"/>
    <w:rsid w:val="004E471B"/>
    <w:rsid w:val="004E4F02"/>
    <w:rsid w:val="004E5043"/>
    <w:rsid w:val="004E5EDA"/>
    <w:rsid w:val="004F3575"/>
    <w:rsid w:val="004F35F5"/>
    <w:rsid w:val="004F39DB"/>
    <w:rsid w:val="004F583D"/>
    <w:rsid w:val="004F600B"/>
    <w:rsid w:val="004F63FB"/>
    <w:rsid w:val="00502971"/>
    <w:rsid w:val="00503433"/>
    <w:rsid w:val="00505117"/>
    <w:rsid w:val="005063C2"/>
    <w:rsid w:val="005073A5"/>
    <w:rsid w:val="0051359B"/>
    <w:rsid w:val="00513ECB"/>
    <w:rsid w:val="00514CF4"/>
    <w:rsid w:val="005152A1"/>
    <w:rsid w:val="00515D45"/>
    <w:rsid w:val="00520A26"/>
    <w:rsid w:val="00521857"/>
    <w:rsid w:val="00521E19"/>
    <w:rsid w:val="00524D20"/>
    <w:rsid w:val="0052540B"/>
    <w:rsid w:val="0053009D"/>
    <w:rsid w:val="0053046D"/>
    <w:rsid w:val="005329DC"/>
    <w:rsid w:val="00533DA0"/>
    <w:rsid w:val="00534EB1"/>
    <w:rsid w:val="00535B72"/>
    <w:rsid w:val="005360E3"/>
    <w:rsid w:val="00536E31"/>
    <w:rsid w:val="005373AB"/>
    <w:rsid w:val="00543638"/>
    <w:rsid w:val="00544099"/>
    <w:rsid w:val="0054478D"/>
    <w:rsid w:val="00544CD9"/>
    <w:rsid w:val="0054564D"/>
    <w:rsid w:val="00546E4B"/>
    <w:rsid w:val="00547792"/>
    <w:rsid w:val="005516DF"/>
    <w:rsid w:val="00551D1E"/>
    <w:rsid w:val="005532B8"/>
    <w:rsid w:val="0055599E"/>
    <w:rsid w:val="0055614C"/>
    <w:rsid w:val="00556D61"/>
    <w:rsid w:val="00557853"/>
    <w:rsid w:val="00561A2A"/>
    <w:rsid w:val="0056284D"/>
    <w:rsid w:val="0056313A"/>
    <w:rsid w:val="00563487"/>
    <w:rsid w:val="00564E1F"/>
    <w:rsid w:val="00564F37"/>
    <w:rsid w:val="00570491"/>
    <w:rsid w:val="00571B7A"/>
    <w:rsid w:val="0057320A"/>
    <w:rsid w:val="00574002"/>
    <w:rsid w:val="00576BC6"/>
    <w:rsid w:val="005809AF"/>
    <w:rsid w:val="00581727"/>
    <w:rsid w:val="00581CDE"/>
    <w:rsid w:val="005820ED"/>
    <w:rsid w:val="005827B4"/>
    <w:rsid w:val="00582FF9"/>
    <w:rsid w:val="00583D34"/>
    <w:rsid w:val="00583D4A"/>
    <w:rsid w:val="005850F1"/>
    <w:rsid w:val="005852CB"/>
    <w:rsid w:val="00585D60"/>
    <w:rsid w:val="00587156"/>
    <w:rsid w:val="00587A5F"/>
    <w:rsid w:val="00587B6E"/>
    <w:rsid w:val="00590364"/>
    <w:rsid w:val="00593E88"/>
    <w:rsid w:val="005948B4"/>
    <w:rsid w:val="00597D54"/>
    <w:rsid w:val="005A03F1"/>
    <w:rsid w:val="005A195D"/>
    <w:rsid w:val="005A20E3"/>
    <w:rsid w:val="005A3C78"/>
    <w:rsid w:val="005A43A6"/>
    <w:rsid w:val="005B0C96"/>
    <w:rsid w:val="005B2C35"/>
    <w:rsid w:val="005B4E60"/>
    <w:rsid w:val="005B6482"/>
    <w:rsid w:val="005B6C17"/>
    <w:rsid w:val="005B7C83"/>
    <w:rsid w:val="005C0D6C"/>
    <w:rsid w:val="005C1766"/>
    <w:rsid w:val="005C38D8"/>
    <w:rsid w:val="005C502D"/>
    <w:rsid w:val="005C6D4D"/>
    <w:rsid w:val="005D17EB"/>
    <w:rsid w:val="005D1EEC"/>
    <w:rsid w:val="005D6675"/>
    <w:rsid w:val="005D7B2C"/>
    <w:rsid w:val="005E24AD"/>
    <w:rsid w:val="005E2EA7"/>
    <w:rsid w:val="005E2FB9"/>
    <w:rsid w:val="005E4FCB"/>
    <w:rsid w:val="005E6B89"/>
    <w:rsid w:val="005F1F8C"/>
    <w:rsid w:val="005F5D72"/>
    <w:rsid w:val="005F6036"/>
    <w:rsid w:val="005F640A"/>
    <w:rsid w:val="005F7962"/>
    <w:rsid w:val="005F7D13"/>
    <w:rsid w:val="006002E6"/>
    <w:rsid w:val="0060385D"/>
    <w:rsid w:val="00603CFD"/>
    <w:rsid w:val="00605D7F"/>
    <w:rsid w:val="00607C4B"/>
    <w:rsid w:val="00612220"/>
    <w:rsid w:val="006135CA"/>
    <w:rsid w:val="00615442"/>
    <w:rsid w:val="006173B7"/>
    <w:rsid w:val="00621445"/>
    <w:rsid w:val="0062583D"/>
    <w:rsid w:val="006258A1"/>
    <w:rsid w:val="0062634B"/>
    <w:rsid w:val="00630233"/>
    <w:rsid w:val="00634197"/>
    <w:rsid w:val="00635491"/>
    <w:rsid w:val="00635792"/>
    <w:rsid w:val="00635DEA"/>
    <w:rsid w:val="006369A8"/>
    <w:rsid w:val="0064096E"/>
    <w:rsid w:val="0064244C"/>
    <w:rsid w:val="006431AE"/>
    <w:rsid w:val="00643659"/>
    <w:rsid w:val="006469F3"/>
    <w:rsid w:val="006507C4"/>
    <w:rsid w:val="00651FB5"/>
    <w:rsid w:val="006534A0"/>
    <w:rsid w:val="006541DC"/>
    <w:rsid w:val="00657825"/>
    <w:rsid w:val="00661394"/>
    <w:rsid w:val="00663459"/>
    <w:rsid w:val="00664219"/>
    <w:rsid w:val="00665D95"/>
    <w:rsid w:val="0066655A"/>
    <w:rsid w:val="00666809"/>
    <w:rsid w:val="00667D7B"/>
    <w:rsid w:val="00670C24"/>
    <w:rsid w:val="00673E17"/>
    <w:rsid w:val="006747F1"/>
    <w:rsid w:val="0067756F"/>
    <w:rsid w:val="00681E36"/>
    <w:rsid w:val="00682B63"/>
    <w:rsid w:val="00682BC1"/>
    <w:rsid w:val="00682C3D"/>
    <w:rsid w:val="00685C87"/>
    <w:rsid w:val="00685CAB"/>
    <w:rsid w:val="00690393"/>
    <w:rsid w:val="00691A06"/>
    <w:rsid w:val="00691D98"/>
    <w:rsid w:val="00696EEC"/>
    <w:rsid w:val="00696F64"/>
    <w:rsid w:val="006978F4"/>
    <w:rsid w:val="00697E23"/>
    <w:rsid w:val="006A0308"/>
    <w:rsid w:val="006A2CD3"/>
    <w:rsid w:val="006A5E79"/>
    <w:rsid w:val="006A653C"/>
    <w:rsid w:val="006A6C76"/>
    <w:rsid w:val="006B0150"/>
    <w:rsid w:val="006B0D79"/>
    <w:rsid w:val="006B17B5"/>
    <w:rsid w:val="006B1DEC"/>
    <w:rsid w:val="006B26E1"/>
    <w:rsid w:val="006C04B5"/>
    <w:rsid w:val="006C1A52"/>
    <w:rsid w:val="006C5442"/>
    <w:rsid w:val="006D1665"/>
    <w:rsid w:val="006D2FAB"/>
    <w:rsid w:val="006D394F"/>
    <w:rsid w:val="006D426D"/>
    <w:rsid w:val="006D450A"/>
    <w:rsid w:val="006D69B0"/>
    <w:rsid w:val="006E03C9"/>
    <w:rsid w:val="006E145C"/>
    <w:rsid w:val="006E29F6"/>
    <w:rsid w:val="006E4858"/>
    <w:rsid w:val="006E5AC4"/>
    <w:rsid w:val="006E7A6F"/>
    <w:rsid w:val="006F37D5"/>
    <w:rsid w:val="006F39A9"/>
    <w:rsid w:val="006F3D21"/>
    <w:rsid w:val="006F513B"/>
    <w:rsid w:val="006F7758"/>
    <w:rsid w:val="006F7B21"/>
    <w:rsid w:val="006F7BD6"/>
    <w:rsid w:val="00703758"/>
    <w:rsid w:val="00703DE3"/>
    <w:rsid w:val="00704818"/>
    <w:rsid w:val="00707941"/>
    <w:rsid w:val="00707F08"/>
    <w:rsid w:val="007116BB"/>
    <w:rsid w:val="0071290C"/>
    <w:rsid w:val="007149D3"/>
    <w:rsid w:val="00715687"/>
    <w:rsid w:val="007208EF"/>
    <w:rsid w:val="00721D1B"/>
    <w:rsid w:val="00724641"/>
    <w:rsid w:val="00726CCC"/>
    <w:rsid w:val="00726E2B"/>
    <w:rsid w:val="00727FDE"/>
    <w:rsid w:val="00730AAA"/>
    <w:rsid w:val="00734FF8"/>
    <w:rsid w:val="0074045C"/>
    <w:rsid w:val="00741058"/>
    <w:rsid w:val="00743465"/>
    <w:rsid w:val="00745898"/>
    <w:rsid w:val="00745D09"/>
    <w:rsid w:val="00753BDE"/>
    <w:rsid w:val="00755683"/>
    <w:rsid w:val="00755A10"/>
    <w:rsid w:val="0075771B"/>
    <w:rsid w:val="00760A7F"/>
    <w:rsid w:val="00761C9F"/>
    <w:rsid w:val="007637F6"/>
    <w:rsid w:val="00766D17"/>
    <w:rsid w:val="0076742C"/>
    <w:rsid w:val="007674A0"/>
    <w:rsid w:val="007707C9"/>
    <w:rsid w:val="00774434"/>
    <w:rsid w:val="00775967"/>
    <w:rsid w:val="0078085E"/>
    <w:rsid w:val="0078152E"/>
    <w:rsid w:val="00782993"/>
    <w:rsid w:val="00790068"/>
    <w:rsid w:val="00790238"/>
    <w:rsid w:val="00792C33"/>
    <w:rsid w:val="00793B0B"/>
    <w:rsid w:val="00794D59"/>
    <w:rsid w:val="00795071"/>
    <w:rsid w:val="007960F8"/>
    <w:rsid w:val="007A1D0C"/>
    <w:rsid w:val="007A3B6D"/>
    <w:rsid w:val="007A48AC"/>
    <w:rsid w:val="007A5BD5"/>
    <w:rsid w:val="007A5C90"/>
    <w:rsid w:val="007A6AE1"/>
    <w:rsid w:val="007A6BEE"/>
    <w:rsid w:val="007B27C6"/>
    <w:rsid w:val="007B41DF"/>
    <w:rsid w:val="007C0347"/>
    <w:rsid w:val="007C0FC1"/>
    <w:rsid w:val="007C4757"/>
    <w:rsid w:val="007C4CD3"/>
    <w:rsid w:val="007C5EA7"/>
    <w:rsid w:val="007D0F87"/>
    <w:rsid w:val="007D0FF6"/>
    <w:rsid w:val="007D170B"/>
    <w:rsid w:val="007D4540"/>
    <w:rsid w:val="007D5ADA"/>
    <w:rsid w:val="007D6402"/>
    <w:rsid w:val="007E106C"/>
    <w:rsid w:val="007E1FA0"/>
    <w:rsid w:val="007E29F1"/>
    <w:rsid w:val="007E522E"/>
    <w:rsid w:val="007F0BBC"/>
    <w:rsid w:val="007F35B3"/>
    <w:rsid w:val="007F5D89"/>
    <w:rsid w:val="007F7075"/>
    <w:rsid w:val="007F7BC1"/>
    <w:rsid w:val="007F7FDB"/>
    <w:rsid w:val="00801286"/>
    <w:rsid w:val="00801756"/>
    <w:rsid w:val="00806B97"/>
    <w:rsid w:val="008100AF"/>
    <w:rsid w:val="00811367"/>
    <w:rsid w:val="00812DDC"/>
    <w:rsid w:val="00812EFB"/>
    <w:rsid w:val="00820949"/>
    <w:rsid w:val="00820C2B"/>
    <w:rsid w:val="00827BB2"/>
    <w:rsid w:val="00830219"/>
    <w:rsid w:val="00830737"/>
    <w:rsid w:val="008314E3"/>
    <w:rsid w:val="00833A1A"/>
    <w:rsid w:val="008342FE"/>
    <w:rsid w:val="00834830"/>
    <w:rsid w:val="00836959"/>
    <w:rsid w:val="008371AF"/>
    <w:rsid w:val="00840286"/>
    <w:rsid w:val="008429C5"/>
    <w:rsid w:val="008450D0"/>
    <w:rsid w:val="0084544C"/>
    <w:rsid w:val="00845527"/>
    <w:rsid w:val="008463D1"/>
    <w:rsid w:val="00847F1F"/>
    <w:rsid w:val="0085239A"/>
    <w:rsid w:val="008529D3"/>
    <w:rsid w:val="00852F03"/>
    <w:rsid w:val="00856681"/>
    <w:rsid w:val="00856EB8"/>
    <w:rsid w:val="00857F1B"/>
    <w:rsid w:val="00860B90"/>
    <w:rsid w:val="008610A6"/>
    <w:rsid w:val="008619D7"/>
    <w:rsid w:val="00863CED"/>
    <w:rsid w:val="00864FD3"/>
    <w:rsid w:val="00865515"/>
    <w:rsid w:val="00865554"/>
    <w:rsid w:val="00866DAB"/>
    <w:rsid w:val="00866F88"/>
    <w:rsid w:val="008674FE"/>
    <w:rsid w:val="00870830"/>
    <w:rsid w:val="00870920"/>
    <w:rsid w:val="00870B95"/>
    <w:rsid w:val="00872944"/>
    <w:rsid w:val="008745CB"/>
    <w:rsid w:val="008745FE"/>
    <w:rsid w:val="00876D15"/>
    <w:rsid w:val="008805E4"/>
    <w:rsid w:val="00882513"/>
    <w:rsid w:val="00882741"/>
    <w:rsid w:val="008852E2"/>
    <w:rsid w:val="00886420"/>
    <w:rsid w:val="00886F0D"/>
    <w:rsid w:val="00887E84"/>
    <w:rsid w:val="00890D31"/>
    <w:rsid w:val="00890EBB"/>
    <w:rsid w:val="00892405"/>
    <w:rsid w:val="008945CF"/>
    <w:rsid w:val="008A0D5D"/>
    <w:rsid w:val="008A2359"/>
    <w:rsid w:val="008A2A51"/>
    <w:rsid w:val="008A2DD3"/>
    <w:rsid w:val="008A5362"/>
    <w:rsid w:val="008B1F3F"/>
    <w:rsid w:val="008B27BD"/>
    <w:rsid w:val="008B3F9E"/>
    <w:rsid w:val="008B5880"/>
    <w:rsid w:val="008C22F8"/>
    <w:rsid w:val="008D0A7A"/>
    <w:rsid w:val="008D0D56"/>
    <w:rsid w:val="008D1058"/>
    <w:rsid w:val="008D3440"/>
    <w:rsid w:val="008D50FD"/>
    <w:rsid w:val="008D7F0B"/>
    <w:rsid w:val="008E077D"/>
    <w:rsid w:val="008E0CDD"/>
    <w:rsid w:val="008E3E26"/>
    <w:rsid w:val="008E3E93"/>
    <w:rsid w:val="008E56C1"/>
    <w:rsid w:val="008E5D28"/>
    <w:rsid w:val="008E6CE0"/>
    <w:rsid w:val="008E7C19"/>
    <w:rsid w:val="008F0B35"/>
    <w:rsid w:val="008F4FF4"/>
    <w:rsid w:val="008F5BC7"/>
    <w:rsid w:val="008F6A2F"/>
    <w:rsid w:val="0090021F"/>
    <w:rsid w:val="00900471"/>
    <w:rsid w:val="00904213"/>
    <w:rsid w:val="00905B48"/>
    <w:rsid w:val="0090775A"/>
    <w:rsid w:val="00907DBE"/>
    <w:rsid w:val="00911405"/>
    <w:rsid w:val="009119EA"/>
    <w:rsid w:val="0091285D"/>
    <w:rsid w:val="009141BF"/>
    <w:rsid w:val="00914AD7"/>
    <w:rsid w:val="009172F0"/>
    <w:rsid w:val="00917FB1"/>
    <w:rsid w:val="00920AB5"/>
    <w:rsid w:val="00920B4D"/>
    <w:rsid w:val="00920E4A"/>
    <w:rsid w:val="009214BC"/>
    <w:rsid w:val="00921969"/>
    <w:rsid w:val="00924058"/>
    <w:rsid w:val="00924CD3"/>
    <w:rsid w:val="00924D07"/>
    <w:rsid w:val="00925929"/>
    <w:rsid w:val="00926A01"/>
    <w:rsid w:val="00926F6D"/>
    <w:rsid w:val="00927195"/>
    <w:rsid w:val="009274AA"/>
    <w:rsid w:val="009275D7"/>
    <w:rsid w:val="00931123"/>
    <w:rsid w:val="009325A4"/>
    <w:rsid w:val="00933146"/>
    <w:rsid w:val="0093429C"/>
    <w:rsid w:val="00936D1C"/>
    <w:rsid w:val="00937379"/>
    <w:rsid w:val="00937AA8"/>
    <w:rsid w:val="00940952"/>
    <w:rsid w:val="00940CCC"/>
    <w:rsid w:val="00946935"/>
    <w:rsid w:val="00952FE7"/>
    <w:rsid w:val="00954BDD"/>
    <w:rsid w:val="0095618C"/>
    <w:rsid w:val="009566DD"/>
    <w:rsid w:val="00960C81"/>
    <w:rsid w:val="00962332"/>
    <w:rsid w:val="0096288A"/>
    <w:rsid w:val="0096640B"/>
    <w:rsid w:val="009664EB"/>
    <w:rsid w:val="009700DC"/>
    <w:rsid w:val="009715F3"/>
    <w:rsid w:val="0097748D"/>
    <w:rsid w:val="00977770"/>
    <w:rsid w:val="0098099A"/>
    <w:rsid w:val="0098212E"/>
    <w:rsid w:val="0098329C"/>
    <w:rsid w:val="00983944"/>
    <w:rsid w:val="00986751"/>
    <w:rsid w:val="009868E2"/>
    <w:rsid w:val="009879DD"/>
    <w:rsid w:val="00990657"/>
    <w:rsid w:val="00990C46"/>
    <w:rsid w:val="00991091"/>
    <w:rsid w:val="0099175D"/>
    <w:rsid w:val="009A091F"/>
    <w:rsid w:val="009A26BB"/>
    <w:rsid w:val="009A3B51"/>
    <w:rsid w:val="009A6A4D"/>
    <w:rsid w:val="009B0606"/>
    <w:rsid w:val="009B1B42"/>
    <w:rsid w:val="009B66F6"/>
    <w:rsid w:val="009B7728"/>
    <w:rsid w:val="009C03BB"/>
    <w:rsid w:val="009C2FF4"/>
    <w:rsid w:val="009C348D"/>
    <w:rsid w:val="009C3FE0"/>
    <w:rsid w:val="009C466B"/>
    <w:rsid w:val="009C5AB3"/>
    <w:rsid w:val="009C692B"/>
    <w:rsid w:val="009C71FB"/>
    <w:rsid w:val="009D0FA2"/>
    <w:rsid w:val="009D51C0"/>
    <w:rsid w:val="009D52D1"/>
    <w:rsid w:val="009D5477"/>
    <w:rsid w:val="009E46F7"/>
    <w:rsid w:val="009E7018"/>
    <w:rsid w:val="009E74B5"/>
    <w:rsid w:val="009F14BF"/>
    <w:rsid w:val="009F1B7B"/>
    <w:rsid w:val="009F23FA"/>
    <w:rsid w:val="009F338E"/>
    <w:rsid w:val="009F3782"/>
    <w:rsid w:val="009F40F3"/>
    <w:rsid w:val="009F4935"/>
    <w:rsid w:val="009F5A5C"/>
    <w:rsid w:val="009F6640"/>
    <w:rsid w:val="009F6F70"/>
    <w:rsid w:val="009F71DD"/>
    <w:rsid w:val="00A03886"/>
    <w:rsid w:val="00A047F0"/>
    <w:rsid w:val="00A06107"/>
    <w:rsid w:val="00A10932"/>
    <w:rsid w:val="00A123F2"/>
    <w:rsid w:val="00A147EE"/>
    <w:rsid w:val="00A1498F"/>
    <w:rsid w:val="00A17FCE"/>
    <w:rsid w:val="00A21E51"/>
    <w:rsid w:val="00A21F2C"/>
    <w:rsid w:val="00A22B64"/>
    <w:rsid w:val="00A23B26"/>
    <w:rsid w:val="00A23BB2"/>
    <w:rsid w:val="00A23D0F"/>
    <w:rsid w:val="00A2468C"/>
    <w:rsid w:val="00A25E4A"/>
    <w:rsid w:val="00A2776F"/>
    <w:rsid w:val="00A31F7C"/>
    <w:rsid w:val="00A3430E"/>
    <w:rsid w:val="00A3534A"/>
    <w:rsid w:val="00A37363"/>
    <w:rsid w:val="00A37B30"/>
    <w:rsid w:val="00A407C0"/>
    <w:rsid w:val="00A4263F"/>
    <w:rsid w:val="00A42C45"/>
    <w:rsid w:val="00A4394D"/>
    <w:rsid w:val="00A44F61"/>
    <w:rsid w:val="00A47845"/>
    <w:rsid w:val="00A51966"/>
    <w:rsid w:val="00A55852"/>
    <w:rsid w:val="00A56281"/>
    <w:rsid w:val="00A62E7E"/>
    <w:rsid w:val="00A63435"/>
    <w:rsid w:val="00A65361"/>
    <w:rsid w:val="00A67465"/>
    <w:rsid w:val="00A72E6B"/>
    <w:rsid w:val="00A73E2B"/>
    <w:rsid w:val="00A8184F"/>
    <w:rsid w:val="00A84667"/>
    <w:rsid w:val="00A85D3C"/>
    <w:rsid w:val="00A85FF2"/>
    <w:rsid w:val="00A877B5"/>
    <w:rsid w:val="00A87BBE"/>
    <w:rsid w:val="00A91131"/>
    <w:rsid w:val="00A91974"/>
    <w:rsid w:val="00A91ED3"/>
    <w:rsid w:val="00A927B6"/>
    <w:rsid w:val="00A9365C"/>
    <w:rsid w:val="00A93A6A"/>
    <w:rsid w:val="00A94AF4"/>
    <w:rsid w:val="00A96088"/>
    <w:rsid w:val="00AA010E"/>
    <w:rsid w:val="00AA0F89"/>
    <w:rsid w:val="00AA314B"/>
    <w:rsid w:val="00AA48B8"/>
    <w:rsid w:val="00AA58D4"/>
    <w:rsid w:val="00AA5E70"/>
    <w:rsid w:val="00AA5F00"/>
    <w:rsid w:val="00AA65D1"/>
    <w:rsid w:val="00AB0661"/>
    <w:rsid w:val="00AB51AC"/>
    <w:rsid w:val="00AB57E8"/>
    <w:rsid w:val="00AB5CDF"/>
    <w:rsid w:val="00AB5D21"/>
    <w:rsid w:val="00AB658D"/>
    <w:rsid w:val="00AB665D"/>
    <w:rsid w:val="00AC0977"/>
    <w:rsid w:val="00AC161E"/>
    <w:rsid w:val="00AC5D99"/>
    <w:rsid w:val="00AC6188"/>
    <w:rsid w:val="00AC65FD"/>
    <w:rsid w:val="00AC6F7B"/>
    <w:rsid w:val="00AC73E8"/>
    <w:rsid w:val="00AD0E72"/>
    <w:rsid w:val="00AD137D"/>
    <w:rsid w:val="00AD217A"/>
    <w:rsid w:val="00AD3BDA"/>
    <w:rsid w:val="00AD738F"/>
    <w:rsid w:val="00AD7431"/>
    <w:rsid w:val="00AE3A71"/>
    <w:rsid w:val="00AE6B56"/>
    <w:rsid w:val="00AE791E"/>
    <w:rsid w:val="00AF2E4F"/>
    <w:rsid w:val="00AF4193"/>
    <w:rsid w:val="00AF6511"/>
    <w:rsid w:val="00B03EE4"/>
    <w:rsid w:val="00B04117"/>
    <w:rsid w:val="00B042BC"/>
    <w:rsid w:val="00B046FE"/>
    <w:rsid w:val="00B048D4"/>
    <w:rsid w:val="00B04A08"/>
    <w:rsid w:val="00B050A4"/>
    <w:rsid w:val="00B13217"/>
    <w:rsid w:val="00B13385"/>
    <w:rsid w:val="00B134B6"/>
    <w:rsid w:val="00B136BB"/>
    <w:rsid w:val="00B14592"/>
    <w:rsid w:val="00B1472A"/>
    <w:rsid w:val="00B15153"/>
    <w:rsid w:val="00B15D11"/>
    <w:rsid w:val="00B17034"/>
    <w:rsid w:val="00B21357"/>
    <w:rsid w:val="00B2174F"/>
    <w:rsid w:val="00B23190"/>
    <w:rsid w:val="00B23F08"/>
    <w:rsid w:val="00B24835"/>
    <w:rsid w:val="00B25AF9"/>
    <w:rsid w:val="00B25EAC"/>
    <w:rsid w:val="00B2748E"/>
    <w:rsid w:val="00B27640"/>
    <w:rsid w:val="00B33B79"/>
    <w:rsid w:val="00B36E66"/>
    <w:rsid w:val="00B36E94"/>
    <w:rsid w:val="00B3742C"/>
    <w:rsid w:val="00B376B6"/>
    <w:rsid w:val="00B37CE4"/>
    <w:rsid w:val="00B432A1"/>
    <w:rsid w:val="00B43663"/>
    <w:rsid w:val="00B44DB1"/>
    <w:rsid w:val="00B46408"/>
    <w:rsid w:val="00B4694E"/>
    <w:rsid w:val="00B56163"/>
    <w:rsid w:val="00B60296"/>
    <w:rsid w:val="00B6310E"/>
    <w:rsid w:val="00B63706"/>
    <w:rsid w:val="00B6438B"/>
    <w:rsid w:val="00B64BE6"/>
    <w:rsid w:val="00B657F2"/>
    <w:rsid w:val="00B67918"/>
    <w:rsid w:val="00B71248"/>
    <w:rsid w:val="00B72599"/>
    <w:rsid w:val="00B767D5"/>
    <w:rsid w:val="00B76A1A"/>
    <w:rsid w:val="00B7712A"/>
    <w:rsid w:val="00B7794B"/>
    <w:rsid w:val="00B81413"/>
    <w:rsid w:val="00B81691"/>
    <w:rsid w:val="00B829BF"/>
    <w:rsid w:val="00B855EC"/>
    <w:rsid w:val="00B855F8"/>
    <w:rsid w:val="00B86382"/>
    <w:rsid w:val="00B90B5C"/>
    <w:rsid w:val="00B9172E"/>
    <w:rsid w:val="00B9589F"/>
    <w:rsid w:val="00B95BCD"/>
    <w:rsid w:val="00BA3C73"/>
    <w:rsid w:val="00BA432C"/>
    <w:rsid w:val="00BB258B"/>
    <w:rsid w:val="00BB2C7B"/>
    <w:rsid w:val="00BB4FB9"/>
    <w:rsid w:val="00BB56C5"/>
    <w:rsid w:val="00BB61F9"/>
    <w:rsid w:val="00BB7C4E"/>
    <w:rsid w:val="00BC2098"/>
    <w:rsid w:val="00BC2404"/>
    <w:rsid w:val="00BC49EC"/>
    <w:rsid w:val="00BC6266"/>
    <w:rsid w:val="00BD0B6C"/>
    <w:rsid w:val="00BD0F77"/>
    <w:rsid w:val="00BD15A1"/>
    <w:rsid w:val="00BD1F0E"/>
    <w:rsid w:val="00BD2277"/>
    <w:rsid w:val="00BD3D5C"/>
    <w:rsid w:val="00BD401E"/>
    <w:rsid w:val="00BD5651"/>
    <w:rsid w:val="00BD74B3"/>
    <w:rsid w:val="00BE0870"/>
    <w:rsid w:val="00BE5994"/>
    <w:rsid w:val="00BE59E8"/>
    <w:rsid w:val="00BF0AB5"/>
    <w:rsid w:val="00BF0F03"/>
    <w:rsid w:val="00BF315B"/>
    <w:rsid w:val="00BF4087"/>
    <w:rsid w:val="00C0019D"/>
    <w:rsid w:val="00C0040B"/>
    <w:rsid w:val="00C00C95"/>
    <w:rsid w:val="00C0158E"/>
    <w:rsid w:val="00C02C87"/>
    <w:rsid w:val="00C03216"/>
    <w:rsid w:val="00C035DA"/>
    <w:rsid w:val="00C03BEC"/>
    <w:rsid w:val="00C04D2C"/>
    <w:rsid w:val="00C06ED1"/>
    <w:rsid w:val="00C11C78"/>
    <w:rsid w:val="00C126EF"/>
    <w:rsid w:val="00C17662"/>
    <w:rsid w:val="00C20235"/>
    <w:rsid w:val="00C207AC"/>
    <w:rsid w:val="00C212FB"/>
    <w:rsid w:val="00C23FDA"/>
    <w:rsid w:val="00C255A6"/>
    <w:rsid w:val="00C255F8"/>
    <w:rsid w:val="00C30DA1"/>
    <w:rsid w:val="00C31599"/>
    <w:rsid w:val="00C34291"/>
    <w:rsid w:val="00C37EDC"/>
    <w:rsid w:val="00C405E0"/>
    <w:rsid w:val="00C40C30"/>
    <w:rsid w:val="00C411A1"/>
    <w:rsid w:val="00C50B9C"/>
    <w:rsid w:val="00C50FAA"/>
    <w:rsid w:val="00C52B47"/>
    <w:rsid w:val="00C53CA3"/>
    <w:rsid w:val="00C56F31"/>
    <w:rsid w:val="00C6049F"/>
    <w:rsid w:val="00C644D2"/>
    <w:rsid w:val="00C65B24"/>
    <w:rsid w:val="00C66EE0"/>
    <w:rsid w:val="00C67034"/>
    <w:rsid w:val="00C67A19"/>
    <w:rsid w:val="00C67BD7"/>
    <w:rsid w:val="00C700F2"/>
    <w:rsid w:val="00C70BE3"/>
    <w:rsid w:val="00C717AD"/>
    <w:rsid w:val="00C74A5E"/>
    <w:rsid w:val="00C754E0"/>
    <w:rsid w:val="00C757C6"/>
    <w:rsid w:val="00C76C26"/>
    <w:rsid w:val="00C77CD1"/>
    <w:rsid w:val="00C8131F"/>
    <w:rsid w:val="00C81410"/>
    <w:rsid w:val="00C83326"/>
    <w:rsid w:val="00C847C5"/>
    <w:rsid w:val="00C859F3"/>
    <w:rsid w:val="00C86232"/>
    <w:rsid w:val="00C876B2"/>
    <w:rsid w:val="00C91415"/>
    <w:rsid w:val="00C933BD"/>
    <w:rsid w:val="00C93960"/>
    <w:rsid w:val="00C94476"/>
    <w:rsid w:val="00CA06F9"/>
    <w:rsid w:val="00CA2EC2"/>
    <w:rsid w:val="00CA75FE"/>
    <w:rsid w:val="00CB1362"/>
    <w:rsid w:val="00CB18AF"/>
    <w:rsid w:val="00CB27BE"/>
    <w:rsid w:val="00CB3047"/>
    <w:rsid w:val="00CB38A6"/>
    <w:rsid w:val="00CB4730"/>
    <w:rsid w:val="00CB5786"/>
    <w:rsid w:val="00CB6D83"/>
    <w:rsid w:val="00CB6E92"/>
    <w:rsid w:val="00CB7F3B"/>
    <w:rsid w:val="00CC1D69"/>
    <w:rsid w:val="00CC2C23"/>
    <w:rsid w:val="00CC41BA"/>
    <w:rsid w:val="00CC43F3"/>
    <w:rsid w:val="00CC4B87"/>
    <w:rsid w:val="00CC5019"/>
    <w:rsid w:val="00CC52EE"/>
    <w:rsid w:val="00CC5759"/>
    <w:rsid w:val="00CC622E"/>
    <w:rsid w:val="00CC7512"/>
    <w:rsid w:val="00CD0399"/>
    <w:rsid w:val="00CD051A"/>
    <w:rsid w:val="00CD0549"/>
    <w:rsid w:val="00CD2FCF"/>
    <w:rsid w:val="00CD4877"/>
    <w:rsid w:val="00CD4AEE"/>
    <w:rsid w:val="00CD544D"/>
    <w:rsid w:val="00CD7338"/>
    <w:rsid w:val="00CE195D"/>
    <w:rsid w:val="00CE58A8"/>
    <w:rsid w:val="00CE6CF7"/>
    <w:rsid w:val="00CE6F71"/>
    <w:rsid w:val="00CF0032"/>
    <w:rsid w:val="00CF06E6"/>
    <w:rsid w:val="00CF16AB"/>
    <w:rsid w:val="00CF3C2B"/>
    <w:rsid w:val="00CF6A5C"/>
    <w:rsid w:val="00D00E62"/>
    <w:rsid w:val="00D01487"/>
    <w:rsid w:val="00D0347B"/>
    <w:rsid w:val="00D053CA"/>
    <w:rsid w:val="00D05BF5"/>
    <w:rsid w:val="00D12A5C"/>
    <w:rsid w:val="00D13B70"/>
    <w:rsid w:val="00D1458C"/>
    <w:rsid w:val="00D14E70"/>
    <w:rsid w:val="00D16C70"/>
    <w:rsid w:val="00D21F35"/>
    <w:rsid w:val="00D24E54"/>
    <w:rsid w:val="00D24F74"/>
    <w:rsid w:val="00D2654E"/>
    <w:rsid w:val="00D31D45"/>
    <w:rsid w:val="00D32AD4"/>
    <w:rsid w:val="00D36736"/>
    <w:rsid w:val="00D43B8F"/>
    <w:rsid w:val="00D4582D"/>
    <w:rsid w:val="00D45B6D"/>
    <w:rsid w:val="00D4607A"/>
    <w:rsid w:val="00D53CBE"/>
    <w:rsid w:val="00D54B35"/>
    <w:rsid w:val="00D55526"/>
    <w:rsid w:val="00D57756"/>
    <w:rsid w:val="00D610A2"/>
    <w:rsid w:val="00D655B5"/>
    <w:rsid w:val="00D66697"/>
    <w:rsid w:val="00D673B0"/>
    <w:rsid w:val="00D67AB7"/>
    <w:rsid w:val="00D67EDC"/>
    <w:rsid w:val="00D70E5E"/>
    <w:rsid w:val="00D711C6"/>
    <w:rsid w:val="00D7161F"/>
    <w:rsid w:val="00D71648"/>
    <w:rsid w:val="00D7209E"/>
    <w:rsid w:val="00D73150"/>
    <w:rsid w:val="00D741A4"/>
    <w:rsid w:val="00D75378"/>
    <w:rsid w:val="00D7754B"/>
    <w:rsid w:val="00D8048D"/>
    <w:rsid w:val="00D8086F"/>
    <w:rsid w:val="00D82A66"/>
    <w:rsid w:val="00D835BF"/>
    <w:rsid w:val="00D864D6"/>
    <w:rsid w:val="00D91640"/>
    <w:rsid w:val="00D91836"/>
    <w:rsid w:val="00D9475C"/>
    <w:rsid w:val="00D95719"/>
    <w:rsid w:val="00D96526"/>
    <w:rsid w:val="00DA625C"/>
    <w:rsid w:val="00DA72D8"/>
    <w:rsid w:val="00DA78DA"/>
    <w:rsid w:val="00DA7E62"/>
    <w:rsid w:val="00DB00AE"/>
    <w:rsid w:val="00DB0475"/>
    <w:rsid w:val="00DB1226"/>
    <w:rsid w:val="00DB1F48"/>
    <w:rsid w:val="00DB368A"/>
    <w:rsid w:val="00DB3A83"/>
    <w:rsid w:val="00DB47A4"/>
    <w:rsid w:val="00DB7E0E"/>
    <w:rsid w:val="00DC0B19"/>
    <w:rsid w:val="00DC2128"/>
    <w:rsid w:val="00DC4F49"/>
    <w:rsid w:val="00DC5B93"/>
    <w:rsid w:val="00DD1E7C"/>
    <w:rsid w:val="00DD4D38"/>
    <w:rsid w:val="00DD66DD"/>
    <w:rsid w:val="00DE0B95"/>
    <w:rsid w:val="00DE28FF"/>
    <w:rsid w:val="00DE3743"/>
    <w:rsid w:val="00DE3A69"/>
    <w:rsid w:val="00DE4914"/>
    <w:rsid w:val="00DF1DF1"/>
    <w:rsid w:val="00DF2449"/>
    <w:rsid w:val="00DF472E"/>
    <w:rsid w:val="00DF4B47"/>
    <w:rsid w:val="00DF7AFB"/>
    <w:rsid w:val="00E02F21"/>
    <w:rsid w:val="00E03823"/>
    <w:rsid w:val="00E03C27"/>
    <w:rsid w:val="00E03C45"/>
    <w:rsid w:val="00E04288"/>
    <w:rsid w:val="00E05FD0"/>
    <w:rsid w:val="00E074AF"/>
    <w:rsid w:val="00E14FC9"/>
    <w:rsid w:val="00E1670D"/>
    <w:rsid w:val="00E17580"/>
    <w:rsid w:val="00E23C61"/>
    <w:rsid w:val="00E23EEE"/>
    <w:rsid w:val="00E24211"/>
    <w:rsid w:val="00E245DF"/>
    <w:rsid w:val="00E2471F"/>
    <w:rsid w:val="00E2653B"/>
    <w:rsid w:val="00E2677F"/>
    <w:rsid w:val="00E27DE1"/>
    <w:rsid w:val="00E30B69"/>
    <w:rsid w:val="00E36D4C"/>
    <w:rsid w:val="00E37849"/>
    <w:rsid w:val="00E37DD8"/>
    <w:rsid w:val="00E40993"/>
    <w:rsid w:val="00E44CE1"/>
    <w:rsid w:val="00E45A7F"/>
    <w:rsid w:val="00E46929"/>
    <w:rsid w:val="00E46AEF"/>
    <w:rsid w:val="00E504A6"/>
    <w:rsid w:val="00E5083F"/>
    <w:rsid w:val="00E516AE"/>
    <w:rsid w:val="00E53C75"/>
    <w:rsid w:val="00E5586A"/>
    <w:rsid w:val="00E56776"/>
    <w:rsid w:val="00E60CCB"/>
    <w:rsid w:val="00E6185E"/>
    <w:rsid w:val="00E62D4E"/>
    <w:rsid w:val="00E62FE3"/>
    <w:rsid w:val="00E639C9"/>
    <w:rsid w:val="00E6513E"/>
    <w:rsid w:val="00E65D45"/>
    <w:rsid w:val="00E6648F"/>
    <w:rsid w:val="00E66BD1"/>
    <w:rsid w:val="00E67044"/>
    <w:rsid w:val="00E70742"/>
    <w:rsid w:val="00E7267B"/>
    <w:rsid w:val="00E7285D"/>
    <w:rsid w:val="00E72B30"/>
    <w:rsid w:val="00E74083"/>
    <w:rsid w:val="00E74AEB"/>
    <w:rsid w:val="00E75545"/>
    <w:rsid w:val="00E75586"/>
    <w:rsid w:val="00E77C57"/>
    <w:rsid w:val="00E77ED0"/>
    <w:rsid w:val="00E80901"/>
    <w:rsid w:val="00E80DE5"/>
    <w:rsid w:val="00E830A9"/>
    <w:rsid w:val="00E836FB"/>
    <w:rsid w:val="00E83F98"/>
    <w:rsid w:val="00E86947"/>
    <w:rsid w:val="00E91AF0"/>
    <w:rsid w:val="00E9249A"/>
    <w:rsid w:val="00E93631"/>
    <w:rsid w:val="00E938B4"/>
    <w:rsid w:val="00E95997"/>
    <w:rsid w:val="00E96C04"/>
    <w:rsid w:val="00E97126"/>
    <w:rsid w:val="00E97775"/>
    <w:rsid w:val="00E97B32"/>
    <w:rsid w:val="00EA0080"/>
    <w:rsid w:val="00EA393F"/>
    <w:rsid w:val="00EA3C12"/>
    <w:rsid w:val="00EA436E"/>
    <w:rsid w:val="00EB0951"/>
    <w:rsid w:val="00EB18A0"/>
    <w:rsid w:val="00EB214E"/>
    <w:rsid w:val="00EB21E3"/>
    <w:rsid w:val="00EB6518"/>
    <w:rsid w:val="00EB6AA5"/>
    <w:rsid w:val="00EC170A"/>
    <w:rsid w:val="00EC214A"/>
    <w:rsid w:val="00EC2921"/>
    <w:rsid w:val="00EC53F4"/>
    <w:rsid w:val="00EC6F98"/>
    <w:rsid w:val="00EC7E2A"/>
    <w:rsid w:val="00ED02DB"/>
    <w:rsid w:val="00ED1D7E"/>
    <w:rsid w:val="00ED1FD2"/>
    <w:rsid w:val="00ED2810"/>
    <w:rsid w:val="00ED3C85"/>
    <w:rsid w:val="00ED3DBE"/>
    <w:rsid w:val="00ED41D1"/>
    <w:rsid w:val="00ED43C7"/>
    <w:rsid w:val="00ED54DE"/>
    <w:rsid w:val="00ED55E4"/>
    <w:rsid w:val="00ED5C08"/>
    <w:rsid w:val="00ED620A"/>
    <w:rsid w:val="00EE0D0B"/>
    <w:rsid w:val="00EE10B1"/>
    <w:rsid w:val="00EE27A5"/>
    <w:rsid w:val="00EE3750"/>
    <w:rsid w:val="00EE4ECF"/>
    <w:rsid w:val="00EE5D75"/>
    <w:rsid w:val="00EE6AFD"/>
    <w:rsid w:val="00EF069C"/>
    <w:rsid w:val="00EF0CB5"/>
    <w:rsid w:val="00EF6483"/>
    <w:rsid w:val="00EF772C"/>
    <w:rsid w:val="00F02386"/>
    <w:rsid w:val="00F046B9"/>
    <w:rsid w:val="00F04C4D"/>
    <w:rsid w:val="00F05362"/>
    <w:rsid w:val="00F0589E"/>
    <w:rsid w:val="00F05F65"/>
    <w:rsid w:val="00F10967"/>
    <w:rsid w:val="00F111ED"/>
    <w:rsid w:val="00F11223"/>
    <w:rsid w:val="00F11939"/>
    <w:rsid w:val="00F126C1"/>
    <w:rsid w:val="00F1296E"/>
    <w:rsid w:val="00F14575"/>
    <w:rsid w:val="00F15C14"/>
    <w:rsid w:val="00F16BE2"/>
    <w:rsid w:val="00F1779B"/>
    <w:rsid w:val="00F20A51"/>
    <w:rsid w:val="00F21438"/>
    <w:rsid w:val="00F21901"/>
    <w:rsid w:val="00F232CB"/>
    <w:rsid w:val="00F232F1"/>
    <w:rsid w:val="00F23553"/>
    <w:rsid w:val="00F23B8A"/>
    <w:rsid w:val="00F24A1D"/>
    <w:rsid w:val="00F25893"/>
    <w:rsid w:val="00F26AFA"/>
    <w:rsid w:val="00F26DD5"/>
    <w:rsid w:val="00F271AA"/>
    <w:rsid w:val="00F31241"/>
    <w:rsid w:val="00F31925"/>
    <w:rsid w:val="00F32DCB"/>
    <w:rsid w:val="00F3455B"/>
    <w:rsid w:val="00F36600"/>
    <w:rsid w:val="00F376FB"/>
    <w:rsid w:val="00F37887"/>
    <w:rsid w:val="00F37D38"/>
    <w:rsid w:val="00F40BE2"/>
    <w:rsid w:val="00F4497C"/>
    <w:rsid w:val="00F449E0"/>
    <w:rsid w:val="00F44C46"/>
    <w:rsid w:val="00F50032"/>
    <w:rsid w:val="00F54BD3"/>
    <w:rsid w:val="00F56537"/>
    <w:rsid w:val="00F56D99"/>
    <w:rsid w:val="00F6357A"/>
    <w:rsid w:val="00F65458"/>
    <w:rsid w:val="00F752CD"/>
    <w:rsid w:val="00F7662E"/>
    <w:rsid w:val="00F771BE"/>
    <w:rsid w:val="00F775F9"/>
    <w:rsid w:val="00F8048A"/>
    <w:rsid w:val="00F8072A"/>
    <w:rsid w:val="00F81487"/>
    <w:rsid w:val="00F85358"/>
    <w:rsid w:val="00F85F07"/>
    <w:rsid w:val="00F86C0B"/>
    <w:rsid w:val="00F9246F"/>
    <w:rsid w:val="00F93923"/>
    <w:rsid w:val="00F94A2B"/>
    <w:rsid w:val="00F95691"/>
    <w:rsid w:val="00FA04BE"/>
    <w:rsid w:val="00FA1E1B"/>
    <w:rsid w:val="00FA22C7"/>
    <w:rsid w:val="00FA242B"/>
    <w:rsid w:val="00FA289E"/>
    <w:rsid w:val="00FA2984"/>
    <w:rsid w:val="00FA36EF"/>
    <w:rsid w:val="00FA3CD5"/>
    <w:rsid w:val="00FA5633"/>
    <w:rsid w:val="00FA5DFF"/>
    <w:rsid w:val="00FA5FE9"/>
    <w:rsid w:val="00FB1314"/>
    <w:rsid w:val="00FB2FE1"/>
    <w:rsid w:val="00FB33CF"/>
    <w:rsid w:val="00FB39A5"/>
    <w:rsid w:val="00FB440A"/>
    <w:rsid w:val="00FB5DE7"/>
    <w:rsid w:val="00FB5FA3"/>
    <w:rsid w:val="00FC0C50"/>
    <w:rsid w:val="00FC1184"/>
    <w:rsid w:val="00FC187F"/>
    <w:rsid w:val="00FC25E7"/>
    <w:rsid w:val="00FC7BE9"/>
    <w:rsid w:val="00FD161F"/>
    <w:rsid w:val="00FD1B59"/>
    <w:rsid w:val="00FD2AD0"/>
    <w:rsid w:val="00FD52D9"/>
    <w:rsid w:val="00FD61C2"/>
    <w:rsid w:val="00FE054E"/>
    <w:rsid w:val="00FE1C19"/>
    <w:rsid w:val="00FE2BDF"/>
    <w:rsid w:val="00FE328A"/>
    <w:rsid w:val="00FE375A"/>
    <w:rsid w:val="00FE3A29"/>
    <w:rsid w:val="00FE551A"/>
    <w:rsid w:val="00FE7040"/>
    <w:rsid w:val="00FF084F"/>
    <w:rsid w:val="00FF12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9F3BDF"/>
  <w15:docId w15:val="{4B8812AC-7524-48BF-A1B7-4184D13ED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7B3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字元 字元 字元 字元 字元 字元 字元 字元"/>
    <w:basedOn w:val="a"/>
    <w:rsid w:val="00E97B32"/>
    <w:pPr>
      <w:widowControl/>
    </w:pPr>
    <w:rPr>
      <w:rFonts w:ascii="Arial" w:eastAsia="Times New Roman" w:hAnsi="Arial" w:cs="Arial"/>
      <w:kern w:val="0"/>
      <w:sz w:val="22"/>
      <w:szCs w:val="22"/>
      <w:lang w:val="en-AU" w:eastAsia="en-US"/>
    </w:rPr>
  </w:style>
  <w:style w:type="paragraph" w:styleId="a4">
    <w:name w:val="Body Text"/>
    <w:basedOn w:val="a"/>
    <w:rsid w:val="00E97B32"/>
    <w:pPr>
      <w:spacing w:after="120"/>
    </w:pPr>
  </w:style>
  <w:style w:type="paragraph" w:styleId="a5">
    <w:name w:val="Body Text Indent"/>
    <w:basedOn w:val="a"/>
    <w:rsid w:val="00E97B32"/>
    <w:pPr>
      <w:spacing w:after="120"/>
      <w:ind w:leftChars="200" w:left="480"/>
    </w:pPr>
  </w:style>
  <w:style w:type="paragraph" w:styleId="a6">
    <w:name w:val="Note Heading"/>
    <w:basedOn w:val="a"/>
    <w:next w:val="a"/>
    <w:rsid w:val="00E97B32"/>
    <w:pPr>
      <w:jc w:val="center"/>
    </w:pPr>
    <w:rPr>
      <w:rFonts w:ascii="標楷體" w:eastAsia="標楷體" w:hAnsi="標楷體"/>
    </w:rPr>
  </w:style>
  <w:style w:type="paragraph" w:customStyle="1" w:styleId="style3">
    <w:name w:val="style3"/>
    <w:basedOn w:val="a"/>
    <w:rsid w:val="00E97B32"/>
    <w:pPr>
      <w:widowControl/>
      <w:spacing w:before="100" w:beforeAutospacing="1" w:after="100" w:afterAutospacing="1"/>
    </w:pPr>
    <w:rPr>
      <w:rFonts w:ascii="新細明體" w:hAnsi="新細明體"/>
      <w:color w:val="000066"/>
      <w:kern w:val="0"/>
    </w:rPr>
  </w:style>
  <w:style w:type="paragraph" w:styleId="Web">
    <w:name w:val="Normal (Web)"/>
    <w:basedOn w:val="a"/>
    <w:uiPriority w:val="99"/>
    <w:rsid w:val="00E97B32"/>
    <w:pPr>
      <w:widowControl/>
      <w:spacing w:before="100" w:beforeAutospacing="1" w:after="100" w:afterAutospacing="1"/>
    </w:pPr>
    <w:rPr>
      <w:rFonts w:ascii="新細明體" w:hAnsi="新細明體"/>
      <w:color w:val="000000"/>
      <w:kern w:val="0"/>
    </w:rPr>
  </w:style>
  <w:style w:type="paragraph" w:styleId="a7">
    <w:name w:val="header"/>
    <w:basedOn w:val="a"/>
    <w:link w:val="a8"/>
    <w:uiPriority w:val="99"/>
    <w:unhideWhenUsed/>
    <w:rsid w:val="00FA3CD5"/>
    <w:pPr>
      <w:tabs>
        <w:tab w:val="center" w:pos="4153"/>
        <w:tab w:val="right" w:pos="8306"/>
      </w:tabs>
      <w:snapToGrid w:val="0"/>
    </w:pPr>
    <w:rPr>
      <w:sz w:val="20"/>
      <w:szCs w:val="20"/>
      <w:lang w:val="x-none" w:eastAsia="x-none"/>
    </w:rPr>
  </w:style>
  <w:style w:type="character" w:customStyle="1" w:styleId="a8">
    <w:name w:val="頁首 字元"/>
    <w:link w:val="a7"/>
    <w:uiPriority w:val="99"/>
    <w:rsid w:val="00FA3CD5"/>
    <w:rPr>
      <w:kern w:val="2"/>
    </w:rPr>
  </w:style>
  <w:style w:type="paragraph" w:styleId="a9">
    <w:name w:val="footer"/>
    <w:basedOn w:val="a"/>
    <w:link w:val="aa"/>
    <w:uiPriority w:val="99"/>
    <w:unhideWhenUsed/>
    <w:rsid w:val="00FA3CD5"/>
    <w:pPr>
      <w:tabs>
        <w:tab w:val="center" w:pos="4153"/>
        <w:tab w:val="right" w:pos="8306"/>
      </w:tabs>
      <w:snapToGrid w:val="0"/>
    </w:pPr>
    <w:rPr>
      <w:sz w:val="20"/>
      <w:szCs w:val="20"/>
      <w:lang w:val="x-none" w:eastAsia="x-none"/>
    </w:rPr>
  </w:style>
  <w:style w:type="character" w:customStyle="1" w:styleId="aa">
    <w:name w:val="頁尾 字元"/>
    <w:link w:val="a9"/>
    <w:uiPriority w:val="99"/>
    <w:rsid w:val="00FA3CD5"/>
    <w:rPr>
      <w:kern w:val="2"/>
    </w:rPr>
  </w:style>
  <w:style w:type="character" w:styleId="ab">
    <w:name w:val="Hyperlink"/>
    <w:rsid w:val="002C5FB1"/>
    <w:rPr>
      <w:color w:val="0000FF"/>
      <w:u w:val="single"/>
    </w:rPr>
  </w:style>
  <w:style w:type="paragraph" w:styleId="ac">
    <w:name w:val="Balloon Text"/>
    <w:basedOn w:val="a"/>
    <w:link w:val="ad"/>
    <w:uiPriority w:val="99"/>
    <w:semiHidden/>
    <w:unhideWhenUsed/>
    <w:rsid w:val="00593E88"/>
    <w:rPr>
      <w:rFonts w:ascii="Cambria" w:hAnsi="Cambria"/>
      <w:sz w:val="18"/>
      <w:szCs w:val="18"/>
      <w:lang w:val="x-none" w:eastAsia="x-none"/>
    </w:rPr>
  </w:style>
  <w:style w:type="character" w:customStyle="1" w:styleId="ad">
    <w:name w:val="註解方塊文字 字元"/>
    <w:link w:val="ac"/>
    <w:uiPriority w:val="99"/>
    <w:semiHidden/>
    <w:rsid w:val="00593E88"/>
    <w:rPr>
      <w:rFonts w:ascii="Cambria" w:eastAsia="新細明體" w:hAnsi="Cambria" w:cs="Times New Roman"/>
      <w:kern w:val="2"/>
      <w:sz w:val="18"/>
      <w:szCs w:val="18"/>
    </w:rPr>
  </w:style>
  <w:style w:type="character" w:styleId="ae">
    <w:name w:val="FollowedHyperlink"/>
    <w:uiPriority w:val="99"/>
    <w:semiHidden/>
    <w:unhideWhenUsed/>
    <w:rsid w:val="000F64C1"/>
    <w:rPr>
      <w:color w:val="800080"/>
      <w:u w:val="single"/>
    </w:rPr>
  </w:style>
  <w:style w:type="paragraph" w:styleId="af">
    <w:name w:val="List Paragraph"/>
    <w:basedOn w:val="a"/>
    <w:link w:val="af0"/>
    <w:uiPriority w:val="34"/>
    <w:qFormat/>
    <w:rsid w:val="00CB27BE"/>
    <w:pPr>
      <w:ind w:leftChars="200" w:left="480"/>
    </w:pPr>
    <w:rPr>
      <w:rFonts w:ascii="Calibri" w:hAnsi="Calibri"/>
      <w:szCs w:val="22"/>
    </w:rPr>
  </w:style>
  <w:style w:type="table" w:styleId="af1">
    <w:name w:val="Table Grid"/>
    <w:basedOn w:val="a1"/>
    <w:uiPriority w:val="39"/>
    <w:rsid w:val="00CB27B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C52B47"/>
    <w:rPr>
      <w:sz w:val="18"/>
      <w:szCs w:val="18"/>
    </w:rPr>
  </w:style>
  <w:style w:type="paragraph" w:styleId="af3">
    <w:name w:val="annotation text"/>
    <w:basedOn w:val="a"/>
    <w:link w:val="af4"/>
    <w:uiPriority w:val="99"/>
    <w:semiHidden/>
    <w:unhideWhenUsed/>
    <w:rsid w:val="00C52B47"/>
    <w:rPr>
      <w:lang w:val="x-none" w:eastAsia="x-none"/>
    </w:rPr>
  </w:style>
  <w:style w:type="character" w:customStyle="1" w:styleId="af4">
    <w:name w:val="註解文字 字元"/>
    <w:link w:val="af3"/>
    <w:uiPriority w:val="99"/>
    <w:semiHidden/>
    <w:rsid w:val="00C52B47"/>
    <w:rPr>
      <w:kern w:val="2"/>
      <w:sz w:val="24"/>
      <w:szCs w:val="24"/>
    </w:rPr>
  </w:style>
  <w:style w:type="paragraph" w:styleId="af5">
    <w:name w:val="annotation subject"/>
    <w:basedOn w:val="af3"/>
    <w:next w:val="af3"/>
    <w:link w:val="af6"/>
    <w:uiPriority w:val="99"/>
    <w:semiHidden/>
    <w:unhideWhenUsed/>
    <w:rsid w:val="00C52B47"/>
    <w:rPr>
      <w:b/>
      <w:bCs/>
    </w:rPr>
  </w:style>
  <w:style w:type="character" w:customStyle="1" w:styleId="af6">
    <w:name w:val="註解主旨 字元"/>
    <w:link w:val="af5"/>
    <w:uiPriority w:val="99"/>
    <w:semiHidden/>
    <w:rsid w:val="00C52B47"/>
    <w:rPr>
      <w:b/>
      <w:bCs/>
      <w:kern w:val="2"/>
      <w:sz w:val="24"/>
      <w:szCs w:val="24"/>
    </w:rPr>
  </w:style>
  <w:style w:type="paragraph" w:styleId="af7">
    <w:name w:val="caption"/>
    <w:basedOn w:val="a"/>
    <w:next w:val="a"/>
    <w:uiPriority w:val="35"/>
    <w:unhideWhenUsed/>
    <w:qFormat/>
    <w:rsid w:val="002E356E"/>
    <w:rPr>
      <w:sz w:val="20"/>
      <w:szCs w:val="20"/>
    </w:rPr>
  </w:style>
  <w:style w:type="paragraph" w:customStyle="1" w:styleId="Af8">
    <w:name w:val="A"/>
    <w:basedOn w:val="a"/>
    <w:qFormat/>
    <w:rsid w:val="009F6F70"/>
    <w:pPr>
      <w:autoSpaceDE w:val="0"/>
      <w:autoSpaceDN w:val="0"/>
      <w:adjustRightInd w:val="0"/>
      <w:spacing w:line="400" w:lineRule="exact"/>
      <w:ind w:left="1412" w:hanging="454"/>
    </w:pPr>
    <w:rPr>
      <w:rFonts w:ascii="標楷體" w:eastAsia="標楷體" w:hAnsi="標楷體"/>
    </w:rPr>
  </w:style>
  <w:style w:type="paragraph" w:customStyle="1" w:styleId="B">
    <w:name w:val="B"/>
    <w:basedOn w:val="af"/>
    <w:qFormat/>
    <w:rsid w:val="009F6F70"/>
    <w:pPr>
      <w:autoSpaceDE w:val="0"/>
      <w:autoSpaceDN w:val="0"/>
      <w:adjustRightInd w:val="0"/>
      <w:spacing w:line="400" w:lineRule="exact"/>
      <w:ind w:leftChars="0" w:left="936" w:hanging="454"/>
    </w:pPr>
    <w:rPr>
      <w:rFonts w:ascii="標楷體" w:eastAsia="標楷體" w:hAnsi="標楷體"/>
    </w:rPr>
  </w:style>
  <w:style w:type="paragraph" w:customStyle="1" w:styleId="C">
    <w:name w:val="C"/>
    <w:basedOn w:val="a"/>
    <w:qFormat/>
    <w:rsid w:val="005516DF"/>
    <w:pPr>
      <w:ind w:left="1412" w:hanging="454"/>
    </w:pPr>
    <w:rPr>
      <w:rFonts w:ascii="標楷體" w:eastAsia="標楷體" w:hAnsi="標楷體"/>
    </w:rPr>
  </w:style>
  <w:style w:type="paragraph" w:customStyle="1" w:styleId="D">
    <w:name w:val="D"/>
    <w:basedOn w:val="a"/>
    <w:qFormat/>
    <w:rsid w:val="00334C5E"/>
    <w:pPr>
      <w:spacing w:line="400" w:lineRule="exact"/>
      <w:ind w:left="1582" w:hanging="227"/>
    </w:pPr>
    <w:rPr>
      <w:rFonts w:ascii="標楷體" w:eastAsia="標楷體" w:hAnsi="標楷體"/>
    </w:rPr>
  </w:style>
  <w:style w:type="character" w:customStyle="1" w:styleId="af0">
    <w:name w:val="清單段落 字元"/>
    <w:link w:val="af"/>
    <w:uiPriority w:val="34"/>
    <w:locked/>
    <w:rsid w:val="001D102C"/>
    <w:rPr>
      <w:rFonts w:ascii="Calibri" w:hAnsi="Calibri"/>
      <w:kern w:val="2"/>
      <w:sz w:val="24"/>
      <w:szCs w:val="22"/>
    </w:rPr>
  </w:style>
  <w:style w:type="paragraph" w:styleId="HTML">
    <w:name w:val="HTML Preformatted"/>
    <w:basedOn w:val="a"/>
    <w:link w:val="HTML0"/>
    <w:uiPriority w:val="99"/>
    <w:unhideWhenUsed/>
    <w:rsid w:val="001D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1D102C"/>
    <w:rPr>
      <w:rFonts w:ascii="細明體" w:eastAsia="細明體" w:hAnsi="細明體" w:cs="細明體"/>
      <w:sz w:val="24"/>
      <w:szCs w:val="24"/>
    </w:rPr>
  </w:style>
  <w:style w:type="paragraph" w:customStyle="1" w:styleId="Default">
    <w:name w:val="Default"/>
    <w:rsid w:val="001D102C"/>
    <w:pPr>
      <w:widowControl w:val="0"/>
      <w:autoSpaceDE w:val="0"/>
      <w:autoSpaceDN w:val="0"/>
      <w:adjustRightInd w:val="0"/>
    </w:pPr>
    <w:rPr>
      <w:rFonts w:ascii="Calibri" w:hAnsi="Calibri" w:cs="Calibri"/>
      <w:color w:val="000000"/>
      <w:sz w:val="24"/>
      <w:szCs w:val="24"/>
    </w:rPr>
  </w:style>
  <w:style w:type="character" w:customStyle="1" w:styleId="1">
    <w:name w:val="未解析的提及項目1"/>
    <w:basedOn w:val="a0"/>
    <w:uiPriority w:val="99"/>
    <w:semiHidden/>
    <w:unhideWhenUsed/>
    <w:rsid w:val="001B1D52"/>
    <w:rPr>
      <w:color w:val="605E5C"/>
      <w:shd w:val="clear" w:color="auto" w:fill="E1DFDD"/>
    </w:rPr>
  </w:style>
  <w:style w:type="character" w:customStyle="1" w:styleId="10">
    <w:name w:val="未解析的提及1"/>
    <w:basedOn w:val="a0"/>
    <w:uiPriority w:val="99"/>
    <w:semiHidden/>
    <w:unhideWhenUsed/>
    <w:rsid w:val="008E5D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564961">
      <w:bodyDiv w:val="1"/>
      <w:marLeft w:val="0"/>
      <w:marRight w:val="0"/>
      <w:marTop w:val="0"/>
      <w:marBottom w:val="0"/>
      <w:divBdr>
        <w:top w:val="none" w:sz="0" w:space="0" w:color="auto"/>
        <w:left w:val="none" w:sz="0" w:space="0" w:color="auto"/>
        <w:bottom w:val="none" w:sz="0" w:space="0" w:color="auto"/>
        <w:right w:val="none" w:sz="0" w:space="0" w:color="auto"/>
      </w:divBdr>
      <w:divsChild>
        <w:div w:id="1310862486">
          <w:marLeft w:val="547"/>
          <w:marRight w:val="0"/>
          <w:marTop w:val="0"/>
          <w:marBottom w:val="0"/>
          <w:divBdr>
            <w:top w:val="none" w:sz="0" w:space="0" w:color="auto"/>
            <w:left w:val="none" w:sz="0" w:space="0" w:color="auto"/>
            <w:bottom w:val="none" w:sz="0" w:space="0" w:color="auto"/>
            <w:right w:val="none" w:sz="0" w:space="0" w:color="auto"/>
          </w:divBdr>
        </w:div>
      </w:divsChild>
    </w:div>
    <w:div w:id="460005228">
      <w:bodyDiv w:val="1"/>
      <w:marLeft w:val="0"/>
      <w:marRight w:val="0"/>
      <w:marTop w:val="0"/>
      <w:marBottom w:val="0"/>
      <w:divBdr>
        <w:top w:val="none" w:sz="0" w:space="0" w:color="auto"/>
        <w:left w:val="none" w:sz="0" w:space="0" w:color="auto"/>
        <w:bottom w:val="none" w:sz="0" w:space="0" w:color="auto"/>
        <w:right w:val="none" w:sz="0" w:space="0" w:color="auto"/>
      </w:divBdr>
    </w:div>
    <w:div w:id="631787466">
      <w:bodyDiv w:val="1"/>
      <w:marLeft w:val="0"/>
      <w:marRight w:val="0"/>
      <w:marTop w:val="0"/>
      <w:marBottom w:val="0"/>
      <w:divBdr>
        <w:top w:val="none" w:sz="0" w:space="0" w:color="auto"/>
        <w:left w:val="none" w:sz="0" w:space="0" w:color="auto"/>
        <w:bottom w:val="none" w:sz="0" w:space="0" w:color="auto"/>
        <w:right w:val="none" w:sz="0" w:space="0" w:color="auto"/>
      </w:divBdr>
    </w:div>
    <w:div w:id="641426320">
      <w:bodyDiv w:val="1"/>
      <w:marLeft w:val="0"/>
      <w:marRight w:val="0"/>
      <w:marTop w:val="0"/>
      <w:marBottom w:val="0"/>
      <w:divBdr>
        <w:top w:val="none" w:sz="0" w:space="0" w:color="auto"/>
        <w:left w:val="none" w:sz="0" w:space="0" w:color="auto"/>
        <w:bottom w:val="none" w:sz="0" w:space="0" w:color="auto"/>
        <w:right w:val="none" w:sz="0" w:space="0" w:color="auto"/>
      </w:divBdr>
      <w:divsChild>
        <w:div w:id="297149490">
          <w:marLeft w:val="547"/>
          <w:marRight w:val="0"/>
          <w:marTop w:val="0"/>
          <w:marBottom w:val="0"/>
          <w:divBdr>
            <w:top w:val="none" w:sz="0" w:space="0" w:color="auto"/>
            <w:left w:val="none" w:sz="0" w:space="0" w:color="auto"/>
            <w:bottom w:val="none" w:sz="0" w:space="0" w:color="auto"/>
            <w:right w:val="none" w:sz="0" w:space="0" w:color="auto"/>
          </w:divBdr>
        </w:div>
      </w:divsChild>
    </w:div>
    <w:div w:id="940916418">
      <w:bodyDiv w:val="1"/>
      <w:marLeft w:val="0"/>
      <w:marRight w:val="0"/>
      <w:marTop w:val="0"/>
      <w:marBottom w:val="0"/>
      <w:divBdr>
        <w:top w:val="none" w:sz="0" w:space="0" w:color="auto"/>
        <w:left w:val="none" w:sz="0" w:space="0" w:color="auto"/>
        <w:bottom w:val="none" w:sz="0" w:space="0" w:color="auto"/>
        <w:right w:val="none" w:sz="0" w:space="0" w:color="auto"/>
      </w:divBdr>
    </w:div>
    <w:div w:id="1042943982">
      <w:bodyDiv w:val="1"/>
      <w:marLeft w:val="0"/>
      <w:marRight w:val="0"/>
      <w:marTop w:val="0"/>
      <w:marBottom w:val="0"/>
      <w:divBdr>
        <w:top w:val="none" w:sz="0" w:space="0" w:color="auto"/>
        <w:left w:val="none" w:sz="0" w:space="0" w:color="auto"/>
        <w:bottom w:val="none" w:sz="0" w:space="0" w:color="auto"/>
        <w:right w:val="none" w:sz="0" w:space="0" w:color="auto"/>
      </w:divBdr>
      <w:divsChild>
        <w:div w:id="1159148609">
          <w:marLeft w:val="547"/>
          <w:marRight w:val="0"/>
          <w:marTop w:val="0"/>
          <w:marBottom w:val="0"/>
          <w:divBdr>
            <w:top w:val="none" w:sz="0" w:space="0" w:color="auto"/>
            <w:left w:val="none" w:sz="0" w:space="0" w:color="auto"/>
            <w:bottom w:val="none" w:sz="0" w:space="0" w:color="auto"/>
            <w:right w:val="none" w:sz="0" w:space="0" w:color="auto"/>
          </w:divBdr>
        </w:div>
      </w:divsChild>
    </w:div>
    <w:div w:id="1167131710">
      <w:bodyDiv w:val="1"/>
      <w:marLeft w:val="0"/>
      <w:marRight w:val="0"/>
      <w:marTop w:val="0"/>
      <w:marBottom w:val="0"/>
      <w:divBdr>
        <w:top w:val="none" w:sz="0" w:space="0" w:color="auto"/>
        <w:left w:val="none" w:sz="0" w:space="0" w:color="auto"/>
        <w:bottom w:val="none" w:sz="0" w:space="0" w:color="auto"/>
        <w:right w:val="none" w:sz="0" w:space="0" w:color="auto"/>
      </w:divBdr>
      <w:divsChild>
        <w:div w:id="1522085266">
          <w:marLeft w:val="0"/>
          <w:marRight w:val="0"/>
          <w:marTop w:val="0"/>
          <w:marBottom w:val="0"/>
          <w:divBdr>
            <w:top w:val="none" w:sz="0" w:space="0" w:color="auto"/>
            <w:left w:val="none" w:sz="0" w:space="0" w:color="auto"/>
            <w:bottom w:val="none" w:sz="0" w:space="0" w:color="auto"/>
            <w:right w:val="none" w:sz="0" w:space="0" w:color="auto"/>
          </w:divBdr>
          <w:divsChild>
            <w:div w:id="20232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276746">
      <w:bodyDiv w:val="1"/>
      <w:marLeft w:val="0"/>
      <w:marRight w:val="0"/>
      <w:marTop w:val="0"/>
      <w:marBottom w:val="0"/>
      <w:divBdr>
        <w:top w:val="none" w:sz="0" w:space="0" w:color="auto"/>
        <w:left w:val="none" w:sz="0" w:space="0" w:color="auto"/>
        <w:bottom w:val="none" w:sz="0" w:space="0" w:color="auto"/>
        <w:right w:val="none" w:sz="0" w:space="0" w:color="auto"/>
      </w:divBdr>
    </w:div>
    <w:div w:id="1449204685">
      <w:bodyDiv w:val="1"/>
      <w:marLeft w:val="0"/>
      <w:marRight w:val="0"/>
      <w:marTop w:val="0"/>
      <w:marBottom w:val="0"/>
      <w:divBdr>
        <w:top w:val="none" w:sz="0" w:space="0" w:color="auto"/>
        <w:left w:val="none" w:sz="0" w:space="0" w:color="auto"/>
        <w:bottom w:val="none" w:sz="0" w:space="0" w:color="auto"/>
        <w:right w:val="none" w:sz="0" w:space="0" w:color="auto"/>
      </w:divBdr>
    </w:div>
    <w:div w:id="1687058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_rels/data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jpg"/></Relationships>
</file>

<file path=word/diagrams/_rels/drawing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D83574-446A-46CD-8B64-775693B3BA92}" type="doc">
      <dgm:prSet loTypeId="urn:microsoft.com/office/officeart/2005/8/layout/hList7" loCatId="list" qsTypeId="urn:microsoft.com/office/officeart/2005/8/quickstyle/simple1" qsCatId="simple" csTypeId="urn:microsoft.com/office/officeart/2005/8/colors/colorful5" csCatId="colorful" phldr="1"/>
      <dgm:spPr/>
    </dgm:pt>
    <dgm:pt modelId="{D7977E19-76AE-4EB9-86FF-667497515D73}">
      <dgm:prSet phldrT="[文字]"/>
      <dgm:spPr/>
      <dgm:t>
        <a:bodyPr/>
        <a:lstStyle/>
        <a:p>
          <a:r>
            <a:rPr lang="zh-TW" altLang="en-US">
              <a:latin typeface="標楷體" panose="03000509000000000000" pitchFamily="65" charset="-120"/>
              <a:ea typeface="標楷體" panose="03000509000000000000" pitchFamily="65" charset="-120"/>
            </a:rPr>
            <a:t>三段新聞數位閱讀後使用心智圖統整</a:t>
          </a:r>
        </a:p>
      </dgm:t>
    </dgm:pt>
    <dgm:pt modelId="{D73FCABA-42E6-4DAB-8B73-02CE143CE895}" type="parTrans" cxnId="{7B3C54F9-A106-49F9-A17B-90C770D204BE}">
      <dgm:prSet/>
      <dgm:spPr/>
      <dgm:t>
        <a:bodyPr/>
        <a:lstStyle/>
        <a:p>
          <a:endParaRPr lang="zh-TW" altLang="en-US"/>
        </a:p>
      </dgm:t>
    </dgm:pt>
    <dgm:pt modelId="{55EB1BBC-E3B1-4870-BA68-AFEB05B1542D}" type="sibTrans" cxnId="{7B3C54F9-A106-49F9-A17B-90C770D204BE}">
      <dgm:prSet/>
      <dgm:spPr/>
      <dgm:t>
        <a:bodyPr/>
        <a:lstStyle/>
        <a:p>
          <a:endParaRPr lang="zh-TW" altLang="en-US"/>
        </a:p>
      </dgm:t>
    </dgm:pt>
    <dgm:pt modelId="{1FCFFB2C-9EE0-45D5-8419-1C6ECE8F99B3}">
      <dgm:prSet phldrT="[文字]"/>
      <dgm:spPr/>
      <dgm:t>
        <a:bodyPr/>
        <a:lstStyle/>
        <a:p>
          <a:r>
            <a:rPr lang="zh-TW" altLang="en-US">
              <a:latin typeface="標楷體" panose="03000509000000000000" pitchFamily="65" charset="-120"/>
              <a:ea typeface="標楷體" panose="03000509000000000000" pitchFamily="65" charset="-120"/>
            </a:rPr>
            <a:t>瓶蓋畫創作構圖，使用不同水彩或蠟筆技法</a:t>
          </a:r>
        </a:p>
      </dgm:t>
    </dgm:pt>
    <dgm:pt modelId="{8299FE34-41C7-4EAF-81B4-E8723DB68D71}" type="parTrans" cxnId="{F6864784-1E06-4CC3-A5CF-181B9489F123}">
      <dgm:prSet/>
      <dgm:spPr/>
      <dgm:t>
        <a:bodyPr/>
        <a:lstStyle/>
        <a:p>
          <a:endParaRPr lang="zh-TW" altLang="en-US"/>
        </a:p>
      </dgm:t>
    </dgm:pt>
    <dgm:pt modelId="{71EA6E64-AF07-4C0D-8216-6CC29AB8EC1D}" type="sibTrans" cxnId="{F6864784-1E06-4CC3-A5CF-181B9489F123}">
      <dgm:prSet/>
      <dgm:spPr/>
      <dgm:t>
        <a:bodyPr/>
        <a:lstStyle/>
        <a:p>
          <a:endParaRPr lang="zh-TW" altLang="en-US"/>
        </a:p>
      </dgm:t>
    </dgm:pt>
    <dgm:pt modelId="{5799D099-2C3C-4BC4-B701-BAF5D9B8A477}">
      <dgm:prSet phldrT="[文字]"/>
      <dgm:spPr/>
      <dgm:t>
        <a:bodyPr/>
        <a:lstStyle/>
        <a:p>
          <a:r>
            <a:rPr lang="zh-TW" altLang="en-US">
              <a:latin typeface="標楷體" panose="03000509000000000000" pitchFamily="65" charset="-120"/>
              <a:ea typeface="標楷體" panose="03000509000000000000" pitchFamily="65" charset="-120"/>
            </a:rPr>
            <a:t>沉浸式英語融入視覺藝術，利用描述、分析、解釋及評價四步驟培養鑑賞能力</a:t>
          </a:r>
        </a:p>
      </dgm:t>
    </dgm:pt>
    <dgm:pt modelId="{9F82B091-C757-4E6D-9363-77735988C9C3}" type="parTrans" cxnId="{B9DF05CE-3D03-4F24-A08F-8903FF052F06}">
      <dgm:prSet/>
      <dgm:spPr/>
      <dgm:t>
        <a:bodyPr/>
        <a:lstStyle/>
        <a:p>
          <a:endParaRPr lang="zh-TW" altLang="en-US"/>
        </a:p>
      </dgm:t>
    </dgm:pt>
    <dgm:pt modelId="{3EEB25F4-4638-4772-BFBB-31BC6A218148}" type="sibTrans" cxnId="{B9DF05CE-3D03-4F24-A08F-8903FF052F06}">
      <dgm:prSet/>
      <dgm:spPr/>
      <dgm:t>
        <a:bodyPr/>
        <a:lstStyle/>
        <a:p>
          <a:endParaRPr lang="zh-TW" altLang="en-US"/>
        </a:p>
      </dgm:t>
    </dgm:pt>
    <dgm:pt modelId="{B0CB9896-EF6F-4ABD-B978-322E0334F2AF}" type="pres">
      <dgm:prSet presAssocID="{A6D83574-446A-46CD-8B64-775693B3BA92}" presName="Name0" presStyleCnt="0">
        <dgm:presLayoutVars>
          <dgm:dir/>
          <dgm:resizeHandles val="exact"/>
        </dgm:presLayoutVars>
      </dgm:prSet>
      <dgm:spPr/>
    </dgm:pt>
    <dgm:pt modelId="{91C040F4-4F11-4BC6-A26F-05A695FC2443}" type="pres">
      <dgm:prSet presAssocID="{A6D83574-446A-46CD-8B64-775693B3BA92}" presName="fgShape" presStyleLbl="fgShp" presStyleIdx="0" presStyleCnt="1"/>
      <dgm:spPr/>
    </dgm:pt>
    <dgm:pt modelId="{361A4F80-F204-4F91-8B50-8A4D8FB6E126}" type="pres">
      <dgm:prSet presAssocID="{A6D83574-446A-46CD-8B64-775693B3BA92}" presName="linComp" presStyleCnt="0"/>
      <dgm:spPr/>
    </dgm:pt>
    <dgm:pt modelId="{8B9AAA06-934C-4F47-9460-00D472DBD1EC}" type="pres">
      <dgm:prSet presAssocID="{D7977E19-76AE-4EB9-86FF-667497515D73}" presName="compNode" presStyleCnt="0"/>
      <dgm:spPr/>
    </dgm:pt>
    <dgm:pt modelId="{F1FACCA4-F61A-4BCF-8DBE-C6DC9BABBFDB}" type="pres">
      <dgm:prSet presAssocID="{D7977E19-76AE-4EB9-86FF-667497515D73}" presName="bkgdShape" presStyleLbl="node1" presStyleIdx="0" presStyleCnt="3" custLinFactNeighborX="-64" custLinFactNeighborY="-1471"/>
      <dgm:spPr/>
    </dgm:pt>
    <dgm:pt modelId="{8A1AA624-5739-4D1C-B928-5196F47B041B}" type="pres">
      <dgm:prSet presAssocID="{D7977E19-76AE-4EB9-86FF-667497515D73}" presName="nodeTx" presStyleLbl="node1" presStyleIdx="0" presStyleCnt="3">
        <dgm:presLayoutVars>
          <dgm:bulletEnabled val="1"/>
        </dgm:presLayoutVars>
      </dgm:prSet>
      <dgm:spPr/>
    </dgm:pt>
    <dgm:pt modelId="{429D7C71-48DF-499E-A881-7AFD54C216F6}" type="pres">
      <dgm:prSet presAssocID="{D7977E19-76AE-4EB9-86FF-667497515D73}" presName="invisiNode" presStyleLbl="node1" presStyleIdx="0" presStyleCnt="3"/>
      <dgm:spPr/>
    </dgm:pt>
    <dgm:pt modelId="{5C8D9B5A-BA6A-4A4C-A019-F35F7CCD8C6B}" type="pres">
      <dgm:prSet presAssocID="{D7977E19-76AE-4EB9-86FF-667497515D73}" presName="imagNode" presStyleLbl="fgImgPlace1" presStyleIdx="0" presStyleCnt="3"/>
      <dgm:spPr>
        <a:blipFill>
          <a:blip xmlns:r="http://schemas.openxmlformats.org/officeDocument/2006/relationships" r:embed="rId1">
            <a:extLst>
              <a:ext uri="{28A0092B-C50C-407E-A947-70E740481C1C}">
                <a14:useLocalDpi xmlns:a14="http://schemas.microsoft.com/office/drawing/2010/main" val="0"/>
              </a:ext>
            </a:extLst>
          </a:blip>
          <a:srcRect/>
          <a:stretch>
            <a:fillRect l="-17000" r="-17000"/>
          </a:stretch>
        </a:blipFill>
      </dgm:spPr>
    </dgm:pt>
    <dgm:pt modelId="{937B9DE3-202B-4894-80EF-33258FD291EA}" type="pres">
      <dgm:prSet presAssocID="{55EB1BBC-E3B1-4870-BA68-AFEB05B1542D}" presName="sibTrans" presStyleLbl="sibTrans2D1" presStyleIdx="0" presStyleCnt="0"/>
      <dgm:spPr/>
    </dgm:pt>
    <dgm:pt modelId="{44A04F28-950D-44CA-85F6-8437492F88E9}" type="pres">
      <dgm:prSet presAssocID="{1FCFFB2C-9EE0-45D5-8419-1C6ECE8F99B3}" presName="compNode" presStyleCnt="0"/>
      <dgm:spPr/>
    </dgm:pt>
    <dgm:pt modelId="{3C24BB92-FF02-45E1-913F-32C19BBA0F5B}" type="pres">
      <dgm:prSet presAssocID="{1FCFFB2C-9EE0-45D5-8419-1C6ECE8F99B3}" presName="bkgdShape" presStyleLbl="node1" presStyleIdx="1" presStyleCnt="3"/>
      <dgm:spPr/>
    </dgm:pt>
    <dgm:pt modelId="{F1E38E60-9A86-4212-A5D2-2BE9EBFBBDE7}" type="pres">
      <dgm:prSet presAssocID="{1FCFFB2C-9EE0-45D5-8419-1C6ECE8F99B3}" presName="nodeTx" presStyleLbl="node1" presStyleIdx="1" presStyleCnt="3">
        <dgm:presLayoutVars>
          <dgm:bulletEnabled val="1"/>
        </dgm:presLayoutVars>
      </dgm:prSet>
      <dgm:spPr/>
    </dgm:pt>
    <dgm:pt modelId="{075D93CE-7902-4560-B9A0-5F468C4C3C54}" type="pres">
      <dgm:prSet presAssocID="{1FCFFB2C-9EE0-45D5-8419-1C6ECE8F99B3}" presName="invisiNode" presStyleLbl="node1" presStyleIdx="1" presStyleCnt="3"/>
      <dgm:spPr/>
    </dgm:pt>
    <dgm:pt modelId="{87684FC6-E40B-4417-8EC0-C080DCF5172A}" type="pres">
      <dgm:prSet presAssocID="{1FCFFB2C-9EE0-45D5-8419-1C6ECE8F99B3}" presName="imagNode" presStyleLbl="fgImgPlace1" presStyleIdx="1" presStyleCnt="3"/>
      <dgm:spPr>
        <a:blipFill>
          <a:blip xmlns:r="http://schemas.openxmlformats.org/officeDocument/2006/relationships" r:embed="rId2">
            <a:extLst>
              <a:ext uri="{28A0092B-C50C-407E-A947-70E740481C1C}">
                <a14:useLocalDpi xmlns:a14="http://schemas.microsoft.com/office/drawing/2010/main" val="0"/>
              </a:ext>
            </a:extLst>
          </a:blip>
          <a:srcRect/>
          <a:stretch>
            <a:fillRect l="-17000" r="-17000"/>
          </a:stretch>
        </a:blipFill>
      </dgm:spPr>
    </dgm:pt>
    <dgm:pt modelId="{81A4117C-3579-4C97-810E-3FFF751F4121}" type="pres">
      <dgm:prSet presAssocID="{71EA6E64-AF07-4C0D-8216-6CC29AB8EC1D}" presName="sibTrans" presStyleLbl="sibTrans2D1" presStyleIdx="0" presStyleCnt="0"/>
      <dgm:spPr/>
    </dgm:pt>
    <dgm:pt modelId="{3D4E80A0-BC85-4AB5-B17C-81E8D7BC9754}" type="pres">
      <dgm:prSet presAssocID="{5799D099-2C3C-4BC4-B701-BAF5D9B8A477}" presName="compNode" presStyleCnt="0"/>
      <dgm:spPr/>
    </dgm:pt>
    <dgm:pt modelId="{9783EDCC-A32D-4D62-BF40-CF92E5BEB277}" type="pres">
      <dgm:prSet presAssocID="{5799D099-2C3C-4BC4-B701-BAF5D9B8A477}" presName="bkgdShape" presStyleLbl="node1" presStyleIdx="2" presStyleCnt="3"/>
      <dgm:spPr/>
    </dgm:pt>
    <dgm:pt modelId="{FB5E5077-80C7-43F6-B2F8-B402C16A354E}" type="pres">
      <dgm:prSet presAssocID="{5799D099-2C3C-4BC4-B701-BAF5D9B8A477}" presName="nodeTx" presStyleLbl="node1" presStyleIdx="2" presStyleCnt="3">
        <dgm:presLayoutVars>
          <dgm:bulletEnabled val="1"/>
        </dgm:presLayoutVars>
      </dgm:prSet>
      <dgm:spPr/>
    </dgm:pt>
    <dgm:pt modelId="{2CA3E27E-8524-492B-A81C-56F48EBCA543}" type="pres">
      <dgm:prSet presAssocID="{5799D099-2C3C-4BC4-B701-BAF5D9B8A477}" presName="invisiNode" presStyleLbl="node1" presStyleIdx="2" presStyleCnt="3"/>
      <dgm:spPr/>
    </dgm:pt>
    <dgm:pt modelId="{4E933CC2-CB2C-4935-B139-F0F240DAC047}" type="pres">
      <dgm:prSet presAssocID="{5799D099-2C3C-4BC4-B701-BAF5D9B8A477}" presName="imagNode" presStyleLbl="fgImgPlace1" presStyleIdx="2" presStyleCnt="3"/>
      <dgm:spPr>
        <a:blipFill>
          <a:blip xmlns:r="http://schemas.openxmlformats.org/officeDocument/2006/relationships" r:embed="rId3">
            <a:extLst>
              <a:ext uri="{28A0092B-C50C-407E-A947-70E740481C1C}">
                <a14:useLocalDpi xmlns:a14="http://schemas.microsoft.com/office/drawing/2010/main" val="0"/>
              </a:ext>
            </a:extLst>
          </a:blip>
          <a:srcRect/>
          <a:stretch>
            <a:fillRect l="-17000" r="-17000"/>
          </a:stretch>
        </a:blipFill>
      </dgm:spPr>
    </dgm:pt>
  </dgm:ptLst>
  <dgm:cxnLst>
    <dgm:cxn modelId="{2190ED13-E375-4836-A18D-3DDB2BBC80D0}" type="presOf" srcId="{5799D099-2C3C-4BC4-B701-BAF5D9B8A477}" destId="{FB5E5077-80C7-43F6-B2F8-B402C16A354E}" srcOrd="1" destOrd="0" presId="urn:microsoft.com/office/officeart/2005/8/layout/hList7"/>
    <dgm:cxn modelId="{1866F168-1AE9-405F-BCEC-D5E932AD666D}" type="presOf" srcId="{5799D099-2C3C-4BC4-B701-BAF5D9B8A477}" destId="{9783EDCC-A32D-4D62-BF40-CF92E5BEB277}" srcOrd="0" destOrd="0" presId="urn:microsoft.com/office/officeart/2005/8/layout/hList7"/>
    <dgm:cxn modelId="{B3DFD750-F8EA-4012-86DF-9F1EDE92E45A}" type="presOf" srcId="{1FCFFB2C-9EE0-45D5-8419-1C6ECE8F99B3}" destId="{F1E38E60-9A86-4212-A5D2-2BE9EBFBBDE7}" srcOrd="1" destOrd="0" presId="urn:microsoft.com/office/officeart/2005/8/layout/hList7"/>
    <dgm:cxn modelId="{B41DC558-1929-4721-B0E7-79BC7FDBAA2B}" type="presOf" srcId="{1FCFFB2C-9EE0-45D5-8419-1C6ECE8F99B3}" destId="{3C24BB92-FF02-45E1-913F-32C19BBA0F5B}" srcOrd="0" destOrd="0" presId="urn:microsoft.com/office/officeart/2005/8/layout/hList7"/>
    <dgm:cxn modelId="{F6864784-1E06-4CC3-A5CF-181B9489F123}" srcId="{A6D83574-446A-46CD-8B64-775693B3BA92}" destId="{1FCFFB2C-9EE0-45D5-8419-1C6ECE8F99B3}" srcOrd="1" destOrd="0" parTransId="{8299FE34-41C7-4EAF-81B4-E8723DB68D71}" sibTransId="{71EA6E64-AF07-4C0D-8216-6CC29AB8EC1D}"/>
    <dgm:cxn modelId="{D329489E-4636-4E4E-9CF8-98FC291A6FF1}" type="presOf" srcId="{D7977E19-76AE-4EB9-86FF-667497515D73}" destId="{8A1AA624-5739-4D1C-B928-5196F47B041B}" srcOrd="1" destOrd="0" presId="urn:microsoft.com/office/officeart/2005/8/layout/hList7"/>
    <dgm:cxn modelId="{4AD336AD-3D59-440B-8CFA-F36645C217E3}" type="presOf" srcId="{A6D83574-446A-46CD-8B64-775693B3BA92}" destId="{B0CB9896-EF6F-4ABD-B978-322E0334F2AF}" srcOrd="0" destOrd="0" presId="urn:microsoft.com/office/officeart/2005/8/layout/hList7"/>
    <dgm:cxn modelId="{5D88B0C6-8184-46B7-A880-C2F5D9A33A7B}" type="presOf" srcId="{55EB1BBC-E3B1-4870-BA68-AFEB05B1542D}" destId="{937B9DE3-202B-4894-80EF-33258FD291EA}" srcOrd="0" destOrd="0" presId="urn:microsoft.com/office/officeart/2005/8/layout/hList7"/>
    <dgm:cxn modelId="{B9DF05CE-3D03-4F24-A08F-8903FF052F06}" srcId="{A6D83574-446A-46CD-8B64-775693B3BA92}" destId="{5799D099-2C3C-4BC4-B701-BAF5D9B8A477}" srcOrd="2" destOrd="0" parTransId="{9F82B091-C757-4E6D-9363-77735988C9C3}" sibTransId="{3EEB25F4-4638-4772-BFBB-31BC6A218148}"/>
    <dgm:cxn modelId="{3DFD27DE-7A84-4CDF-9C69-93C3C0EF4C38}" type="presOf" srcId="{D7977E19-76AE-4EB9-86FF-667497515D73}" destId="{F1FACCA4-F61A-4BCF-8DBE-C6DC9BABBFDB}" srcOrd="0" destOrd="0" presId="urn:microsoft.com/office/officeart/2005/8/layout/hList7"/>
    <dgm:cxn modelId="{1C28FEF4-5F92-46B5-837F-A355AE276B71}" type="presOf" srcId="{71EA6E64-AF07-4C0D-8216-6CC29AB8EC1D}" destId="{81A4117C-3579-4C97-810E-3FFF751F4121}" srcOrd="0" destOrd="0" presId="urn:microsoft.com/office/officeart/2005/8/layout/hList7"/>
    <dgm:cxn modelId="{7B3C54F9-A106-49F9-A17B-90C770D204BE}" srcId="{A6D83574-446A-46CD-8B64-775693B3BA92}" destId="{D7977E19-76AE-4EB9-86FF-667497515D73}" srcOrd="0" destOrd="0" parTransId="{D73FCABA-42E6-4DAB-8B73-02CE143CE895}" sibTransId="{55EB1BBC-E3B1-4870-BA68-AFEB05B1542D}"/>
    <dgm:cxn modelId="{A59598CE-188D-4D4C-91F3-5F9D70FC5F0C}" type="presParOf" srcId="{B0CB9896-EF6F-4ABD-B978-322E0334F2AF}" destId="{91C040F4-4F11-4BC6-A26F-05A695FC2443}" srcOrd="0" destOrd="0" presId="urn:microsoft.com/office/officeart/2005/8/layout/hList7"/>
    <dgm:cxn modelId="{A8F1BAF8-4474-4441-94AC-E509BD13F0C9}" type="presParOf" srcId="{B0CB9896-EF6F-4ABD-B978-322E0334F2AF}" destId="{361A4F80-F204-4F91-8B50-8A4D8FB6E126}" srcOrd="1" destOrd="0" presId="urn:microsoft.com/office/officeart/2005/8/layout/hList7"/>
    <dgm:cxn modelId="{7B3788DE-2E05-4069-A4BE-A72096C1F0E0}" type="presParOf" srcId="{361A4F80-F204-4F91-8B50-8A4D8FB6E126}" destId="{8B9AAA06-934C-4F47-9460-00D472DBD1EC}" srcOrd="0" destOrd="0" presId="urn:microsoft.com/office/officeart/2005/8/layout/hList7"/>
    <dgm:cxn modelId="{D3163B6B-96FC-4722-8196-ADA2F9BEF9C2}" type="presParOf" srcId="{8B9AAA06-934C-4F47-9460-00D472DBD1EC}" destId="{F1FACCA4-F61A-4BCF-8DBE-C6DC9BABBFDB}" srcOrd="0" destOrd="0" presId="urn:microsoft.com/office/officeart/2005/8/layout/hList7"/>
    <dgm:cxn modelId="{66B30598-C4AE-434B-96BE-BD967A18B4B3}" type="presParOf" srcId="{8B9AAA06-934C-4F47-9460-00D472DBD1EC}" destId="{8A1AA624-5739-4D1C-B928-5196F47B041B}" srcOrd="1" destOrd="0" presId="urn:microsoft.com/office/officeart/2005/8/layout/hList7"/>
    <dgm:cxn modelId="{40B109F7-769F-48E0-89ED-E42433C3FA8A}" type="presParOf" srcId="{8B9AAA06-934C-4F47-9460-00D472DBD1EC}" destId="{429D7C71-48DF-499E-A881-7AFD54C216F6}" srcOrd="2" destOrd="0" presId="urn:microsoft.com/office/officeart/2005/8/layout/hList7"/>
    <dgm:cxn modelId="{D827A0B2-C602-421B-B37D-2B5523F0B319}" type="presParOf" srcId="{8B9AAA06-934C-4F47-9460-00D472DBD1EC}" destId="{5C8D9B5A-BA6A-4A4C-A019-F35F7CCD8C6B}" srcOrd="3" destOrd="0" presId="urn:microsoft.com/office/officeart/2005/8/layout/hList7"/>
    <dgm:cxn modelId="{9E1B9C55-6082-4B9E-AD77-DACD569A5F8C}" type="presParOf" srcId="{361A4F80-F204-4F91-8B50-8A4D8FB6E126}" destId="{937B9DE3-202B-4894-80EF-33258FD291EA}" srcOrd="1" destOrd="0" presId="urn:microsoft.com/office/officeart/2005/8/layout/hList7"/>
    <dgm:cxn modelId="{736C5A4A-2CC7-4C46-9702-AABB3AD93396}" type="presParOf" srcId="{361A4F80-F204-4F91-8B50-8A4D8FB6E126}" destId="{44A04F28-950D-44CA-85F6-8437492F88E9}" srcOrd="2" destOrd="0" presId="urn:microsoft.com/office/officeart/2005/8/layout/hList7"/>
    <dgm:cxn modelId="{78D8CB40-AB72-493A-B960-D57BE42B919C}" type="presParOf" srcId="{44A04F28-950D-44CA-85F6-8437492F88E9}" destId="{3C24BB92-FF02-45E1-913F-32C19BBA0F5B}" srcOrd="0" destOrd="0" presId="urn:microsoft.com/office/officeart/2005/8/layout/hList7"/>
    <dgm:cxn modelId="{D519B3AF-C980-4DD7-9A93-F1B51E41D876}" type="presParOf" srcId="{44A04F28-950D-44CA-85F6-8437492F88E9}" destId="{F1E38E60-9A86-4212-A5D2-2BE9EBFBBDE7}" srcOrd="1" destOrd="0" presId="urn:microsoft.com/office/officeart/2005/8/layout/hList7"/>
    <dgm:cxn modelId="{39F6416F-FB0F-4711-A367-D3C0E60852B1}" type="presParOf" srcId="{44A04F28-950D-44CA-85F6-8437492F88E9}" destId="{075D93CE-7902-4560-B9A0-5F468C4C3C54}" srcOrd="2" destOrd="0" presId="urn:microsoft.com/office/officeart/2005/8/layout/hList7"/>
    <dgm:cxn modelId="{F955651A-698A-411B-ABB3-1FFB9A62C31A}" type="presParOf" srcId="{44A04F28-950D-44CA-85F6-8437492F88E9}" destId="{87684FC6-E40B-4417-8EC0-C080DCF5172A}" srcOrd="3" destOrd="0" presId="urn:microsoft.com/office/officeart/2005/8/layout/hList7"/>
    <dgm:cxn modelId="{0484BB84-7FAD-415B-A929-2F99A8D18CC9}" type="presParOf" srcId="{361A4F80-F204-4F91-8B50-8A4D8FB6E126}" destId="{81A4117C-3579-4C97-810E-3FFF751F4121}" srcOrd="3" destOrd="0" presId="urn:microsoft.com/office/officeart/2005/8/layout/hList7"/>
    <dgm:cxn modelId="{F6A38902-F68A-4A0E-A952-BC7918C6BB14}" type="presParOf" srcId="{361A4F80-F204-4F91-8B50-8A4D8FB6E126}" destId="{3D4E80A0-BC85-4AB5-B17C-81E8D7BC9754}" srcOrd="4" destOrd="0" presId="urn:microsoft.com/office/officeart/2005/8/layout/hList7"/>
    <dgm:cxn modelId="{8457E376-63C7-492B-A11F-BAC5C45C62E1}" type="presParOf" srcId="{3D4E80A0-BC85-4AB5-B17C-81E8D7BC9754}" destId="{9783EDCC-A32D-4D62-BF40-CF92E5BEB277}" srcOrd="0" destOrd="0" presId="urn:microsoft.com/office/officeart/2005/8/layout/hList7"/>
    <dgm:cxn modelId="{13A07AF0-AC14-450F-B64D-9AD4BD4A61C3}" type="presParOf" srcId="{3D4E80A0-BC85-4AB5-B17C-81E8D7BC9754}" destId="{FB5E5077-80C7-43F6-B2F8-B402C16A354E}" srcOrd="1" destOrd="0" presId="urn:microsoft.com/office/officeart/2005/8/layout/hList7"/>
    <dgm:cxn modelId="{95F4FB3E-72B4-4C00-9217-DBC622E63C65}" type="presParOf" srcId="{3D4E80A0-BC85-4AB5-B17C-81E8D7BC9754}" destId="{2CA3E27E-8524-492B-A81C-56F48EBCA543}" srcOrd="2" destOrd="0" presId="urn:microsoft.com/office/officeart/2005/8/layout/hList7"/>
    <dgm:cxn modelId="{0D8A4C51-AFF8-4889-AC3B-AEE67F4980BC}" type="presParOf" srcId="{3D4E80A0-BC85-4AB5-B17C-81E8D7BC9754}" destId="{4E933CC2-CB2C-4935-B139-F0F240DAC047}" srcOrd="3" destOrd="0" presId="urn:microsoft.com/office/officeart/2005/8/layout/hList7"/>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FACCA4-F61A-4BCF-8DBE-C6DC9BABBFDB}">
      <dsp:nvSpPr>
        <dsp:cNvPr id="0" name=""/>
        <dsp:cNvSpPr/>
      </dsp:nvSpPr>
      <dsp:spPr>
        <a:xfrm>
          <a:off x="5" y="0"/>
          <a:ext cx="2006877" cy="227647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zh-TW" altLang="en-US" sz="1300" kern="1200">
              <a:latin typeface="標楷體" panose="03000509000000000000" pitchFamily="65" charset="-120"/>
              <a:ea typeface="標楷體" panose="03000509000000000000" pitchFamily="65" charset="-120"/>
            </a:rPr>
            <a:t>三段新聞數位閱讀後使用心智圖統整</a:t>
          </a:r>
        </a:p>
      </dsp:txBody>
      <dsp:txXfrm>
        <a:off x="5" y="910590"/>
        <a:ext cx="2006877" cy="910590"/>
      </dsp:txXfrm>
    </dsp:sp>
    <dsp:sp modelId="{5C8D9B5A-BA6A-4A4C-A019-F35F7CCD8C6B}">
      <dsp:nvSpPr>
        <dsp:cNvPr id="0" name=""/>
        <dsp:cNvSpPr/>
      </dsp:nvSpPr>
      <dsp:spPr>
        <a:xfrm>
          <a:off x="625695" y="136588"/>
          <a:ext cx="758066" cy="758066"/>
        </a:xfrm>
        <a:prstGeom prst="ellipse">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17000" r="-17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C24BB92-FF02-45E1-913F-32C19BBA0F5B}">
      <dsp:nvSpPr>
        <dsp:cNvPr id="0" name=""/>
        <dsp:cNvSpPr/>
      </dsp:nvSpPr>
      <dsp:spPr>
        <a:xfrm>
          <a:off x="2068373" y="0"/>
          <a:ext cx="2006877" cy="2276475"/>
        </a:xfrm>
        <a:prstGeom prst="roundRect">
          <a:avLst>
            <a:gd name="adj" fmla="val 10000"/>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zh-TW" altLang="en-US" sz="1300" kern="1200">
              <a:latin typeface="標楷體" panose="03000509000000000000" pitchFamily="65" charset="-120"/>
              <a:ea typeface="標楷體" panose="03000509000000000000" pitchFamily="65" charset="-120"/>
            </a:rPr>
            <a:t>瓶蓋畫創作構圖，使用不同水彩或蠟筆技法</a:t>
          </a:r>
        </a:p>
      </dsp:txBody>
      <dsp:txXfrm>
        <a:off x="2068373" y="910590"/>
        <a:ext cx="2006877" cy="910590"/>
      </dsp:txXfrm>
    </dsp:sp>
    <dsp:sp modelId="{87684FC6-E40B-4417-8EC0-C080DCF5172A}">
      <dsp:nvSpPr>
        <dsp:cNvPr id="0" name=""/>
        <dsp:cNvSpPr/>
      </dsp:nvSpPr>
      <dsp:spPr>
        <a:xfrm>
          <a:off x="2692779" y="136588"/>
          <a:ext cx="758066" cy="758066"/>
        </a:xfrm>
        <a:prstGeom prst="ellipse">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l="-17000" r="-17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783EDCC-A32D-4D62-BF40-CF92E5BEB277}">
      <dsp:nvSpPr>
        <dsp:cNvPr id="0" name=""/>
        <dsp:cNvSpPr/>
      </dsp:nvSpPr>
      <dsp:spPr>
        <a:xfrm>
          <a:off x="4135457" y="0"/>
          <a:ext cx="2006877" cy="2276475"/>
        </a:xfrm>
        <a:prstGeom prst="roundRect">
          <a:avLst>
            <a:gd name="adj" fmla="val 10000"/>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zh-TW" altLang="en-US" sz="1300" kern="1200">
              <a:latin typeface="標楷體" panose="03000509000000000000" pitchFamily="65" charset="-120"/>
              <a:ea typeface="標楷體" panose="03000509000000000000" pitchFamily="65" charset="-120"/>
            </a:rPr>
            <a:t>沉浸式英語融入視覺藝術，利用描述、分析、解釋及評價四步驟培養鑑賞能力</a:t>
          </a:r>
        </a:p>
      </dsp:txBody>
      <dsp:txXfrm>
        <a:off x="4135457" y="910590"/>
        <a:ext cx="2006877" cy="910590"/>
      </dsp:txXfrm>
    </dsp:sp>
    <dsp:sp modelId="{4E933CC2-CB2C-4935-B139-F0F240DAC047}">
      <dsp:nvSpPr>
        <dsp:cNvPr id="0" name=""/>
        <dsp:cNvSpPr/>
      </dsp:nvSpPr>
      <dsp:spPr>
        <a:xfrm>
          <a:off x="4759863" y="136588"/>
          <a:ext cx="758066" cy="758066"/>
        </a:xfrm>
        <a:prstGeom prst="ellipse">
          <a:avLst/>
        </a:prstGeom>
        <a:blipFill>
          <a:blip xmlns:r="http://schemas.openxmlformats.org/officeDocument/2006/relationships" r:embed="rId3">
            <a:extLst>
              <a:ext uri="{28A0092B-C50C-407E-A947-70E740481C1C}">
                <a14:useLocalDpi xmlns:a14="http://schemas.microsoft.com/office/drawing/2010/main" val="0"/>
              </a:ext>
            </a:extLst>
          </a:blip>
          <a:srcRect/>
          <a:stretch>
            <a:fillRect l="-17000" r="-17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1C040F4-4F11-4BC6-A26F-05A695FC2443}">
      <dsp:nvSpPr>
        <dsp:cNvPr id="0" name=""/>
        <dsp:cNvSpPr/>
      </dsp:nvSpPr>
      <dsp:spPr>
        <a:xfrm>
          <a:off x="245745" y="1821180"/>
          <a:ext cx="5652135" cy="341471"/>
        </a:xfrm>
        <a:prstGeom prst="leftRightArrow">
          <a:avLst/>
        </a:prstGeom>
        <a:solidFill>
          <a:schemeClr val="accent5">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6BF6F-FFDA-4CE7-A69D-EB6A22E06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5</Pages>
  <Words>401</Words>
  <Characters>2289</Characters>
  <Application>Microsoft Office Word</Application>
  <DocSecurity>0</DocSecurity>
  <Lines>19</Lines>
  <Paragraphs>5</Paragraphs>
  <ScaleCrop>false</ScaleCrop>
  <Company/>
  <LinksUpToDate>false</LinksUpToDate>
  <CharactersWithSpaces>2685</CharactersWithSpaces>
  <SharedDoc>false</SharedDoc>
  <HLinks>
    <vt:vector size="12" baseType="variant">
      <vt:variant>
        <vt:i4>3211313</vt:i4>
      </vt:variant>
      <vt:variant>
        <vt:i4>3</vt:i4>
      </vt:variant>
      <vt:variant>
        <vt:i4>0</vt:i4>
      </vt:variant>
      <vt:variant>
        <vt:i4>5</vt:i4>
      </vt:variant>
      <vt:variant>
        <vt:lpwstr>http://ceag.tyc.edu.tw/ceag/digi_show.php?id=582555d3bbaab&amp;subject_id=0&amp;page=1</vt:lpwstr>
      </vt:variant>
      <vt:variant>
        <vt:lpwstr/>
      </vt:variant>
      <vt:variant>
        <vt:i4>-2120941530</vt:i4>
      </vt:variant>
      <vt:variant>
        <vt:i4>0</vt:i4>
      </vt:variant>
      <vt:variant>
        <vt:i4>0</vt:i4>
      </vt:variant>
      <vt:variant>
        <vt:i4>5</vt:i4>
      </vt:variant>
      <vt:variant>
        <vt:lpwstr>mailto:e-mail至tf51074@gmail.com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桃園縣98年度國民中小學教師進行教學觀摩獎勵實施計畫</dc:title>
  <dc:subject/>
  <dc:creator>桃園縣政府</dc:creator>
  <cp:keywords/>
  <cp:lastModifiedBy>宗毅 林</cp:lastModifiedBy>
  <cp:revision>47</cp:revision>
  <cp:lastPrinted>2020-03-11T05:06:00Z</cp:lastPrinted>
  <dcterms:created xsi:type="dcterms:W3CDTF">2020-03-14T02:52:00Z</dcterms:created>
  <dcterms:modified xsi:type="dcterms:W3CDTF">2020-05-07T14:31:00Z</dcterms:modified>
</cp:coreProperties>
</file>