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FBD" w:rsidRPr="00930DB8" w:rsidRDefault="004C0FBD" w:rsidP="004C0FBD">
      <w:pPr>
        <w:jc w:val="center"/>
        <w:rPr>
          <w:rFonts w:ascii="標楷體" w:eastAsia="標楷體" w:hAnsi="標楷體"/>
          <w:b/>
          <w:color w:val="000000"/>
          <w:sz w:val="48"/>
          <w:szCs w:val="27"/>
          <w:shd w:val="clear" w:color="auto" w:fill="FFFFFF"/>
        </w:rPr>
      </w:pPr>
      <w:bookmarkStart w:id="0" w:name="_GoBack"/>
      <w:bookmarkEnd w:id="0"/>
      <w:r w:rsidRPr="00930DB8">
        <w:rPr>
          <w:rFonts w:ascii="標楷體" w:eastAsia="標楷體" w:hAnsi="標楷體" w:hint="eastAsia"/>
          <w:b/>
          <w:color w:val="000000"/>
          <w:sz w:val="48"/>
          <w:szCs w:val="27"/>
          <w:shd w:val="clear" w:color="auto" w:fill="FFFFFF"/>
        </w:rPr>
        <w:t>舌尖上的蒙古</w:t>
      </w:r>
    </w:p>
    <w:p w:rsidR="00930DB8" w:rsidRPr="00930DB8" w:rsidRDefault="00930DB8" w:rsidP="004C0FBD">
      <w:pPr>
        <w:jc w:val="center"/>
        <w:rPr>
          <w:rFonts w:ascii="標楷體" w:eastAsia="標楷體" w:hAnsi="標楷體"/>
          <w:color w:val="000000"/>
          <w:sz w:val="28"/>
          <w:szCs w:val="27"/>
          <w:shd w:val="clear" w:color="auto" w:fill="FFFFFF"/>
        </w:rPr>
      </w:pPr>
      <w:r w:rsidRPr="00930DB8">
        <w:rPr>
          <w:rFonts w:ascii="標楷體" w:eastAsia="標楷體" w:hAnsi="標楷體" w:hint="eastAsia"/>
          <w:color w:val="000000"/>
          <w:sz w:val="28"/>
          <w:szCs w:val="27"/>
          <w:shd w:val="clear" w:color="auto" w:fill="FFFFFF"/>
        </w:rPr>
        <w:t>四年甲班 ___ 號 ________</w:t>
      </w:r>
    </w:p>
    <w:p w:rsidR="00806100" w:rsidRPr="00161AE3" w:rsidRDefault="004C0FBD">
      <w:pPr>
        <w:rPr>
          <w:rFonts w:ascii="標楷體" w:eastAsia="標楷體" w:hAnsi="標楷體"/>
          <w:color w:val="000000"/>
          <w:sz w:val="28"/>
          <w:szCs w:val="27"/>
          <w:shd w:val="clear" w:color="auto" w:fill="FFFFFF"/>
        </w:rPr>
      </w:pPr>
      <w:r>
        <w:rPr>
          <w:rFonts w:ascii="標楷體" w:eastAsia="標楷體" w:hAnsi="標楷體" w:hint="eastAsia"/>
          <w:color w:val="000000"/>
          <w:sz w:val="27"/>
          <w:szCs w:val="27"/>
          <w:shd w:val="clear" w:color="auto" w:fill="FFFFFF"/>
        </w:rPr>
        <w:t xml:space="preserve"> </w:t>
      </w:r>
      <w:r w:rsidRPr="00161AE3">
        <w:rPr>
          <w:rFonts w:ascii="標楷體" w:eastAsia="標楷體" w:hAnsi="標楷體" w:hint="eastAsia"/>
          <w:color w:val="000000"/>
          <w:sz w:val="28"/>
          <w:szCs w:val="27"/>
          <w:shd w:val="clear" w:color="auto" w:fill="FFFFFF"/>
        </w:rPr>
        <w:t xml:space="preserve"> </w:t>
      </w:r>
      <w:r w:rsidR="00161AE3">
        <w:rPr>
          <w:rFonts w:ascii="標楷體" w:eastAsia="標楷體" w:hAnsi="標楷體" w:hint="eastAsia"/>
          <w:color w:val="000000"/>
          <w:sz w:val="28"/>
          <w:szCs w:val="27"/>
          <w:shd w:val="clear" w:color="auto" w:fill="FFFFFF"/>
        </w:rPr>
        <w:t xml:space="preserve">  </w:t>
      </w:r>
      <w:r w:rsidRPr="00161AE3">
        <w:rPr>
          <w:rFonts w:ascii="標楷體" w:eastAsia="標楷體" w:hAnsi="標楷體" w:hint="eastAsia"/>
          <w:color w:val="000000"/>
          <w:sz w:val="28"/>
          <w:szCs w:val="27"/>
          <w:shd w:val="clear" w:color="auto" w:fill="FFFFFF"/>
        </w:rPr>
        <w:t>蒙古草原遼闊，羊牛成群，帶有充滿傳奇色彩的民族風情。到當地旅遊，除了體驗草原風光與當地人的熱情，自然不能錯過當地的傳統美食。現在，我們來認識幾道你千萬不能錯過的美味佳餚。</w:t>
      </w:r>
    </w:p>
    <w:p w:rsidR="004C0FBD" w:rsidRPr="00D273DA" w:rsidRDefault="004C0FBD" w:rsidP="004C0FBD">
      <w:pPr>
        <w:widowControl/>
        <w:shd w:val="clear" w:color="auto" w:fill="F7F7F7"/>
        <w:textAlignment w:val="baseline"/>
        <w:rPr>
          <w:rFonts w:ascii="標楷體" w:eastAsia="標楷體" w:hAnsi="標楷體"/>
          <w:color w:val="000000"/>
          <w:sz w:val="28"/>
          <w:szCs w:val="27"/>
        </w:rPr>
      </w:pPr>
      <w:r w:rsidRPr="00D273DA">
        <w:rPr>
          <w:rFonts w:ascii="標楷體" w:eastAsia="標楷體" w:hAnsi="標楷體" w:hint="eastAsia"/>
          <w:color w:val="000000"/>
          <w:sz w:val="28"/>
          <w:szCs w:val="27"/>
        </w:rPr>
        <w:t xml:space="preserve">    </w:t>
      </w:r>
      <w:r w:rsidR="00C725C3" w:rsidRPr="00D273DA">
        <w:rPr>
          <w:rFonts w:ascii="標楷體" w:eastAsia="標楷體" w:hAnsi="標楷體"/>
          <w:color w:val="000000"/>
          <w:sz w:val="28"/>
          <w:szCs w:val="27"/>
        </w:rPr>
        <w:t>烤全羊</w:t>
      </w:r>
      <w:r w:rsidRPr="00D273DA">
        <w:rPr>
          <w:rFonts w:ascii="標楷體" w:eastAsia="標楷體" w:hAnsi="標楷體" w:hint="eastAsia"/>
          <w:color w:val="000000"/>
          <w:sz w:val="28"/>
          <w:szCs w:val="27"/>
        </w:rPr>
        <w:t>是</w:t>
      </w:r>
      <w:r w:rsidR="00C009C0" w:rsidRPr="00D273DA">
        <w:rPr>
          <w:rFonts w:ascii="標楷體" w:eastAsia="標楷體" w:hAnsi="標楷體"/>
          <w:color w:val="000000"/>
          <w:sz w:val="28"/>
          <w:szCs w:val="27"/>
        </w:rPr>
        <w:t>一道富有民族特色的</w:t>
      </w:r>
      <w:r w:rsidR="00C009C0" w:rsidRPr="00D273DA">
        <w:rPr>
          <w:rFonts w:ascii="標楷體" w:eastAsia="標楷體" w:hAnsi="標楷體" w:hint="eastAsia"/>
          <w:color w:val="000000"/>
          <w:sz w:val="28"/>
          <w:szCs w:val="27"/>
        </w:rPr>
        <w:t>菜餚</w:t>
      </w:r>
      <w:r w:rsidRPr="00D273DA">
        <w:rPr>
          <w:rFonts w:ascii="標楷體" w:eastAsia="標楷體" w:hAnsi="標楷體"/>
          <w:color w:val="000000"/>
          <w:sz w:val="28"/>
          <w:szCs w:val="27"/>
        </w:rPr>
        <w:t>，也是蒙古族招待貴賓的傳統名餚</w:t>
      </w:r>
      <w:r w:rsidRPr="00D273DA">
        <w:rPr>
          <w:rFonts w:ascii="標楷體" w:eastAsia="標楷體" w:hAnsi="標楷體" w:hint="eastAsia"/>
          <w:color w:val="000000"/>
          <w:sz w:val="28"/>
          <w:szCs w:val="27"/>
        </w:rPr>
        <w:t>。一般選用草原上體重40</w:t>
      </w:r>
      <w:r w:rsidR="00A55C3B" w:rsidRPr="00D273DA">
        <w:rPr>
          <w:rFonts w:ascii="標楷體" w:eastAsia="標楷體" w:hAnsi="標楷體" w:hint="eastAsia"/>
          <w:color w:val="000000"/>
          <w:sz w:val="28"/>
          <w:szCs w:val="27"/>
        </w:rPr>
        <w:t>斤左右的綿羊宰殺後，去毛帶皮，腹內加蔥、薑</w:t>
      </w:r>
      <w:r w:rsidRPr="00D273DA">
        <w:rPr>
          <w:rFonts w:ascii="標楷體" w:eastAsia="標楷體" w:hAnsi="標楷體" w:hint="eastAsia"/>
          <w:color w:val="000000"/>
          <w:sz w:val="28"/>
          <w:szCs w:val="27"/>
        </w:rPr>
        <w:t>、椒、鹽等佐料整體烤製而成。此菜羊形完整，羊跪在方木盤內，色澤金紅，羊皮酥脆，羊肉嫩香。</w:t>
      </w:r>
    </w:p>
    <w:p w:rsidR="004C0FBD" w:rsidRPr="00D273DA" w:rsidRDefault="00AE0264" w:rsidP="004C0FBD">
      <w:pPr>
        <w:widowControl/>
        <w:shd w:val="clear" w:color="auto" w:fill="F7F7F7"/>
        <w:textAlignment w:val="baseline"/>
        <w:rPr>
          <w:rFonts w:ascii="標楷體" w:eastAsia="標楷體" w:hAnsi="標楷體"/>
          <w:color w:val="000000"/>
          <w:sz w:val="28"/>
          <w:szCs w:val="27"/>
        </w:rPr>
      </w:pPr>
      <w:r w:rsidRPr="00D273DA">
        <w:rPr>
          <w:rFonts w:ascii="標楷體" w:eastAsia="標楷體" w:hAnsi="標楷體" w:hint="eastAsia"/>
          <w:color w:val="000000"/>
          <w:sz w:val="28"/>
          <w:szCs w:val="27"/>
        </w:rPr>
        <w:t xml:space="preserve">    </w:t>
      </w:r>
      <w:r w:rsidR="00C009C0" w:rsidRPr="00D273DA">
        <w:rPr>
          <w:rFonts w:ascii="標楷體" w:eastAsia="標楷體" w:hAnsi="標楷體" w:hint="eastAsia"/>
          <w:color w:val="000000"/>
          <w:sz w:val="28"/>
          <w:szCs w:val="27"/>
        </w:rPr>
        <w:t>「手扒肉」便是手扒羊肉，用手扒著吃，不用任何餐具，這是蒙古族千百年來的傳統飲食，它反應出蒙族人民豪爽奔放的性格。手扒肉也是蒙古人招待客人必做的菜餚，就好像是你到日本旅遊時常會被招待和菓子一樣。</w:t>
      </w:r>
      <w:r w:rsidR="00D273DA" w:rsidRPr="00D273DA">
        <w:rPr>
          <w:rFonts w:ascii="標楷體" w:eastAsia="標楷體" w:hAnsi="標楷體" w:hint="eastAsia"/>
          <w:color w:val="000000"/>
          <w:sz w:val="28"/>
          <w:szCs w:val="27"/>
        </w:rPr>
        <w:t>手扒肉的作法是把挑</w:t>
      </w:r>
      <w:r w:rsidRPr="00D273DA">
        <w:rPr>
          <w:rFonts w:ascii="標楷體" w:eastAsia="標楷體" w:hAnsi="標楷體" w:hint="eastAsia"/>
          <w:color w:val="000000"/>
          <w:sz w:val="28"/>
          <w:szCs w:val="27"/>
        </w:rPr>
        <w:t>選好的牛、羊肉，切成若干塊下鍋，原汁清煮，不加調味品。</w:t>
      </w:r>
    </w:p>
    <w:p w:rsidR="00143AA1" w:rsidRPr="00D273DA" w:rsidRDefault="00143AA1" w:rsidP="00143AA1">
      <w:pPr>
        <w:widowControl/>
        <w:shd w:val="clear" w:color="auto" w:fill="F7F7F7"/>
        <w:textAlignment w:val="baseline"/>
        <w:rPr>
          <w:rFonts w:ascii="標楷體" w:eastAsia="標楷體" w:hAnsi="標楷體"/>
          <w:color w:val="000000"/>
          <w:sz w:val="28"/>
          <w:szCs w:val="27"/>
        </w:rPr>
      </w:pPr>
      <w:r w:rsidRPr="00D273DA">
        <w:rPr>
          <w:rFonts w:ascii="標楷體" w:eastAsia="標楷體" w:hAnsi="標楷體" w:hint="eastAsia"/>
          <w:color w:val="000000"/>
          <w:sz w:val="28"/>
          <w:szCs w:val="27"/>
        </w:rPr>
        <w:t xml:space="preserve">    </w:t>
      </w:r>
      <w:r w:rsidR="00D273DA" w:rsidRPr="00D273DA">
        <w:rPr>
          <w:rFonts w:ascii="標楷體" w:eastAsia="標楷體" w:hAnsi="標楷體" w:hint="eastAsia"/>
          <w:color w:val="000000"/>
          <w:sz w:val="28"/>
          <w:szCs w:val="27"/>
        </w:rPr>
        <w:t>另一種蒙古族人待客的必備食</w:t>
      </w:r>
      <w:r w:rsidR="00612451">
        <w:rPr>
          <w:rFonts w:ascii="標楷體" w:eastAsia="標楷體" w:hAnsi="標楷體" w:hint="eastAsia"/>
          <w:color w:val="000000"/>
          <w:sz w:val="28"/>
          <w:szCs w:val="27"/>
        </w:rPr>
        <w:t>品便是蒙古餡餅。蒙古餡餅擁有三百多年的歷史，面稀、皮薄、餡細是它</w:t>
      </w:r>
      <w:r w:rsidR="00D273DA" w:rsidRPr="00D273DA">
        <w:rPr>
          <w:rFonts w:ascii="標楷體" w:eastAsia="標楷體" w:hAnsi="標楷體" w:hint="eastAsia"/>
          <w:color w:val="000000"/>
          <w:sz w:val="28"/>
          <w:szCs w:val="27"/>
        </w:rPr>
        <w:t>的特點</w:t>
      </w:r>
      <w:r w:rsidRPr="00D273DA">
        <w:rPr>
          <w:rFonts w:ascii="標楷體" w:eastAsia="標楷體" w:hAnsi="標楷體" w:hint="eastAsia"/>
          <w:color w:val="000000"/>
          <w:sz w:val="28"/>
          <w:szCs w:val="27"/>
        </w:rPr>
        <w:t>，烙製後形狀如銅鑼，外焦內嫩，餅面上油珠閃亮，透過餅皮可見裡面肉似瑪瑙，菜如翡翠，紅綠相間，非常好看。輕輕用筷子撕開餅皮，熱氣升騰，香味撲鼻，放入嘴中便能品嘗鮮甜濃郁的內餡與湯汁，非常美味。</w:t>
      </w:r>
    </w:p>
    <w:p w:rsidR="00161AE3" w:rsidRPr="00D273DA" w:rsidRDefault="00161AE3" w:rsidP="00143AA1">
      <w:pPr>
        <w:widowControl/>
        <w:shd w:val="clear" w:color="auto" w:fill="F7F7F7"/>
        <w:textAlignment w:val="baseline"/>
        <w:rPr>
          <w:rFonts w:ascii="標楷體" w:eastAsia="標楷體" w:hAnsi="標楷體"/>
          <w:color w:val="000000"/>
          <w:sz w:val="28"/>
          <w:szCs w:val="27"/>
        </w:rPr>
      </w:pPr>
      <w:r w:rsidRPr="00D273DA">
        <w:rPr>
          <w:rFonts w:ascii="標楷體" w:eastAsia="標楷體" w:hAnsi="標楷體" w:hint="eastAsia"/>
          <w:color w:val="000000"/>
          <w:sz w:val="28"/>
          <w:szCs w:val="27"/>
        </w:rPr>
        <w:t xml:space="preserve">    每一道蒙古美食都具有代表性與民族特色，也包含了蒙古人淵遠的歷史與生活剪影，藉由品嘗這些流傳已久的美食佳餚，可以讓我們更加了解這個生活在馬背上的民族，感受他們的熱情與豪爽。</w:t>
      </w:r>
    </w:p>
    <w:p w:rsidR="004C0FBD" w:rsidRPr="00D273DA" w:rsidRDefault="004C0FBD" w:rsidP="004C0FBD">
      <w:pPr>
        <w:widowControl/>
        <w:shd w:val="clear" w:color="auto" w:fill="F7F7F7"/>
        <w:textAlignment w:val="baseline"/>
        <w:rPr>
          <w:rFonts w:ascii="標楷體" w:eastAsia="標楷體" w:hAnsi="標楷體"/>
          <w:color w:val="000000"/>
          <w:sz w:val="28"/>
          <w:szCs w:val="27"/>
        </w:rPr>
      </w:pPr>
      <w:r w:rsidRPr="00D273DA">
        <w:rPr>
          <w:rFonts w:ascii="標楷體" w:eastAsia="標楷體" w:hAnsi="標楷體"/>
          <w:color w:val="000000"/>
          <w:sz w:val="28"/>
          <w:szCs w:val="27"/>
        </w:rPr>
        <w:br/>
      </w:r>
    </w:p>
    <w:sectPr w:rsidR="004C0FBD" w:rsidRPr="00D273DA" w:rsidSect="00161AE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48D6" w:rsidRDefault="003948D6" w:rsidP="00C725C3">
      <w:r>
        <w:separator/>
      </w:r>
    </w:p>
  </w:endnote>
  <w:endnote w:type="continuationSeparator" w:id="0">
    <w:p w:rsidR="003948D6" w:rsidRDefault="003948D6" w:rsidP="00C72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48D6" w:rsidRDefault="003948D6" w:rsidP="00C725C3">
      <w:r>
        <w:separator/>
      </w:r>
    </w:p>
  </w:footnote>
  <w:footnote w:type="continuationSeparator" w:id="0">
    <w:p w:rsidR="003948D6" w:rsidRDefault="003948D6" w:rsidP="00C725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FBD"/>
    <w:rsid w:val="00143AA1"/>
    <w:rsid w:val="00161AE3"/>
    <w:rsid w:val="001D2D47"/>
    <w:rsid w:val="001F1CFD"/>
    <w:rsid w:val="003948D6"/>
    <w:rsid w:val="004C0FBD"/>
    <w:rsid w:val="00612451"/>
    <w:rsid w:val="00806100"/>
    <w:rsid w:val="00930DB8"/>
    <w:rsid w:val="00A55B22"/>
    <w:rsid w:val="00A55C3B"/>
    <w:rsid w:val="00AE0264"/>
    <w:rsid w:val="00C009C0"/>
    <w:rsid w:val="00C305D7"/>
    <w:rsid w:val="00C725C3"/>
    <w:rsid w:val="00D27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C4604CC-1A4F-4BD3-9584-32233F061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4C0FB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semiHidden/>
    <w:unhideWhenUsed/>
    <w:rsid w:val="004C0FBD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C725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725C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725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725C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44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516</Characters>
  <Application>Microsoft Office Word</Application>
  <DocSecurity>0</DocSecurity>
  <Lines>4</Lines>
  <Paragraphs>1</Paragraphs>
  <ScaleCrop>false</ScaleCrop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Nien</dc:creator>
  <cp:keywords/>
  <dc:description/>
  <cp:lastModifiedBy>user</cp:lastModifiedBy>
  <cp:revision>2</cp:revision>
  <dcterms:created xsi:type="dcterms:W3CDTF">2020-04-09T08:16:00Z</dcterms:created>
  <dcterms:modified xsi:type="dcterms:W3CDTF">2020-04-09T08:16:00Z</dcterms:modified>
</cp:coreProperties>
</file>