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AEE962" w14:textId="77777777" w:rsidR="00321DB3" w:rsidRDefault="002A4321" w:rsidP="00F97B1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rFonts w:ascii="Gungsuh" w:eastAsia="Gungsuh" w:hAnsi="Gungsuh" w:cs="Gungsuh"/>
          <w:b/>
          <w:sz w:val="28"/>
          <w:szCs w:val="28"/>
        </w:rPr>
        <w:t>共同議課專業</w:t>
      </w:r>
      <w:proofErr w:type="gramEnd"/>
      <w:r>
        <w:rPr>
          <w:rFonts w:ascii="Gungsuh" w:eastAsia="Gungsuh" w:hAnsi="Gungsuh" w:cs="Gungsuh"/>
          <w:b/>
          <w:sz w:val="28"/>
          <w:szCs w:val="28"/>
        </w:rPr>
        <w:t>研討會會議紀錄</w:t>
      </w:r>
    </w:p>
    <w:p w14:paraId="113C2527" w14:textId="673436B4" w:rsidR="00321DB3" w:rsidRDefault="002A4321" w:rsidP="00F97B1F">
      <w:pPr>
        <w:spacing w:after="120"/>
      </w:pPr>
      <w:r>
        <w:rPr>
          <w:rFonts w:ascii="Gungsuh" w:eastAsia="Gungsuh" w:hAnsi="Gungsuh" w:cs="Gungsuh"/>
        </w:rPr>
        <w:t>壹、會議時間：</w:t>
      </w:r>
      <w:r w:rsidRPr="00674B41">
        <w:rPr>
          <w:rFonts w:ascii="微軟正黑體" w:eastAsia="微軟正黑體" w:hAnsi="微軟正黑體" w:cs="Gungsuh"/>
          <w:b/>
          <w:bCs/>
        </w:rPr>
        <w:t xml:space="preserve">民國 </w:t>
      </w:r>
      <w:r w:rsidR="00674B41" w:rsidRPr="00674B41">
        <w:rPr>
          <w:rFonts w:ascii="微軟正黑體" w:eastAsia="微軟正黑體" w:hAnsi="微軟正黑體" w:cs="Gungsuh" w:hint="eastAsia"/>
          <w:b/>
          <w:bCs/>
        </w:rPr>
        <w:t>109</w:t>
      </w:r>
      <w:r w:rsidRPr="00674B41">
        <w:rPr>
          <w:rFonts w:ascii="微軟正黑體" w:eastAsia="微軟正黑體" w:hAnsi="微軟正黑體" w:cs="Gungsuh"/>
          <w:b/>
          <w:bCs/>
        </w:rPr>
        <w:t xml:space="preserve"> 年 </w:t>
      </w:r>
      <w:r w:rsidR="00674B41" w:rsidRPr="00674B41">
        <w:rPr>
          <w:rFonts w:ascii="微軟正黑體" w:eastAsia="微軟正黑體" w:hAnsi="微軟正黑體" w:cs="Gungsuh" w:hint="eastAsia"/>
          <w:b/>
          <w:bCs/>
        </w:rPr>
        <w:t>05</w:t>
      </w:r>
      <w:r w:rsidRPr="00674B41">
        <w:rPr>
          <w:rFonts w:ascii="微軟正黑體" w:eastAsia="微軟正黑體" w:hAnsi="微軟正黑體" w:cs="Gungsuh"/>
          <w:b/>
          <w:bCs/>
        </w:rPr>
        <w:t xml:space="preserve"> 月  </w:t>
      </w:r>
      <w:r w:rsidR="00674B41" w:rsidRPr="00674B41">
        <w:rPr>
          <w:rFonts w:ascii="微軟正黑體" w:eastAsia="微軟正黑體" w:hAnsi="微軟正黑體" w:cs="Gungsuh" w:hint="eastAsia"/>
          <w:b/>
          <w:bCs/>
        </w:rPr>
        <w:t>07</w:t>
      </w:r>
      <w:r w:rsidRPr="00674B41">
        <w:rPr>
          <w:rFonts w:ascii="微軟正黑體" w:eastAsia="微軟正黑體" w:hAnsi="微軟正黑體" w:cs="Gungsuh"/>
          <w:b/>
          <w:bCs/>
        </w:rPr>
        <w:t xml:space="preserve"> 日（星期</w:t>
      </w:r>
      <w:r w:rsidR="00674B41" w:rsidRPr="00674B41">
        <w:rPr>
          <w:rFonts w:ascii="微軟正黑體" w:eastAsia="微軟正黑體" w:hAnsi="微軟正黑體" w:cs="Gungsuh" w:hint="eastAsia"/>
          <w:b/>
          <w:bCs/>
        </w:rPr>
        <w:t>四</w:t>
      </w:r>
      <w:r w:rsidRPr="00674B41">
        <w:rPr>
          <w:rFonts w:ascii="微軟正黑體" w:eastAsia="微軟正黑體" w:hAnsi="微軟正黑體" w:cs="Gungsuh"/>
          <w:b/>
          <w:bCs/>
        </w:rPr>
        <w:t xml:space="preserve"> ）</w:t>
      </w:r>
      <w:r w:rsidR="00674B41" w:rsidRPr="00674B41">
        <w:rPr>
          <w:rFonts w:ascii="微軟正黑體" w:eastAsia="微軟正黑體" w:hAnsi="微軟正黑體" w:cs="Gungsuh" w:hint="eastAsia"/>
          <w:b/>
          <w:bCs/>
        </w:rPr>
        <w:t>下</w:t>
      </w:r>
      <w:r w:rsidRPr="00674B41">
        <w:rPr>
          <w:rFonts w:ascii="微軟正黑體" w:eastAsia="微軟正黑體" w:hAnsi="微軟正黑體" w:cs="Gungsuh"/>
          <w:b/>
          <w:bCs/>
        </w:rPr>
        <w:t>午</w:t>
      </w:r>
      <w:r w:rsidR="00674B41" w:rsidRPr="00674B41">
        <w:rPr>
          <w:rFonts w:ascii="微軟正黑體" w:eastAsia="微軟正黑體" w:hAnsi="微軟正黑體" w:cs="Gungsuh" w:hint="eastAsia"/>
          <w:b/>
          <w:bCs/>
        </w:rPr>
        <w:t xml:space="preserve"> 15：00</w:t>
      </w:r>
      <w:r w:rsidRPr="00674B41">
        <w:rPr>
          <w:rFonts w:ascii="微軟正黑體" w:eastAsia="微軟正黑體" w:hAnsi="微軟正黑體" w:cs="Gungsuh"/>
          <w:b/>
          <w:bCs/>
        </w:rPr>
        <w:t xml:space="preserve"> 時</w:t>
      </w:r>
    </w:p>
    <w:p w14:paraId="4B6A06C2" w14:textId="048C2123" w:rsidR="00321DB3" w:rsidRDefault="002A4321" w:rsidP="00F97B1F">
      <w:pPr>
        <w:spacing w:after="120"/>
      </w:pPr>
      <w:r>
        <w:rPr>
          <w:rFonts w:ascii="Gungsuh" w:eastAsia="Gungsuh" w:hAnsi="Gungsuh" w:cs="Gungsuh"/>
        </w:rPr>
        <w:t>貳、會議地點：</w:t>
      </w:r>
      <w:r w:rsidR="00674B41" w:rsidRPr="00674B41">
        <w:rPr>
          <w:rFonts w:ascii="微軟正黑體" w:eastAsia="微軟正黑體" w:hAnsi="微軟正黑體" w:cs="Gungsuh" w:hint="eastAsia"/>
          <w:b/>
          <w:bCs/>
        </w:rPr>
        <w:t>龍潭</w:t>
      </w:r>
      <w:r w:rsidRPr="00674B41">
        <w:rPr>
          <w:rFonts w:ascii="微軟正黑體" w:eastAsia="微軟正黑體" w:hAnsi="微軟正黑體" w:cs="Gungsuh"/>
          <w:b/>
          <w:bCs/>
        </w:rPr>
        <w:t xml:space="preserve">  國中/小         </w:t>
      </w:r>
      <w:r w:rsidR="00674B41" w:rsidRPr="00674B41">
        <w:rPr>
          <w:rFonts w:ascii="微軟正黑體" w:eastAsia="微軟正黑體" w:hAnsi="微軟正黑體" w:cs="Gungsuh" w:hint="eastAsia"/>
          <w:b/>
          <w:bCs/>
        </w:rPr>
        <w:t>校史</w:t>
      </w:r>
      <w:r w:rsidRPr="00674B41">
        <w:rPr>
          <w:rFonts w:ascii="微軟正黑體" w:eastAsia="微軟正黑體" w:hAnsi="微軟正黑體" w:cs="Gungsuh"/>
          <w:b/>
          <w:bCs/>
        </w:rPr>
        <w:t>室</w:t>
      </w:r>
    </w:p>
    <w:p w14:paraId="3D922628" w14:textId="0A5B323B" w:rsidR="00321DB3" w:rsidRPr="00674B41" w:rsidRDefault="002A4321" w:rsidP="00F97B1F">
      <w:pPr>
        <w:spacing w:after="120"/>
        <w:rPr>
          <w:rFonts w:asciiTheme="minorEastAsia" w:hAnsiTheme="minorEastAsia" w:cs="Gungsuh"/>
        </w:rPr>
      </w:pPr>
      <w:r>
        <w:rPr>
          <w:rFonts w:ascii="Gungsuh" w:eastAsia="Gungsuh" w:hAnsi="Gungsuh" w:cs="Gungsuh"/>
        </w:rPr>
        <w:t>參、主    席：</w:t>
      </w:r>
      <w:r w:rsidR="00674B41">
        <w:rPr>
          <w:rFonts w:asciiTheme="minorEastAsia" w:hAnsiTheme="minorEastAsia" w:cs="Gungsuh" w:hint="eastAsia"/>
        </w:rPr>
        <w:t xml:space="preserve">  </w:t>
      </w:r>
      <w:r w:rsidR="00674B41" w:rsidRPr="00674B41">
        <w:rPr>
          <w:rFonts w:ascii="微軟正黑體" w:eastAsia="微軟正黑體" w:hAnsi="微軟正黑體" w:cs="Gungsuh" w:hint="eastAsia"/>
          <w:b/>
          <w:bCs/>
        </w:rPr>
        <w:t>田耐</w:t>
      </w:r>
      <w:r w:rsidR="00674B41" w:rsidRPr="00674B41">
        <w:rPr>
          <w:rFonts w:ascii="微軟正黑體" w:eastAsia="微軟正黑體" w:hAnsi="微軟正黑體" w:cs="新細明體" w:hint="eastAsia"/>
          <w:b/>
          <w:bCs/>
        </w:rPr>
        <w:t>青</w:t>
      </w:r>
      <w:r w:rsidR="00674B41" w:rsidRPr="00674B41">
        <w:rPr>
          <w:rFonts w:ascii="微軟正黑體" w:eastAsia="微軟正黑體" w:hAnsi="微軟正黑體" w:cs="Gungsuh" w:hint="eastAsia"/>
          <w:b/>
          <w:bCs/>
        </w:rPr>
        <w:t>副教授</w:t>
      </w:r>
      <w:r>
        <w:rPr>
          <w:rFonts w:ascii="Gungsuh" w:eastAsia="Gungsuh" w:hAnsi="Gungsuh" w:cs="Gungsuh"/>
        </w:rPr>
        <w:t xml:space="preserve">       記    錄：</w:t>
      </w:r>
      <w:r w:rsidR="00674B41" w:rsidRPr="00674B41">
        <w:rPr>
          <w:rFonts w:ascii="微軟正黑體" w:eastAsia="微軟正黑體" w:hAnsi="微軟正黑體" w:cs="Gungsuh" w:hint="eastAsia"/>
          <w:b/>
          <w:bCs/>
        </w:rPr>
        <w:t>李世祥</w:t>
      </w:r>
    </w:p>
    <w:p w14:paraId="2ACE92AA" w14:textId="1416EBF8" w:rsidR="00321DB3" w:rsidRDefault="002A4321" w:rsidP="00F97B1F">
      <w:pPr>
        <w:spacing w:after="240"/>
      </w:pPr>
      <w:r>
        <w:rPr>
          <w:rFonts w:ascii="Gungsuh" w:eastAsia="Gungsuh" w:hAnsi="Gungsuh" w:cs="Gungsuh"/>
        </w:rPr>
        <w:t>肆、參加人員：</w:t>
      </w:r>
      <w:r w:rsidR="00674B41" w:rsidRPr="00674B41">
        <w:rPr>
          <w:rFonts w:ascii="微軟正黑體" w:eastAsia="微軟正黑體" w:hAnsi="微軟正黑體" w:cs="Gungsuh" w:hint="eastAsia"/>
          <w:b/>
          <w:bCs/>
        </w:rPr>
        <w:t>田耐</w:t>
      </w:r>
      <w:r w:rsidR="00674B41" w:rsidRPr="00674B41">
        <w:rPr>
          <w:rFonts w:ascii="微軟正黑體" w:eastAsia="微軟正黑體" w:hAnsi="微軟正黑體" w:cs="新細明體" w:hint="eastAsia"/>
          <w:b/>
          <w:bCs/>
        </w:rPr>
        <w:t>青</w:t>
      </w:r>
      <w:r w:rsidR="00674B41" w:rsidRPr="00674B41">
        <w:rPr>
          <w:rFonts w:ascii="微軟正黑體" w:eastAsia="微軟正黑體" w:hAnsi="微軟正黑體" w:cs="Gungsuh" w:hint="eastAsia"/>
          <w:b/>
          <w:bCs/>
        </w:rPr>
        <w:t>、李世祥、林宜儒、高嘉穗</w:t>
      </w:r>
    </w:p>
    <w:p w14:paraId="51DD5E32" w14:textId="77777777" w:rsidR="00321DB3" w:rsidRDefault="002A4321" w:rsidP="00F97B1F">
      <w:pPr>
        <w:spacing w:after="120"/>
      </w:pPr>
      <w:r>
        <w:rPr>
          <w:rFonts w:ascii="Gungsuh" w:eastAsia="Gungsuh" w:hAnsi="Gungsuh" w:cs="Gungsuh"/>
        </w:rPr>
        <w:t>伍、會議紀錄</w:t>
      </w:r>
    </w:p>
    <w:p w14:paraId="34738738" w14:textId="77777777" w:rsidR="00321DB3" w:rsidRDefault="002A4321">
      <w:pPr>
        <w:spacing w:line="400" w:lineRule="auto"/>
        <w:ind w:left="600"/>
      </w:pPr>
      <w:r>
        <w:rPr>
          <w:rFonts w:ascii="Gungsuh" w:eastAsia="Gungsuh" w:hAnsi="Gungsuh" w:cs="Gungsuh"/>
        </w:rPr>
        <w:t>一、主席致詞：</w:t>
      </w:r>
    </w:p>
    <w:p w14:paraId="4F174E21" w14:textId="466E3C2A" w:rsidR="00321DB3" w:rsidRDefault="00674B41" w:rsidP="00674B41">
      <w:pPr>
        <w:spacing w:line="400" w:lineRule="auto"/>
        <w:ind w:left="600"/>
      </w:pPr>
      <w:r>
        <w:rPr>
          <w:rFonts w:hint="eastAsia"/>
        </w:rPr>
        <w:t xml:space="preserve">        </w:t>
      </w:r>
      <w:r>
        <w:rPr>
          <w:rFonts w:hint="eastAsia"/>
        </w:rPr>
        <w:t>因為</w:t>
      </w:r>
      <w:proofErr w:type="gramStart"/>
      <w:r>
        <w:rPr>
          <w:rFonts w:hint="eastAsia"/>
        </w:rPr>
        <w:t>疫</w:t>
      </w:r>
      <w:proofErr w:type="gramEnd"/>
      <w:r>
        <w:rPr>
          <w:rFonts w:hint="eastAsia"/>
        </w:rPr>
        <w:t>情關係，</w:t>
      </w:r>
      <w:r w:rsidR="00F97B1F">
        <w:rPr>
          <w:rFonts w:hint="eastAsia"/>
        </w:rPr>
        <w:t>很多學校</w:t>
      </w:r>
      <w:proofErr w:type="gramStart"/>
      <w:r w:rsidR="00F97B1F">
        <w:rPr>
          <w:rFonts w:hint="eastAsia"/>
        </w:rPr>
        <w:t>暫停觀課活動</w:t>
      </w:r>
      <w:proofErr w:type="gramEnd"/>
      <w:r w:rsidR="00F97B1F">
        <w:rPr>
          <w:rFonts w:hint="eastAsia"/>
        </w:rPr>
        <w:t>，</w:t>
      </w:r>
      <w:r>
        <w:rPr>
          <w:rFonts w:hint="eastAsia"/>
        </w:rPr>
        <w:t>所以</w:t>
      </w:r>
      <w:r w:rsidR="00F97B1F">
        <w:rPr>
          <w:rFonts w:hint="eastAsia"/>
        </w:rPr>
        <w:t>無</w:t>
      </w:r>
      <w:r>
        <w:rPr>
          <w:rFonts w:hint="eastAsia"/>
        </w:rPr>
        <w:t>他校老師來參加</w:t>
      </w:r>
      <w:r w:rsidR="00F97B1F">
        <w:rPr>
          <w:rFonts w:hint="eastAsia"/>
        </w:rPr>
        <w:t>這次</w:t>
      </w:r>
      <w:proofErr w:type="gramStart"/>
      <w:r w:rsidR="00F97B1F">
        <w:rPr>
          <w:rFonts w:hint="eastAsia"/>
        </w:rPr>
        <w:t>的</w:t>
      </w:r>
      <w:r>
        <w:rPr>
          <w:rFonts w:hint="eastAsia"/>
        </w:rPr>
        <w:t>觀課</w:t>
      </w:r>
      <w:proofErr w:type="gramEnd"/>
      <w:r w:rsidR="00F97B1F">
        <w:rPr>
          <w:rFonts w:hint="eastAsia"/>
        </w:rPr>
        <w:t>。</w:t>
      </w:r>
    </w:p>
    <w:p w14:paraId="4C1D1936" w14:textId="4A81909A" w:rsidR="00321DB3" w:rsidRDefault="002A4321" w:rsidP="009A7345">
      <w:pPr>
        <w:spacing w:line="360" w:lineRule="auto"/>
        <w:ind w:left="1080" w:hanging="480"/>
        <w:rPr>
          <w:rFonts w:ascii="Gungsuh" w:eastAsia="Gungsuh" w:hAnsi="Gungsuh" w:cs="Gungsuh"/>
        </w:rPr>
      </w:pPr>
      <w:r>
        <w:rPr>
          <w:rFonts w:ascii="Gungsuh" w:eastAsia="Gungsuh" w:hAnsi="Gungsuh" w:cs="Gungsuh"/>
        </w:rPr>
        <w:t>二、公開授課(</w:t>
      </w:r>
      <w:proofErr w:type="gramStart"/>
      <w:r>
        <w:rPr>
          <w:rFonts w:ascii="Gungsuh" w:eastAsia="Gungsuh" w:hAnsi="Gungsuh" w:cs="Gungsuh"/>
        </w:rPr>
        <w:t>被觀課</w:t>
      </w:r>
      <w:proofErr w:type="gramEnd"/>
      <w:r>
        <w:rPr>
          <w:rFonts w:ascii="Gungsuh" w:eastAsia="Gungsuh" w:hAnsi="Gungsuh" w:cs="Gungsuh"/>
        </w:rPr>
        <w:t>)教師心得分享報告</w:t>
      </w:r>
    </w:p>
    <w:p w14:paraId="30D9315E" w14:textId="77777777" w:rsidR="005F0CFA" w:rsidRDefault="00610ECC" w:rsidP="00F97B1F">
      <w:pPr>
        <w:rPr>
          <w:rFonts w:ascii="微軟正黑體" w:eastAsia="微軟正黑體" w:hAnsi="微軟正黑體" w:cs="Gungsuh"/>
          <w:b/>
          <w:bCs/>
        </w:rPr>
      </w:pPr>
      <w:r>
        <w:rPr>
          <w:rFonts w:asciiTheme="minorEastAsia" w:hAnsiTheme="minorEastAsia" w:cs="Gungsuh" w:hint="eastAsia"/>
        </w:rPr>
        <w:t xml:space="preserve">                </w:t>
      </w:r>
      <w:r w:rsidRPr="00610ECC">
        <w:rPr>
          <w:rFonts w:ascii="微軟正黑體" w:eastAsia="微軟正黑體" w:hAnsi="微軟正黑體" w:cs="Gungsuh" w:hint="eastAsia"/>
          <w:b/>
          <w:bCs/>
        </w:rPr>
        <w:t>1.</w:t>
      </w:r>
      <w:r w:rsidR="00674B41">
        <w:rPr>
          <w:rFonts w:ascii="微軟正黑體" w:eastAsia="微軟正黑體" w:hAnsi="微軟正黑體" w:cs="Gungsuh" w:hint="eastAsia"/>
          <w:b/>
          <w:bCs/>
        </w:rPr>
        <w:t xml:space="preserve"> </w:t>
      </w:r>
      <w:r w:rsidR="00F97B1F" w:rsidRPr="005F0CFA">
        <w:rPr>
          <w:rFonts w:ascii="微軟正黑體" w:eastAsia="微軟正黑體" w:hAnsi="微軟正黑體" w:cs="Gungsuh"/>
          <w:b/>
          <w:bCs/>
          <w:highlight w:val="yellow"/>
        </w:rPr>
        <w:t>教學活動設計理念</w:t>
      </w:r>
    </w:p>
    <w:p w14:paraId="58F8E61F" w14:textId="67953611" w:rsidR="005F0CFA" w:rsidRDefault="005F0CFA" w:rsidP="00F97B1F">
      <w:pPr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cs="Gungsuh" w:hint="eastAsia"/>
          <w:b/>
          <w:bCs/>
        </w:rPr>
        <w:t xml:space="preserve">                     </w:t>
      </w:r>
      <w:r w:rsidR="00674B41">
        <w:rPr>
          <w:rFonts w:ascii="微軟正黑體" w:eastAsia="微軟正黑體" w:hAnsi="微軟正黑體" w:cs="Gungsuh" w:hint="eastAsia"/>
          <w:b/>
          <w:bCs/>
        </w:rPr>
        <w:t>希望</w:t>
      </w:r>
      <w:r w:rsidR="00610ECC">
        <w:rPr>
          <w:rFonts w:ascii="微軟正黑體" w:eastAsia="微軟正黑體" w:hAnsi="微軟正黑體" w:cs="Gungsuh" w:hint="eastAsia"/>
          <w:b/>
          <w:bCs/>
        </w:rPr>
        <w:t>讓</w:t>
      </w:r>
      <w:r w:rsidR="00610ECC" w:rsidRPr="00610ECC">
        <w:rPr>
          <w:rFonts w:ascii="微軟正黑體" w:eastAsia="微軟正黑體" w:hAnsi="微軟正黑體" w:hint="eastAsia"/>
          <w:b/>
          <w:bCs/>
        </w:rPr>
        <w:t>學生透過閱讀理解，(1)能判斷生活中正比的實例(或數據表格)</w:t>
      </w:r>
      <w:r w:rsidR="00610ECC" w:rsidRPr="00610ECC">
        <w:rPr>
          <w:rFonts w:ascii="微軟正黑體" w:eastAsia="微軟正黑體" w:hAnsi="微軟正黑體"/>
          <w:b/>
          <w:bCs/>
        </w:rPr>
        <w:t xml:space="preserve"> </w:t>
      </w:r>
      <w:r w:rsidR="00610ECC" w:rsidRPr="00610ECC">
        <w:rPr>
          <w:rFonts w:ascii="微軟正黑體" w:eastAsia="微軟正黑體" w:hAnsi="微軟正黑體" w:hint="eastAsia"/>
          <w:b/>
          <w:bCs/>
        </w:rPr>
        <w:t xml:space="preserve"> (2)能寫出</w:t>
      </w:r>
    </w:p>
    <w:p w14:paraId="183AD4E3" w14:textId="3DF0ECF7" w:rsidR="00A830B4" w:rsidRDefault="005F0CFA" w:rsidP="005363B1">
      <w:pPr>
        <w:spacing w:line="276" w:lineRule="auto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t xml:space="preserve">                     </w:t>
      </w:r>
      <w:r w:rsidR="00610ECC" w:rsidRPr="00610ECC">
        <w:rPr>
          <w:rFonts w:ascii="微軟正黑體" w:eastAsia="微軟正黑體" w:hAnsi="微軟正黑體" w:hint="eastAsia"/>
          <w:b/>
          <w:bCs/>
        </w:rPr>
        <w:t>正比關係式。</w:t>
      </w:r>
      <w:r w:rsidR="00A830B4">
        <w:rPr>
          <w:rFonts w:ascii="微軟正黑體" w:eastAsia="微軟正黑體" w:hAnsi="微軟正黑體" w:hint="eastAsia"/>
          <w:b/>
          <w:bCs/>
        </w:rPr>
        <w:t xml:space="preserve">                     </w:t>
      </w:r>
    </w:p>
    <w:p w14:paraId="5EBF8470" w14:textId="2C488238" w:rsidR="005363B1" w:rsidRDefault="005363B1" w:rsidP="00F97B1F">
      <w:pPr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t xml:space="preserve"> </w:t>
      </w:r>
      <w:r>
        <w:rPr>
          <w:rFonts w:ascii="微軟正黑體" w:eastAsia="微軟正黑體" w:hAnsi="微軟正黑體"/>
          <w:b/>
          <w:bCs/>
        </w:rPr>
        <w:t xml:space="preserve">                2.</w:t>
      </w:r>
      <w:r>
        <w:rPr>
          <w:rFonts w:ascii="微軟正黑體" w:eastAsia="微軟正黑體" w:hAnsi="微軟正黑體" w:hint="eastAsia"/>
          <w:b/>
          <w:bCs/>
        </w:rPr>
        <w:t>教學架構和脈絡</w:t>
      </w:r>
    </w:p>
    <w:tbl>
      <w:tblPr>
        <w:tblW w:w="8149" w:type="dxa"/>
        <w:tblInd w:w="1149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499"/>
        <w:gridCol w:w="5650"/>
      </w:tblGrid>
      <w:tr w:rsidR="00A830B4" w:rsidRPr="008A72E2" w14:paraId="25FD721D" w14:textId="77777777" w:rsidTr="009541EC">
        <w:trPr>
          <w:trHeight w:val="547"/>
        </w:trPr>
        <w:tc>
          <w:tcPr>
            <w:tcW w:w="2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05B966" w14:textId="77777777" w:rsidR="00A830B4" w:rsidRPr="00C0240F" w:rsidRDefault="00A830B4" w:rsidP="009541EC">
            <w:pPr>
              <w:rPr>
                <w:rFonts w:ascii="微軟正黑體" w:eastAsia="微軟正黑體" w:hAnsi="微軟正黑體"/>
              </w:rPr>
            </w:pP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>教學架構</w:t>
            </w:r>
          </w:p>
        </w:tc>
        <w:tc>
          <w:tcPr>
            <w:tcW w:w="5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A639A0" w14:textId="77777777" w:rsidR="00A830B4" w:rsidRPr="00C0240F" w:rsidRDefault="00A830B4" w:rsidP="009541EC">
            <w:pPr>
              <w:rPr>
                <w:rFonts w:ascii="微軟正黑體" w:eastAsia="微軟正黑體" w:hAnsi="微軟正黑體"/>
              </w:rPr>
            </w:pP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>教學脈絡</w:t>
            </w:r>
          </w:p>
        </w:tc>
      </w:tr>
      <w:tr w:rsidR="00A830B4" w:rsidRPr="008A72E2" w14:paraId="2D127F9F" w14:textId="77777777" w:rsidTr="009541EC">
        <w:trPr>
          <w:trHeight w:val="547"/>
        </w:trPr>
        <w:tc>
          <w:tcPr>
            <w:tcW w:w="2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0F84DA" w14:textId="77777777" w:rsidR="00A830B4" w:rsidRPr="00C0240F" w:rsidRDefault="00A830B4" w:rsidP="009541EC">
            <w:pPr>
              <w:rPr>
                <w:rFonts w:ascii="微軟正黑體" w:eastAsia="微軟正黑體" w:hAnsi="微軟正黑體"/>
              </w:rPr>
            </w:pP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 xml:space="preserve"> 1. 建立正比的觀念</w:t>
            </w:r>
          </w:p>
        </w:tc>
        <w:tc>
          <w:tcPr>
            <w:tcW w:w="5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684927" w14:textId="77777777" w:rsidR="00A830B4" w:rsidRPr="00C0240F" w:rsidRDefault="00A830B4" w:rsidP="009541EC">
            <w:pPr>
              <w:rPr>
                <w:rFonts w:ascii="微軟正黑體" w:eastAsia="微軟正黑體" w:hAnsi="微軟正黑體"/>
              </w:rPr>
            </w:pP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 xml:space="preserve">  (1)表格</w:t>
            </w:r>
            <w:r w:rsidRPr="00C0240F">
              <w:rPr>
                <w:rFonts w:ascii="微軟正黑體" w:eastAsia="微軟正黑體" w:hAnsi="微軟正黑體" w:hint="eastAsia"/>
                <w:b/>
                <w:bCs/>
                <w:u w:val="thick"/>
              </w:rPr>
              <w:t>橫向數據</w:t>
            </w: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>觀察</w:t>
            </w:r>
          </w:p>
          <w:p w14:paraId="30CB5295" w14:textId="77777777" w:rsidR="00A830B4" w:rsidRPr="00C0240F" w:rsidRDefault="00A830B4" w:rsidP="009541EC">
            <w:pPr>
              <w:rPr>
                <w:rFonts w:ascii="微軟正黑體" w:eastAsia="微軟正黑體" w:hAnsi="微軟正黑體"/>
              </w:rPr>
            </w:pP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 xml:space="preserve">        得知  X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</w:rPr>
              <w:t>․</w:t>
            </w:r>
            <w:proofErr w:type="gramEnd"/>
            <w:r w:rsidRPr="001E0DC7">
              <w:rPr>
                <w:rFonts w:ascii="標楷體" w:eastAsia="標楷體" w:hAnsi="標楷體"/>
                <w:b/>
                <w:szCs w:val="28"/>
              </w:rPr>
              <w:t>□</w:t>
            </w: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 xml:space="preserve">，則 </w:t>
            </w:r>
            <w:r w:rsidRPr="00C0240F">
              <w:rPr>
                <w:rFonts w:ascii="微軟正黑體" w:eastAsia="微軟正黑體" w:hAnsi="微軟正黑體"/>
                <w:b/>
                <w:bCs/>
              </w:rPr>
              <w:t>Y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</w:rPr>
              <w:t>․</w:t>
            </w:r>
            <w:proofErr w:type="gramEnd"/>
            <w:r w:rsidRPr="001E0DC7">
              <w:rPr>
                <w:rFonts w:ascii="標楷體" w:eastAsia="標楷體" w:hAnsi="標楷體"/>
                <w:b/>
                <w:szCs w:val="28"/>
              </w:rPr>
              <w:t>□</w:t>
            </w: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 xml:space="preserve"> ,</w:t>
            </w:r>
            <w:r w:rsidRPr="00C0240F">
              <w:rPr>
                <w:rFonts w:ascii="微軟正黑體" w:eastAsia="微軟正黑體" w:hAnsi="微軟正黑體"/>
                <w:b/>
                <w:bCs/>
              </w:rPr>
              <w:t xml:space="preserve"> </w:t>
            </w: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>則</w:t>
            </w:r>
            <w:r w:rsidRPr="00C0240F">
              <w:rPr>
                <w:rFonts w:ascii="微軟正黑體" w:eastAsia="微軟正黑體" w:hAnsi="微軟正黑體"/>
                <w:b/>
                <w:bCs/>
              </w:rPr>
              <w:t>X</w:t>
            </w: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>和Y成正比。</w:t>
            </w:r>
          </w:p>
          <w:p w14:paraId="032BE9E3" w14:textId="77777777" w:rsidR="00A830B4" w:rsidRDefault="00A830B4" w:rsidP="009541EC">
            <w:pPr>
              <w:rPr>
                <w:rFonts w:ascii="微軟正黑體" w:eastAsia="微軟正黑體" w:hAnsi="微軟正黑體"/>
                <w:b/>
                <w:bCs/>
              </w:rPr>
            </w:pP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 xml:space="preserve">  (2)表格</w:t>
            </w:r>
            <w:r w:rsidRPr="00C0240F">
              <w:rPr>
                <w:rFonts w:ascii="微軟正黑體" w:eastAsia="微軟正黑體" w:hAnsi="微軟正黑體" w:hint="eastAsia"/>
                <w:b/>
                <w:bCs/>
                <w:u w:val="thick"/>
              </w:rPr>
              <w:t>直向數據</w:t>
            </w: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 xml:space="preserve">觀察  </w:t>
            </w:r>
          </w:p>
          <w:p w14:paraId="46B84F14" w14:textId="77777777" w:rsidR="00A830B4" w:rsidRDefault="00A830B4" w:rsidP="009541EC">
            <w:pPr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 </w:t>
            </w:r>
            <w:r>
              <w:rPr>
                <w:rFonts w:ascii="微軟正黑體" w:eastAsia="微軟正黑體" w:hAnsi="微軟正黑體"/>
                <w:b/>
                <w:bCs/>
              </w:rPr>
              <w:t xml:space="preserve">      </w:t>
            </w: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 可知Y是X的固定倍數</w:t>
            </w:r>
          </w:p>
          <w:p w14:paraId="27BE9327" w14:textId="77777777" w:rsidR="00A830B4" w:rsidRPr="00C0240F" w:rsidRDefault="00A830B4" w:rsidP="009541EC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        並可寫出 </w:t>
            </w: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>X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</w:rPr>
              <w:t>․</w:t>
            </w:r>
            <w:proofErr w:type="gramEnd"/>
            <w:r w:rsidRPr="001E0DC7">
              <w:rPr>
                <w:rFonts w:ascii="標楷體" w:eastAsia="標楷體" w:hAnsi="標楷體"/>
                <w:b/>
                <w:szCs w:val="28"/>
              </w:rPr>
              <w:t>□</w:t>
            </w: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 xml:space="preserve"> = </w:t>
            </w:r>
            <w:r>
              <w:rPr>
                <w:rFonts w:ascii="微軟正黑體" w:eastAsia="微軟正黑體" w:hAnsi="微軟正黑體" w:hint="eastAsia"/>
                <w:b/>
                <w:bCs/>
              </w:rPr>
              <w:t>Y</w:t>
            </w:r>
          </w:p>
          <w:p w14:paraId="55200453" w14:textId="77777777" w:rsidR="00A830B4" w:rsidRDefault="00A830B4" w:rsidP="009541EC">
            <w:pPr>
              <w:rPr>
                <w:rFonts w:ascii="微軟正黑體" w:eastAsia="微軟正黑體" w:hAnsi="微軟正黑體"/>
                <w:b/>
                <w:bCs/>
              </w:rPr>
            </w:pP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 xml:space="preserve">  (3)迷思概念澄清</w:t>
            </w:r>
          </w:p>
          <w:p w14:paraId="4852D718" w14:textId="77777777" w:rsidR="00A830B4" w:rsidRPr="00723FD9" w:rsidRDefault="00A830B4" w:rsidP="009541EC">
            <w:pPr>
              <w:pStyle w:val="af1"/>
              <w:spacing w:line="0" w:lineRule="atLeast"/>
              <w:ind w:left="360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 迷思: </w:t>
            </w:r>
            <w:r w:rsidRPr="00690842">
              <w:rPr>
                <w:rFonts w:ascii="微軟正黑體" w:eastAsia="微軟正黑體" w:hAnsi="微軟正黑體"/>
                <w:b/>
                <w:bCs/>
              </w:rPr>
              <w:t>正比關係一定是X變大，Y就</w:t>
            </w:r>
            <w:proofErr w:type="gramStart"/>
            <w:r w:rsidRPr="00690842">
              <w:rPr>
                <w:rFonts w:ascii="微軟正黑體" w:eastAsia="微軟正黑體" w:hAnsi="微軟正黑體"/>
                <w:b/>
                <w:bCs/>
              </w:rPr>
              <w:t>變大嗎</w:t>
            </w:r>
            <w:proofErr w:type="gramEnd"/>
            <w:r w:rsidRPr="00690842">
              <w:rPr>
                <w:rFonts w:ascii="微軟正黑體" w:eastAsia="微軟正黑體" w:hAnsi="微軟正黑體"/>
                <w:b/>
                <w:bCs/>
              </w:rPr>
              <w:t>?</w:t>
            </w:r>
          </w:p>
        </w:tc>
      </w:tr>
      <w:tr w:rsidR="00A830B4" w:rsidRPr="008A72E2" w14:paraId="236369CC" w14:textId="77777777" w:rsidTr="009541EC">
        <w:trPr>
          <w:trHeight w:val="547"/>
        </w:trPr>
        <w:tc>
          <w:tcPr>
            <w:tcW w:w="2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B6D0AD" w14:textId="77777777" w:rsidR="00A830B4" w:rsidRPr="00C0240F" w:rsidRDefault="00A830B4" w:rsidP="009541EC">
            <w:pPr>
              <w:rPr>
                <w:rFonts w:ascii="微軟正黑體" w:eastAsia="微軟正黑體" w:hAnsi="微軟正黑體"/>
              </w:rPr>
            </w:pP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 xml:space="preserve"> 2. 寫出正比關係式</w:t>
            </w:r>
          </w:p>
        </w:tc>
        <w:tc>
          <w:tcPr>
            <w:tcW w:w="5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70557D" w14:textId="77777777" w:rsidR="00A830B4" w:rsidRPr="00C0240F" w:rsidRDefault="00A830B4" w:rsidP="009541EC">
            <w:pPr>
              <w:rPr>
                <w:rFonts w:ascii="微軟正黑體" w:eastAsia="微軟正黑體" w:hAnsi="微軟正黑體"/>
              </w:rPr>
            </w:pP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 xml:space="preserve">  (1)可由表格</w:t>
            </w:r>
            <w:r w:rsidRPr="00C0240F">
              <w:rPr>
                <w:rFonts w:ascii="微軟正黑體" w:eastAsia="微軟正黑體" w:hAnsi="微軟正黑體" w:hint="eastAsia"/>
                <w:b/>
                <w:bCs/>
                <w:u w:val="single"/>
              </w:rPr>
              <w:t>直向</w:t>
            </w: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>數據</w:t>
            </w:r>
            <w:r>
              <w:rPr>
                <w:rFonts w:ascii="微軟正黑體" w:eastAsia="微軟正黑體" w:hAnsi="微軟正黑體" w:hint="eastAsia"/>
                <w:b/>
                <w:bCs/>
              </w:rPr>
              <w:t>(表格)</w:t>
            </w: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 xml:space="preserve">觀察得出   </w:t>
            </w:r>
          </w:p>
          <w:p w14:paraId="318C71AE" w14:textId="77777777" w:rsidR="00A830B4" w:rsidRPr="00C0240F" w:rsidRDefault="00A830B4" w:rsidP="009541EC">
            <w:pPr>
              <w:rPr>
                <w:rFonts w:ascii="微軟正黑體" w:eastAsia="微軟正黑體" w:hAnsi="微軟正黑體"/>
              </w:rPr>
            </w:pP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 xml:space="preserve">         y = </w:t>
            </w:r>
            <w:proofErr w:type="spellStart"/>
            <w:r w:rsidRPr="00C0240F">
              <w:rPr>
                <w:rFonts w:ascii="微軟正黑體" w:eastAsia="微軟正黑體" w:hAnsi="微軟正黑體" w:hint="eastAsia"/>
                <w:b/>
                <w:bCs/>
              </w:rPr>
              <w:t>kx</w:t>
            </w:r>
            <w:proofErr w:type="spellEnd"/>
            <w:r w:rsidRPr="00C0240F">
              <w:rPr>
                <w:rFonts w:ascii="微軟正黑體" w:eastAsia="微軟正黑體" w:hAnsi="微軟正黑體" w:hint="eastAsia"/>
                <w:b/>
                <w:bCs/>
              </w:rPr>
              <w:t xml:space="preserve">  (k≠0)</w:t>
            </w:r>
          </w:p>
          <w:p w14:paraId="73F1EECF" w14:textId="77777777" w:rsidR="00A830B4" w:rsidRPr="00C0240F" w:rsidRDefault="00A830B4" w:rsidP="009541EC">
            <w:pPr>
              <w:rPr>
                <w:rFonts w:ascii="微軟正黑體" w:eastAsia="微軟正黑體" w:hAnsi="微軟正黑體"/>
              </w:rPr>
            </w:pP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 xml:space="preserve">  (2)</w:t>
            </w:r>
            <w:r>
              <w:rPr>
                <w:rFonts w:ascii="微軟正黑體" w:eastAsia="微軟正黑體" w:hAnsi="微軟正黑體" w:hint="eastAsia"/>
                <w:b/>
                <w:bCs/>
              </w:rPr>
              <w:t>也可在</w:t>
            </w: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>情境(題目)敘述中再次確認X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</w:rPr>
              <w:t>․</w:t>
            </w:r>
            <w:proofErr w:type="gramEnd"/>
            <w:r w:rsidRPr="001E0DC7">
              <w:rPr>
                <w:rFonts w:ascii="標楷體" w:eastAsia="標楷體" w:hAnsi="標楷體"/>
                <w:b/>
                <w:szCs w:val="28"/>
              </w:rPr>
              <w:t>□</w:t>
            </w:r>
            <w:r w:rsidRPr="00C0240F">
              <w:rPr>
                <w:rFonts w:ascii="微軟正黑體" w:eastAsia="微軟正黑體" w:hAnsi="微軟正黑體" w:hint="eastAsia"/>
                <w:b/>
                <w:bCs/>
              </w:rPr>
              <w:t xml:space="preserve"> = </w:t>
            </w:r>
            <w:r>
              <w:rPr>
                <w:rFonts w:ascii="微軟正黑體" w:eastAsia="微軟正黑體" w:hAnsi="微軟正黑體" w:hint="eastAsia"/>
                <w:b/>
                <w:bCs/>
              </w:rPr>
              <w:t>Y</w:t>
            </w:r>
          </w:p>
        </w:tc>
      </w:tr>
    </w:tbl>
    <w:p w14:paraId="0D38C333" w14:textId="77777777" w:rsidR="005363B1" w:rsidRDefault="00F97B1F" w:rsidP="009A7345">
      <w:pPr>
        <w:spacing w:line="276" w:lineRule="auto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t xml:space="preserve">               </w:t>
      </w:r>
      <w:r w:rsidR="00217E14" w:rsidRPr="00F97B1F">
        <w:rPr>
          <w:rFonts w:ascii="微軟正黑體" w:eastAsia="微軟正黑體" w:hAnsi="微軟正黑體" w:hint="eastAsia"/>
          <w:b/>
          <w:bCs/>
        </w:rPr>
        <w:t xml:space="preserve"> </w:t>
      </w:r>
    </w:p>
    <w:p w14:paraId="21F48B3D" w14:textId="453B2E47" w:rsidR="0099430E" w:rsidRDefault="005363B1" w:rsidP="009A7345">
      <w:pPr>
        <w:spacing w:line="276" w:lineRule="auto"/>
        <w:rPr>
          <w:rFonts w:ascii="微軟正黑體" w:eastAsia="微軟正黑體" w:hAnsi="微軟正黑體" w:cs="Gungsuh"/>
          <w:b/>
          <w:color w:val="000000"/>
        </w:rPr>
      </w:pPr>
      <w:r>
        <w:rPr>
          <w:rFonts w:ascii="微軟正黑體" w:eastAsia="微軟正黑體" w:hAnsi="微軟正黑體" w:hint="eastAsia"/>
          <w:b/>
          <w:bCs/>
        </w:rPr>
        <w:t xml:space="preserve">                </w:t>
      </w:r>
      <w:r w:rsidR="00217E14" w:rsidRPr="00F97B1F">
        <w:rPr>
          <w:rFonts w:ascii="微軟正黑體" w:eastAsia="微軟正黑體" w:hAnsi="微軟正黑體" w:hint="eastAsia"/>
          <w:b/>
          <w:bCs/>
        </w:rPr>
        <w:t>2.</w:t>
      </w:r>
      <w:r w:rsidR="00F97B1F" w:rsidRPr="00F97B1F">
        <w:rPr>
          <w:rFonts w:ascii="微軟正黑體" w:eastAsia="微軟正黑體" w:hAnsi="微軟正黑體" w:hint="eastAsia"/>
          <w:b/>
          <w:bCs/>
        </w:rPr>
        <w:t xml:space="preserve">  </w:t>
      </w:r>
      <w:r w:rsidR="005F0CFA" w:rsidRPr="005F0CFA">
        <w:rPr>
          <w:rFonts w:ascii="微軟正黑體" w:eastAsia="微軟正黑體" w:hAnsi="微軟正黑體" w:cs="Gungsuh" w:hint="eastAsia"/>
          <w:b/>
          <w:color w:val="000000"/>
          <w:highlight w:val="yellow"/>
        </w:rPr>
        <w:t>評量方式</w:t>
      </w:r>
    </w:p>
    <w:p w14:paraId="430EBB23" w14:textId="478CD329" w:rsidR="0099430E" w:rsidRDefault="0099430E" w:rsidP="009A7345">
      <w:pPr>
        <w:spacing w:line="276" w:lineRule="auto"/>
        <w:rPr>
          <w:rFonts w:ascii="微軟正黑體" w:eastAsia="微軟正黑體" w:hAnsi="微軟正黑體" w:cs="Gungsuh"/>
          <w:b/>
          <w:color w:val="000000"/>
        </w:rPr>
      </w:pPr>
      <w:r>
        <w:rPr>
          <w:rFonts w:ascii="微軟正黑體" w:eastAsia="微軟正黑體" w:hAnsi="微軟正黑體" w:cs="Gungsuh" w:hint="eastAsia"/>
          <w:b/>
          <w:color w:val="000000"/>
        </w:rPr>
        <w:t xml:space="preserve">                     (1)</w:t>
      </w:r>
      <w:r w:rsidRPr="00723FD9">
        <w:rPr>
          <w:rFonts w:ascii="微軟正黑體" w:eastAsia="微軟正黑體" w:hAnsi="微軟正黑體" w:cs="Gungsuh" w:hint="eastAsia"/>
          <w:b/>
          <w:color w:val="000000"/>
        </w:rPr>
        <w:t>利用學習單上課，讓學生</w:t>
      </w:r>
      <w:r w:rsidRPr="005F0CFA">
        <w:rPr>
          <w:rFonts w:ascii="微軟正黑體" w:eastAsia="微軟正黑體" w:hAnsi="微軟正黑體" w:cs="Gungsuh" w:hint="eastAsia"/>
          <w:b/>
          <w:color w:val="000000"/>
          <w:u w:val="thick"/>
        </w:rPr>
        <w:t>手做操作</w:t>
      </w:r>
      <w:r>
        <w:rPr>
          <w:rFonts w:ascii="微軟正黑體" w:eastAsia="微軟正黑體" w:hAnsi="微軟正黑體" w:cs="Gungsuh" w:hint="eastAsia"/>
          <w:b/>
          <w:color w:val="000000"/>
        </w:rPr>
        <w:t>，</w:t>
      </w:r>
      <w:r w:rsidRPr="00723FD9">
        <w:rPr>
          <w:rFonts w:ascii="微軟正黑體" w:eastAsia="微軟正黑體" w:hAnsi="微軟正黑體" w:cs="Gungsuh" w:hint="eastAsia"/>
          <w:b/>
          <w:color w:val="000000"/>
        </w:rPr>
        <w:t>加深</w:t>
      </w:r>
      <w:r>
        <w:rPr>
          <w:rFonts w:ascii="微軟正黑體" w:eastAsia="微軟正黑體" w:hAnsi="微軟正黑體" w:cs="Gungsuh" w:hint="eastAsia"/>
          <w:b/>
          <w:color w:val="000000"/>
        </w:rPr>
        <w:t>學習</w:t>
      </w:r>
      <w:r w:rsidRPr="00723FD9">
        <w:rPr>
          <w:rFonts w:ascii="微軟正黑體" w:eastAsia="微軟正黑體" w:hAnsi="微軟正黑體" w:cs="Gungsuh" w:hint="eastAsia"/>
          <w:b/>
          <w:color w:val="000000"/>
        </w:rPr>
        <w:t>印象</w:t>
      </w:r>
      <w:r>
        <w:rPr>
          <w:rFonts w:ascii="微軟正黑體" w:eastAsia="微軟正黑體" w:hAnsi="微軟正黑體" w:cs="Gungsuh" w:hint="eastAsia"/>
          <w:b/>
          <w:color w:val="000000"/>
        </w:rPr>
        <w:t>(而非只是坐著聽)。</w:t>
      </w:r>
    </w:p>
    <w:p w14:paraId="4E0D3AFF" w14:textId="77777777" w:rsidR="005363B1" w:rsidRDefault="0099430E" w:rsidP="009A7345">
      <w:pPr>
        <w:spacing w:line="276" w:lineRule="auto"/>
        <w:rPr>
          <w:rFonts w:ascii="微軟正黑體" w:eastAsia="微軟正黑體" w:hAnsi="微軟正黑體" w:cs="Gungsuh"/>
          <w:b/>
          <w:color w:val="000000"/>
        </w:rPr>
      </w:pPr>
      <w:r>
        <w:rPr>
          <w:rFonts w:ascii="微軟正黑體" w:eastAsia="微軟正黑體" w:hAnsi="微軟正黑體" w:cs="Gungsuh" w:hint="eastAsia"/>
          <w:b/>
          <w:color w:val="000000"/>
        </w:rPr>
        <w:t xml:space="preserve">                     (2)</w:t>
      </w:r>
      <w:r w:rsidR="00F97B1F">
        <w:rPr>
          <w:rFonts w:ascii="微軟正黑體" w:eastAsia="微軟正黑體" w:hAnsi="微軟正黑體" w:cs="Gungsuh" w:hint="eastAsia"/>
          <w:b/>
          <w:color w:val="000000"/>
        </w:rPr>
        <w:t>採用</w:t>
      </w:r>
      <w:r w:rsidRPr="005F0CFA">
        <w:rPr>
          <w:rFonts w:ascii="微軟正黑體" w:eastAsia="微軟正黑體" w:hAnsi="微軟正黑體" w:cs="Gungsuh"/>
          <w:b/>
          <w:color w:val="000000"/>
          <w:u w:val="thick"/>
        </w:rPr>
        <w:t>IRS</w:t>
      </w:r>
      <w:r w:rsidRPr="005F0CFA">
        <w:rPr>
          <w:rFonts w:ascii="微軟正黑體" w:eastAsia="微軟正黑體" w:hAnsi="微軟正黑體" w:cs="Gungsuh" w:hint="eastAsia"/>
          <w:b/>
          <w:color w:val="000000"/>
          <w:u w:val="thick"/>
        </w:rPr>
        <w:t>遙控器</w:t>
      </w:r>
      <w:r w:rsidR="00F97B1F" w:rsidRPr="00F97B1F">
        <w:rPr>
          <w:rFonts w:ascii="微軟正黑體" w:eastAsia="微軟正黑體" w:hAnsi="微軟正黑體" w:cs="Gungsuh" w:hint="eastAsia"/>
          <w:b/>
          <w:color w:val="000000"/>
        </w:rPr>
        <w:t>搶答</w:t>
      </w:r>
      <w:r>
        <w:rPr>
          <w:rFonts w:ascii="微軟正黑體" w:eastAsia="微軟正黑體" w:hAnsi="微軟正黑體" w:cs="Gungsuh" w:hint="eastAsia"/>
          <w:b/>
          <w:color w:val="000000"/>
        </w:rPr>
        <w:t>或選答</w:t>
      </w:r>
      <w:r w:rsidR="00F97B1F" w:rsidRPr="00F97B1F">
        <w:rPr>
          <w:rFonts w:ascii="微軟正黑體" w:eastAsia="微軟正黑體" w:hAnsi="微軟正黑體" w:cs="Gungsuh" w:hint="eastAsia"/>
          <w:b/>
          <w:color w:val="000000"/>
        </w:rPr>
        <w:t>，提高學生學習、討論和回答的動機。</w:t>
      </w:r>
    </w:p>
    <w:p w14:paraId="6C430837" w14:textId="0A6B3642" w:rsidR="008D1F77" w:rsidRPr="00F97B1F" w:rsidRDefault="008D1F77" w:rsidP="009A7345">
      <w:pPr>
        <w:spacing w:line="276" w:lineRule="auto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cs="Gungsuh" w:hint="eastAsia"/>
          <w:b/>
          <w:color w:val="000000"/>
        </w:rPr>
        <w:t xml:space="preserve">                       </w:t>
      </w:r>
    </w:p>
    <w:p w14:paraId="4FD58D5D" w14:textId="0594D4B8" w:rsidR="008D1F77" w:rsidRDefault="007E3DD6" w:rsidP="009A7345">
      <w:pPr>
        <w:spacing w:line="276" w:lineRule="auto"/>
        <w:ind w:left="1080" w:hanging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</w:t>
      </w:r>
      <w:r w:rsidRPr="007E3DD6">
        <w:rPr>
          <w:rFonts w:ascii="微軟正黑體" w:eastAsia="微軟正黑體" w:hAnsi="微軟正黑體" w:hint="eastAsia"/>
          <w:b/>
          <w:bCs/>
        </w:rPr>
        <w:t xml:space="preserve">3. </w:t>
      </w:r>
      <w:r w:rsidR="005F0CFA">
        <w:rPr>
          <w:rFonts w:ascii="微軟正黑體" w:eastAsia="微軟正黑體" w:hAnsi="微軟正黑體" w:hint="eastAsia"/>
        </w:rPr>
        <w:t xml:space="preserve"> </w:t>
      </w:r>
      <w:r w:rsidR="008D1F77" w:rsidRPr="008D1F77">
        <w:rPr>
          <w:rFonts w:ascii="微軟正黑體" w:eastAsia="微軟正黑體" w:hAnsi="微軟正黑體" w:cs="Gungsuh"/>
          <w:b/>
          <w:bCs/>
          <w:highlight w:val="yellow"/>
        </w:rPr>
        <w:t>課程特色</w:t>
      </w:r>
    </w:p>
    <w:p w14:paraId="5A10DAA5" w14:textId="3FC9247A" w:rsidR="006C3045" w:rsidRDefault="008D1F77" w:rsidP="009A7345">
      <w:pPr>
        <w:spacing w:line="276" w:lineRule="auto"/>
        <w:ind w:left="1080" w:hanging="480"/>
        <w:rPr>
          <w:rFonts w:ascii="微軟正黑體" w:eastAsia="微軟正黑體" w:hAnsi="微軟正黑體" w:cs="Gungsuh"/>
          <w:b/>
          <w:color w:val="000000"/>
        </w:rPr>
      </w:pPr>
      <w:r>
        <w:rPr>
          <w:rFonts w:ascii="微軟正黑體" w:eastAsia="微軟正黑體" w:hAnsi="微軟正黑體" w:cs="Gungsuh" w:hint="eastAsia"/>
          <w:b/>
          <w:color w:val="000000"/>
        </w:rPr>
        <w:t xml:space="preserve">           </w:t>
      </w:r>
      <w:r w:rsidR="006C3045">
        <w:rPr>
          <w:rFonts w:ascii="微軟正黑體" w:eastAsia="微軟正黑體" w:hAnsi="微軟正黑體" w:cs="Gungsuh" w:hint="eastAsia"/>
          <w:b/>
          <w:color w:val="000000"/>
        </w:rPr>
        <w:t xml:space="preserve"> (1) </w:t>
      </w:r>
      <w:r w:rsidR="005F0CFA">
        <w:rPr>
          <w:rFonts w:ascii="微軟正黑體" w:eastAsia="微軟正黑體" w:hAnsi="微軟正黑體" w:cs="Gungsuh" w:hint="eastAsia"/>
          <w:b/>
          <w:color w:val="000000"/>
        </w:rPr>
        <w:t>以</w:t>
      </w:r>
      <w:r w:rsidRPr="00A830B4">
        <w:rPr>
          <w:rFonts w:ascii="微軟正黑體" w:eastAsia="微軟正黑體" w:hAnsi="微軟正黑體" w:cs="Gungsuh" w:hint="eastAsia"/>
          <w:b/>
          <w:color w:val="000000"/>
          <w:u w:val="thick"/>
        </w:rPr>
        <w:t>問題導向</w:t>
      </w:r>
      <w:r>
        <w:rPr>
          <w:rFonts w:ascii="微軟正黑體" w:eastAsia="微軟正黑體" w:hAnsi="微軟正黑體" w:cs="Gungsuh" w:hint="eastAsia"/>
          <w:b/>
          <w:color w:val="000000"/>
        </w:rPr>
        <w:t>的提問策略</w:t>
      </w:r>
      <w:r w:rsidR="00A830B4">
        <w:rPr>
          <w:rFonts w:ascii="微軟正黑體" w:eastAsia="微軟正黑體" w:hAnsi="微軟正黑體" w:cs="Gungsuh" w:hint="eastAsia"/>
          <w:b/>
          <w:color w:val="000000"/>
        </w:rPr>
        <w:t>引導學生思考</w:t>
      </w:r>
      <w:r w:rsidR="006C3045">
        <w:rPr>
          <w:rFonts w:ascii="微軟正黑體" w:eastAsia="微軟正黑體" w:hAnsi="微軟正黑體" w:cs="Gungsuh" w:hint="eastAsia"/>
          <w:b/>
          <w:color w:val="000000"/>
        </w:rPr>
        <w:t>，和澄清迷思概念。</w:t>
      </w:r>
    </w:p>
    <w:p w14:paraId="3B4C678B" w14:textId="2ECE124E" w:rsidR="006C3045" w:rsidRDefault="006C3045" w:rsidP="009A7345">
      <w:pPr>
        <w:spacing w:line="276" w:lineRule="auto"/>
        <w:ind w:left="1080" w:hanging="480"/>
        <w:rPr>
          <w:rFonts w:ascii="微軟正黑體" w:eastAsia="微軟正黑體" w:hAnsi="微軟正黑體" w:cs="Gungsuh"/>
          <w:b/>
          <w:color w:val="000000"/>
        </w:rPr>
      </w:pPr>
      <w:r>
        <w:rPr>
          <w:rFonts w:ascii="微軟正黑體" w:eastAsia="微軟正黑體" w:hAnsi="微軟正黑體" w:cs="Gungsuh" w:hint="eastAsia"/>
          <w:b/>
          <w:color w:val="000000"/>
        </w:rPr>
        <w:lastRenderedPageBreak/>
        <w:t xml:space="preserve">            (2) </w:t>
      </w:r>
      <w:r w:rsidR="008D1F77">
        <w:rPr>
          <w:rFonts w:ascii="微軟正黑體" w:eastAsia="微軟正黑體" w:hAnsi="微軟正黑體" w:cs="Gungsuh" w:hint="eastAsia"/>
          <w:b/>
          <w:color w:val="000000"/>
        </w:rPr>
        <w:t>配合</w:t>
      </w:r>
      <w:r w:rsidR="005F0CFA" w:rsidRPr="00A830B4">
        <w:rPr>
          <w:rFonts w:ascii="微軟正黑體" w:eastAsia="微軟正黑體" w:hAnsi="微軟正黑體" w:cs="Gungsuh" w:hint="eastAsia"/>
          <w:b/>
          <w:color w:val="000000"/>
          <w:u w:val="thick"/>
        </w:rPr>
        <w:t>分組教學</w:t>
      </w:r>
      <w:r w:rsidR="005F0CFA">
        <w:rPr>
          <w:rFonts w:ascii="微軟正黑體" w:eastAsia="微軟正黑體" w:hAnsi="微軟正黑體" w:cs="Gungsuh" w:hint="eastAsia"/>
          <w:b/>
          <w:color w:val="000000"/>
        </w:rPr>
        <w:t>，</w:t>
      </w:r>
      <w:r>
        <w:rPr>
          <w:rFonts w:ascii="微軟正黑體" w:eastAsia="微軟正黑體" w:hAnsi="微軟正黑體" w:cs="Gungsuh" w:hint="eastAsia"/>
          <w:b/>
          <w:color w:val="000000"/>
        </w:rPr>
        <w:t>組員任務分配，讓學生懂得討論、互助</w:t>
      </w:r>
      <w:r w:rsidR="00861C77">
        <w:rPr>
          <w:rFonts w:ascii="微軟正黑體" w:eastAsia="微軟正黑體" w:hAnsi="微軟正黑體" w:cs="Gungsuh" w:hint="eastAsia"/>
          <w:b/>
          <w:color w:val="000000"/>
        </w:rPr>
        <w:t>的</w:t>
      </w:r>
      <w:r w:rsidR="00861C77" w:rsidRPr="009822CB">
        <w:rPr>
          <w:rFonts w:ascii="微軟正黑體" w:eastAsia="微軟正黑體" w:hAnsi="微軟正黑體" w:hint="eastAsia"/>
          <w:b/>
          <w:bCs/>
        </w:rPr>
        <w:t>合作學習</w:t>
      </w:r>
      <w:r>
        <w:rPr>
          <w:rFonts w:ascii="微軟正黑體" w:eastAsia="微軟正黑體" w:hAnsi="微軟正黑體" w:cs="Gungsuh" w:hint="eastAsia"/>
          <w:b/>
          <w:color w:val="000000"/>
        </w:rPr>
        <w:t>。</w:t>
      </w:r>
    </w:p>
    <w:p w14:paraId="487E6EA9" w14:textId="77777777" w:rsidR="009A7345" w:rsidRDefault="006C3045" w:rsidP="009A7345">
      <w:pPr>
        <w:spacing w:line="276" w:lineRule="auto"/>
        <w:ind w:left="1080" w:hanging="480"/>
        <w:rPr>
          <w:rFonts w:ascii="微軟正黑體" w:eastAsia="微軟正黑體" w:hAnsi="微軟正黑體" w:cs="Gungsuh"/>
          <w:b/>
          <w:color w:val="000000"/>
        </w:rPr>
      </w:pPr>
      <w:r>
        <w:rPr>
          <w:rFonts w:ascii="微軟正黑體" w:eastAsia="微軟正黑體" w:hAnsi="微軟正黑體" w:cs="Gungsuh" w:hint="eastAsia"/>
          <w:b/>
          <w:color w:val="000000"/>
        </w:rPr>
        <w:t xml:space="preserve">            (3) </w:t>
      </w:r>
      <w:r w:rsidR="008D1F77" w:rsidRPr="00A830B4">
        <w:rPr>
          <w:rFonts w:ascii="微軟正黑體" w:eastAsia="微軟正黑體" w:hAnsi="微軟正黑體" w:cs="Gungsuh" w:hint="eastAsia"/>
          <w:b/>
          <w:color w:val="000000"/>
          <w:u w:val="thick"/>
        </w:rPr>
        <w:t>多元學習評量</w:t>
      </w:r>
      <w:r w:rsidRPr="009A7345">
        <w:rPr>
          <w:rFonts w:ascii="微軟正黑體" w:eastAsia="微軟正黑體" w:hAnsi="微軟正黑體" w:cs="Gungsuh" w:hint="eastAsia"/>
          <w:b/>
          <w:color w:val="000000"/>
        </w:rPr>
        <w:t>的操作</w:t>
      </w:r>
      <w:r w:rsidR="00A830B4" w:rsidRPr="009A7345">
        <w:rPr>
          <w:rFonts w:ascii="微軟正黑體" w:eastAsia="微軟正黑體" w:hAnsi="微軟正黑體" w:cs="Gungsuh" w:hint="eastAsia"/>
          <w:b/>
          <w:color w:val="000000"/>
        </w:rPr>
        <w:t>(</w:t>
      </w:r>
      <w:r w:rsidR="008D1F77">
        <w:rPr>
          <w:rFonts w:ascii="微軟正黑體" w:eastAsia="微軟正黑體" w:hAnsi="微軟正黑體" w:cs="Gungsuh" w:hint="eastAsia"/>
          <w:b/>
          <w:color w:val="000000"/>
        </w:rPr>
        <w:t>含</w:t>
      </w:r>
      <w:r w:rsidR="008D1F77" w:rsidRPr="008D1F77">
        <w:rPr>
          <w:rFonts w:ascii="微軟正黑體" w:eastAsia="微軟正黑體" w:hAnsi="微軟正黑體" w:cs="Gungsuh" w:hint="eastAsia"/>
          <w:b/>
          <w:color w:val="000000"/>
          <w:u w:val="thick"/>
        </w:rPr>
        <w:t>靜態式</w:t>
      </w:r>
      <w:r w:rsidR="008D1F77">
        <w:rPr>
          <w:rFonts w:ascii="微軟正黑體" w:eastAsia="微軟正黑體" w:hAnsi="微軟正黑體" w:cs="Gungsuh" w:hint="eastAsia"/>
          <w:b/>
          <w:color w:val="000000"/>
        </w:rPr>
        <w:t>學習單書寫</w:t>
      </w:r>
      <w:r w:rsidR="009A7345">
        <w:rPr>
          <w:rFonts w:ascii="微軟正黑體" w:eastAsia="微軟正黑體" w:hAnsi="微軟正黑體" w:cs="Gungsuh" w:hint="eastAsia"/>
          <w:b/>
          <w:color w:val="000000"/>
        </w:rPr>
        <w:t>及</w:t>
      </w:r>
      <w:r w:rsidR="008D1F77" w:rsidRPr="008D1F77">
        <w:rPr>
          <w:rFonts w:ascii="微軟正黑體" w:eastAsia="微軟正黑體" w:hAnsi="微軟正黑體" w:cs="Gungsuh" w:hint="eastAsia"/>
          <w:b/>
          <w:color w:val="000000"/>
          <w:u w:val="thick"/>
        </w:rPr>
        <w:t>動態式</w:t>
      </w:r>
      <w:r w:rsidR="008D1F77">
        <w:rPr>
          <w:rFonts w:ascii="微軟正黑體" w:eastAsia="微軟正黑體" w:hAnsi="微軟正黑體" w:cs="Gungsuh" w:hint="eastAsia"/>
          <w:b/>
          <w:color w:val="000000"/>
        </w:rPr>
        <w:t>學習單黏貼、</w:t>
      </w:r>
      <w:r w:rsidR="00A830B4" w:rsidRPr="005F0CFA">
        <w:rPr>
          <w:rFonts w:ascii="微軟正黑體" w:eastAsia="微軟正黑體" w:hAnsi="微軟正黑體" w:cs="Gungsuh"/>
          <w:b/>
          <w:color w:val="000000"/>
          <w:u w:val="thick"/>
        </w:rPr>
        <w:t>IRS</w:t>
      </w:r>
      <w:r w:rsidR="00A830B4" w:rsidRPr="005F0CFA">
        <w:rPr>
          <w:rFonts w:ascii="微軟正黑體" w:eastAsia="微軟正黑體" w:hAnsi="微軟正黑體" w:cs="Gungsuh" w:hint="eastAsia"/>
          <w:b/>
          <w:color w:val="000000"/>
          <w:u w:val="thick"/>
        </w:rPr>
        <w:t>遙控器</w:t>
      </w:r>
      <w:r w:rsidR="00A830B4" w:rsidRPr="00F97B1F">
        <w:rPr>
          <w:rFonts w:ascii="微軟正黑體" w:eastAsia="微軟正黑體" w:hAnsi="微軟正黑體" w:cs="Gungsuh" w:hint="eastAsia"/>
          <w:b/>
          <w:color w:val="000000"/>
        </w:rPr>
        <w:t>搶答</w:t>
      </w:r>
      <w:r w:rsidR="00A830B4">
        <w:rPr>
          <w:rFonts w:ascii="微軟正黑體" w:eastAsia="微軟正黑體" w:hAnsi="微軟正黑體" w:cs="Gungsuh" w:hint="eastAsia"/>
          <w:b/>
          <w:color w:val="000000"/>
        </w:rPr>
        <w:t>或</w:t>
      </w:r>
    </w:p>
    <w:p w14:paraId="6490C4DC" w14:textId="77777777" w:rsidR="005363B1" w:rsidRDefault="009A7345" w:rsidP="009A7345">
      <w:pPr>
        <w:spacing w:line="276" w:lineRule="auto"/>
        <w:ind w:left="1080" w:hanging="480"/>
        <w:rPr>
          <w:rFonts w:ascii="微軟正黑體" w:eastAsia="微軟正黑體" w:hAnsi="微軟正黑體" w:cs="Gungsuh"/>
          <w:b/>
          <w:color w:val="000000"/>
        </w:rPr>
      </w:pPr>
      <w:r>
        <w:rPr>
          <w:rFonts w:ascii="微軟正黑體" w:eastAsia="微軟正黑體" w:hAnsi="微軟正黑體" w:cs="Gungsuh" w:hint="eastAsia"/>
          <w:b/>
          <w:color w:val="000000"/>
        </w:rPr>
        <w:t xml:space="preserve">                  </w:t>
      </w:r>
      <w:r w:rsidR="00A830B4">
        <w:rPr>
          <w:rFonts w:ascii="微軟正黑體" w:eastAsia="微軟正黑體" w:hAnsi="微軟正黑體" w:cs="Gungsuh" w:hint="eastAsia"/>
          <w:b/>
          <w:color w:val="000000"/>
        </w:rPr>
        <w:t>選答)，提高學生學習、討論、互助和主動回答的動機，增進</w:t>
      </w:r>
      <w:r w:rsidR="005F0CFA">
        <w:rPr>
          <w:rFonts w:ascii="微軟正黑體" w:eastAsia="微軟正黑體" w:hAnsi="微軟正黑體" w:cs="Gungsuh" w:hint="eastAsia"/>
          <w:b/>
          <w:color w:val="000000"/>
        </w:rPr>
        <w:t>學習效果。</w:t>
      </w:r>
    </w:p>
    <w:p w14:paraId="0ADD8EA5" w14:textId="6C9D2B3D" w:rsidR="00610ECC" w:rsidRPr="00610ECC" w:rsidRDefault="00217E14" w:rsidP="009A7345">
      <w:pPr>
        <w:spacing w:line="276" w:lineRule="auto"/>
        <w:ind w:left="1080" w:hanging="480"/>
      </w:pPr>
      <w:r>
        <w:rPr>
          <w:rFonts w:hint="eastAsia"/>
        </w:rPr>
        <w:t xml:space="preserve"> </w:t>
      </w:r>
      <w:r w:rsidR="00674B41">
        <w:rPr>
          <w:rFonts w:hint="eastAsia"/>
        </w:rPr>
        <w:t xml:space="preserve">     </w:t>
      </w:r>
    </w:p>
    <w:p w14:paraId="4713E62D" w14:textId="7EAEEE42" w:rsidR="006C3045" w:rsidRDefault="00217E14" w:rsidP="009A7345">
      <w:pPr>
        <w:spacing w:line="276" w:lineRule="auto"/>
        <w:ind w:left="600"/>
        <w:rPr>
          <w:rFonts w:ascii="微軟正黑體" w:eastAsia="微軟正黑體" w:hAnsi="微軟正黑體"/>
          <w:b/>
          <w:bCs/>
        </w:rPr>
      </w:pPr>
      <w:r>
        <w:rPr>
          <w:rFonts w:hint="eastAsia"/>
        </w:rPr>
        <w:t xml:space="preserve">      </w:t>
      </w:r>
      <w:r w:rsidR="0099430E">
        <w:rPr>
          <w:rFonts w:hint="eastAsia"/>
        </w:rPr>
        <w:t>4</w:t>
      </w:r>
      <w:r w:rsidRPr="00217E14">
        <w:rPr>
          <w:rFonts w:ascii="微軟正黑體" w:eastAsia="微軟正黑體" w:hAnsi="微軟正黑體" w:hint="eastAsia"/>
          <w:b/>
          <w:bCs/>
        </w:rPr>
        <w:t>.</w:t>
      </w:r>
      <w:r w:rsidR="0099430E">
        <w:rPr>
          <w:rFonts w:ascii="微軟正黑體" w:eastAsia="微軟正黑體" w:hAnsi="微軟正黑體" w:hint="eastAsia"/>
          <w:b/>
          <w:bCs/>
        </w:rPr>
        <w:t xml:space="preserve">  </w:t>
      </w:r>
      <w:r w:rsidR="006C3045" w:rsidRPr="006C3045">
        <w:rPr>
          <w:rFonts w:ascii="微軟正黑體" w:eastAsia="微軟正黑體" w:hAnsi="微軟正黑體" w:hint="eastAsia"/>
          <w:b/>
          <w:bCs/>
          <w:highlight w:val="yellow"/>
        </w:rPr>
        <w:t>教學</w:t>
      </w:r>
      <w:r w:rsidR="006C3045">
        <w:rPr>
          <w:rFonts w:ascii="微軟正黑體" w:eastAsia="微軟正黑體" w:hAnsi="微軟正黑體" w:hint="eastAsia"/>
          <w:b/>
          <w:bCs/>
          <w:highlight w:val="yellow"/>
        </w:rPr>
        <w:t>省思</w:t>
      </w:r>
    </w:p>
    <w:p w14:paraId="4B2FC485" w14:textId="77777777" w:rsidR="006C3045" w:rsidRDefault="006C3045" w:rsidP="00F97B1F">
      <w:pPr>
        <w:ind w:left="600"/>
        <w:rPr>
          <w:rFonts w:ascii="微軟正黑體" w:eastAsia="微軟正黑體" w:hAnsi="微軟正黑體"/>
          <w:b/>
          <w:bCs/>
        </w:rPr>
      </w:pPr>
      <w:r>
        <w:rPr>
          <w:rFonts w:hint="eastAsia"/>
        </w:rPr>
        <w:t xml:space="preserve">           </w:t>
      </w:r>
      <w:r w:rsidR="00674B41">
        <w:rPr>
          <w:rFonts w:ascii="微軟正黑體" w:eastAsia="微軟正黑體" w:hAnsi="微軟正黑體" w:hint="eastAsia"/>
          <w:b/>
          <w:bCs/>
        </w:rPr>
        <w:t>學習單</w:t>
      </w:r>
      <w:r w:rsidR="00F97B1F">
        <w:rPr>
          <w:rFonts w:ascii="微軟正黑體" w:eastAsia="微軟正黑體" w:hAnsi="微軟正黑體" w:hint="eastAsia"/>
          <w:b/>
          <w:bCs/>
        </w:rPr>
        <w:t>也</w:t>
      </w:r>
      <w:r w:rsidR="00674B41">
        <w:rPr>
          <w:rFonts w:ascii="微軟正黑體" w:eastAsia="微軟正黑體" w:hAnsi="微軟正黑體" w:hint="eastAsia"/>
          <w:b/>
          <w:bCs/>
        </w:rPr>
        <w:t>可以採用異質性</w:t>
      </w:r>
      <w:r w:rsidR="00F97B1F">
        <w:rPr>
          <w:rFonts w:ascii="微軟正黑體" w:eastAsia="微軟正黑體" w:hAnsi="微軟正黑體" w:hint="eastAsia"/>
          <w:b/>
          <w:bCs/>
        </w:rPr>
        <w:t>分級</w:t>
      </w:r>
      <w:r w:rsidR="00674B41">
        <w:rPr>
          <w:rFonts w:ascii="微軟正黑體" w:eastAsia="微軟正黑體" w:hAnsi="微軟正黑體" w:hint="eastAsia"/>
          <w:b/>
          <w:bCs/>
        </w:rPr>
        <w:t>，</w:t>
      </w:r>
      <w:r w:rsidR="00F97B1F">
        <w:rPr>
          <w:rFonts w:ascii="微軟正黑體" w:eastAsia="微軟正黑體" w:hAnsi="微軟正黑體" w:hint="eastAsia"/>
          <w:b/>
          <w:bCs/>
        </w:rPr>
        <w:t>依難易度由易到難分為數張，讓</w:t>
      </w:r>
      <w:r>
        <w:rPr>
          <w:rFonts w:ascii="微軟正黑體" w:eastAsia="微軟正黑體" w:hAnsi="微軟正黑體" w:hint="eastAsia"/>
          <w:b/>
          <w:bCs/>
        </w:rPr>
        <w:t>顧問級組員可以</w:t>
      </w:r>
      <w:r w:rsidR="00F97B1F">
        <w:rPr>
          <w:rFonts w:ascii="微軟正黑體" w:eastAsia="微軟正黑體" w:hAnsi="微軟正黑體" w:hint="eastAsia"/>
          <w:b/>
          <w:bCs/>
        </w:rPr>
        <w:t>繼續</w:t>
      </w:r>
    </w:p>
    <w:p w14:paraId="135D0290" w14:textId="22346C94" w:rsidR="00321DB3" w:rsidRDefault="006C3045" w:rsidP="00F97B1F">
      <w:pPr>
        <w:ind w:left="600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t xml:space="preserve">           書寫</w:t>
      </w:r>
      <w:r w:rsidR="00F97B1F">
        <w:rPr>
          <w:rFonts w:ascii="微軟正黑體" w:eastAsia="微軟正黑體" w:hAnsi="微軟正黑體" w:hint="eastAsia"/>
          <w:b/>
          <w:bCs/>
        </w:rPr>
        <w:t>難度高的學習單。</w:t>
      </w:r>
    </w:p>
    <w:p w14:paraId="4CF161AB" w14:textId="77777777" w:rsidR="00F97B1F" w:rsidRPr="00217E14" w:rsidRDefault="00F97B1F" w:rsidP="00F97B1F">
      <w:pPr>
        <w:ind w:left="600"/>
        <w:rPr>
          <w:rFonts w:ascii="微軟正黑體" w:eastAsia="微軟正黑體" w:hAnsi="微軟正黑體"/>
          <w:b/>
          <w:bCs/>
        </w:rPr>
      </w:pPr>
    </w:p>
    <w:p w14:paraId="72380EE6" w14:textId="77777777" w:rsidR="00321DB3" w:rsidRDefault="002A4321">
      <w:pPr>
        <w:spacing w:line="400" w:lineRule="auto"/>
        <w:ind w:left="600"/>
      </w:pPr>
      <w:r>
        <w:rPr>
          <w:rFonts w:ascii="Gungsuh" w:eastAsia="Gungsuh" w:hAnsi="Gungsuh" w:cs="Gungsuh"/>
        </w:rPr>
        <w:t>三、同儕專業回饋與建議：</w:t>
      </w:r>
    </w:p>
    <w:p w14:paraId="63DB92A8" w14:textId="352D0611" w:rsidR="00AC0846" w:rsidRDefault="009A7345" w:rsidP="009A7345">
      <w:pPr>
        <w:widowControl/>
        <w:rPr>
          <w:rFonts w:ascii="微軟正黑體" w:eastAsia="微軟正黑體" w:hAnsi="微軟正黑體"/>
          <w:b/>
          <w:bCs/>
        </w:rPr>
      </w:pPr>
      <w:r>
        <w:rPr>
          <w:rFonts w:hint="eastAsia"/>
        </w:rPr>
        <w:t xml:space="preserve">           </w:t>
      </w:r>
      <w:r w:rsidR="00AC0846">
        <w:rPr>
          <w:rFonts w:hint="eastAsia"/>
        </w:rPr>
        <w:t xml:space="preserve">       </w:t>
      </w:r>
      <w:r w:rsidR="00861C77" w:rsidRPr="00861C77">
        <w:rPr>
          <w:rFonts w:ascii="微軟正黑體" w:eastAsia="微軟正黑體" w:hAnsi="微軟正黑體" w:hint="eastAsia"/>
          <w:b/>
          <w:bCs/>
        </w:rPr>
        <w:t>1</w:t>
      </w:r>
      <w:r w:rsidR="00AC0846" w:rsidRPr="00AC0846">
        <w:rPr>
          <w:rFonts w:ascii="微軟正黑體" w:eastAsia="微軟正黑體" w:hAnsi="微軟正黑體" w:hint="eastAsia"/>
          <w:b/>
          <w:bCs/>
        </w:rPr>
        <w:t>田耐青副教授</w:t>
      </w:r>
    </w:p>
    <w:p w14:paraId="62C7EB36" w14:textId="32B74084" w:rsidR="009A7345" w:rsidRPr="004D4BAD" w:rsidRDefault="00AC0846" w:rsidP="004D4BAD">
      <w:pPr>
        <w:widowControl/>
        <w:spacing w:line="276" w:lineRule="auto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  <w:bCs/>
        </w:rPr>
        <w:t xml:space="preserve">                      </w:t>
      </w:r>
      <w:r w:rsidRPr="005363B1">
        <w:rPr>
          <w:rFonts w:ascii="微軟正黑體" w:eastAsia="微軟正黑體" w:hAnsi="微軟正黑體" w:hint="eastAsia"/>
          <w:b/>
          <w:bCs/>
          <w:highlight w:val="yellow"/>
        </w:rPr>
        <w:t>回饋</w:t>
      </w:r>
      <w:r w:rsidRPr="00AC0846">
        <w:rPr>
          <w:rFonts w:ascii="微軟正黑體" w:eastAsia="微軟正黑體" w:hAnsi="微軟正黑體" w:hint="eastAsia"/>
          <w:b/>
          <w:bCs/>
        </w:rPr>
        <w:t>：</w:t>
      </w:r>
      <w:r>
        <w:rPr>
          <w:rFonts w:ascii="微軟正黑體" w:eastAsia="微軟正黑體" w:hAnsi="微軟正黑體" w:hint="eastAsia"/>
          <w:b/>
          <w:bCs/>
        </w:rPr>
        <w:t>(1)</w:t>
      </w:r>
      <w:r w:rsidR="009A7345" w:rsidRPr="004D4BAD">
        <w:rPr>
          <w:rFonts w:ascii="微軟正黑體" w:eastAsia="微軟正黑體" w:hAnsi="微軟正黑體" w:hint="eastAsia"/>
          <w:b/>
        </w:rPr>
        <w:t>下次如要拍國中數學教學示範帶，可以找高嘉穗老師。</w:t>
      </w:r>
    </w:p>
    <w:p w14:paraId="2A976B82" w14:textId="36D267C3" w:rsidR="009A7345" w:rsidRPr="004D4BAD" w:rsidRDefault="00AC0846" w:rsidP="004D4BAD">
      <w:pPr>
        <w:widowControl/>
        <w:spacing w:line="276" w:lineRule="auto"/>
        <w:rPr>
          <w:rFonts w:ascii="微軟正黑體" w:eastAsia="微軟正黑體" w:hAnsi="微軟正黑體"/>
          <w:b/>
        </w:rPr>
      </w:pPr>
      <w:r w:rsidRPr="004D4BAD">
        <w:rPr>
          <w:rFonts w:ascii="微軟正黑體" w:eastAsia="微軟正黑體" w:hAnsi="微軟正黑體" w:hint="eastAsia"/>
          <w:b/>
        </w:rPr>
        <w:t xml:space="preserve">              </w:t>
      </w:r>
      <w:r w:rsidR="004D4BAD">
        <w:rPr>
          <w:rFonts w:ascii="微軟正黑體" w:eastAsia="微軟正黑體" w:hAnsi="微軟正黑體" w:hint="eastAsia"/>
          <w:b/>
        </w:rPr>
        <w:t xml:space="preserve">                 </w:t>
      </w:r>
      <w:r w:rsidRPr="004D4BAD">
        <w:rPr>
          <w:rFonts w:ascii="微軟正黑體" w:eastAsia="微軟正黑體" w:hAnsi="微軟正黑體" w:hint="eastAsia"/>
          <w:b/>
        </w:rPr>
        <w:t xml:space="preserve">   (2)</w:t>
      </w:r>
      <w:r w:rsidR="009A7345" w:rsidRPr="004D4BAD">
        <w:rPr>
          <w:rFonts w:ascii="微軟正黑體" w:eastAsia="微軟正黑體" w:hAnsi="微軟正黑體" w:hint="eastAsia"/>
          <w:b/>
        </w:rPr>
        <w:t>板書上每一個字都是學習重點。</w:t>
      </w:r>
    </w:p>
    <w:p w14:paraId="0E041B7E" w14:textId="0A13E371" w:rsidR="009A7345" w:rsidRPr="004D4BAD" w:rsidRDefault="00AC0846" w:rsidP="004D4BAD">
      <w:pPr>
        <w:widowControl/>
        <w:spacing w:line="276" w:lineRule="auto"/>
        <w:rPr>
          <w:rFonts w:ascii="微軟正黑體" w:eastAsia="微軟正黑體" w:hAnsi="微軟正黑體"/>
          <w:b/>
        </w:rPr>
      </w:pPr>
      <w:r w:rsidRPr="004D4BAD">
        <w:rPr>
          <w:rFonts w:ascii="微軟正黑體" w:eastAsia="微軟正黑體" w:hAnsi="微軟正黑體" w:hint="eastAsia"/>
          <w:b/>
        </w:rPr>
        <w:t xml:space="preserve">                </w:t>
      </w:r>
      <w:r w:rsidR="004D4BAD">
        <w:rPr>
          <w:rFonts w:ascii="微軟正黑體" w:eastAsia="微軟正黑體" w:hAnsi="微軟正黑體" w:hint="eastAsia"/>
          <w:b/>
        </w:rPr>
        <w:t xml:space="preserve">                 </w:t>
      </w:r>
      <w:r w:rsidRPr="004D4BAD">
        <w:rPr>
          <w:rFonts w:ascii="微軟正黑體" w:eastAsia="微軟正黑體" w:hAnsi="微軟正黑體" w:hint="eastAsia"/>
          <w:b/>
        </w:rPr>
        <w:t xml:space="preserve"> (3)</w:t>
      </w:r>
      <w:r w:rsidR="009A7345" w:rsidRPr="004D4BAD">
        <w:rPr>
          <w:rFonts w:ascii="微軟正黑體" w:eastAsia="微軟正黑體" w:hAnsi="微軟正黑體" w:hint="eastAsia"/>
          <w:b/>
        </w:rPr>
        <w:t>以前、</w:t>
      </w:r>
      <w:proofErr w:type="gramStart"/>
      <w:r w:rsidR="009A7345" w:rsidRPr="004D4BAD">
        <w:rPr>
          <w:rFonts w:ascii="微軟正黑體" w:eastAsia="微軟正黑體" w:hAnsi="微軟正黑體" w:hint="eastAsia"/>
          <w:b/>
        </w:rPr>
        <w:t>後測協助</w:t>
      </w:r>
      <w:proofErr w:type="gramEnd"/>
      <w:r w:rsidR="009A7345" w:rsidRPr="004D4BAD">
        <w:rPr>
          <w:rFonts w:ascii="微軟正黑體" w:eastAsia="微軟正黑體" w:hAnsi="微軟正黑體" w:hint="eastAsia"/>
          <w:b/>
        </w:rPr>
        <w:t>學生</w:t>
      </w:r>
      <w:proofErr w:type="gramStart"/>
      <w:r w:rsidR="009A7345" w:rsidRPr="004D4BAD">
        <w:rPr>
          <w:rFonts w:ascii="微軟正黑體" w:eastAsia="微軟正黑體" w:hAnsi="微軟正黑體" w:hint="eastAsia"/>
          <w:b/>
        </w:rPr>
        <w:t>釐</w:t>
      </w:r>
      <w:proofErr w:type="gramEnd"/>
      <w:r w:rsidR="009A7345" w:rsidRPr="004D4BAD">
        <w:rPr>
          <w:rFonts w:ascii="微軟正黑體" w:eastAsia="微軟正黑體" w:hAnsi="微軟正黑體" w:hint="eastAsia"/>
          <w:b/>
        </w:rPr>
        <w:t>清正比的概念。</w:t>
      </w:r>
    </w:p>
    <w:p w14:paraId="52359768" w14:textId="0595C58A" w:rsidR="00AC0846" w:rsidRPr="004D4BAD" w:rsidRDefault="00AC0846" w:rsidP="004D4BAD">
      <w:pPr>
        <w:widowControl/>
        <w:spacing w:line="276" w:lineRule="auto"/>
        <w:rPr>
          <w:rFonts w:ascii="微軟正黑體" w:eastAsia="微軟正黑體" w:hAnsi="微軟正黑體"/>
          <w:b/>
        </w:rPr>
      </w:pPr>
      <w:r w:rsidRPr="004D4BAD">
        <w:rPr>
          <w:rFonts w:ascii="微軟正黑體" w:eastAsia="微軟正黑體" w:hAnsi="微軟正黑體" w:hint="eastAsia"/>
          <w:b/>
        </w:rPr>
        <w:t xml:space="preserve">                </w:t>
      </w:r>
      <w:r w:rsidR="004D4BAD">
        <w:rPr>
          <w:rFonts w:ascii="微軟正黑體" w:eastAsia="微軟正黑體" w:hAnsi="微軟正黑體" w:hint="eastAsia"/>
          <w:b/>
        </w:rPr>
        <w:t xml:space="preserve">                 </w:t>
      </w:r>
      <w:r w:rsidRPr="004D4BAD">
        <w:rPr>
          <w:rFonts w:ascii="微軟正黑體" w:eastAsia="微軟正黑體" w:hAnsi="微軟正黑體" w:hint="eastAsia"/>
          <w:b/>
        </w:rPr>
        <w:t xml:space="preserve"> (4)</w:t>
      </w:r>
      <w:r w:rsidR="009A7345" w:rsidRPr="004D4BAD">
        <w:rPr>
          <w:rFonts w:ascii="微軟正黑體" w:eastAsia="微軟正黑體" w:hAnsi="微軟正黑體" w:hint="eastAsia"/>
          <w:b/>
        </w:rPr>
        <w:t>組員角色</w:t>
      </w:r>
      <w:proofErr w:type="gramStart"/>
      <w:r w:rsidR="009A7345" w:rsidRPr="004D4BAD">
        <w:rPr>
          <w:rFonts w:ascii="微軟正黑體" w:eastAsia="微軟正黑體" w:hAnsi="微軟正黑體" w:hint="eastAsia"/>
          <w:b/>
        </w:rPr>
        <w:t>清楚，</w:t>
      </w:r>
      <w:proofErr w:type="gramEnd"/>
      <w:r w:rsidR="009A7345" w:rsidRPr="004D4BAD">
        <w:rPr>
          <w:rFonts w:ascii="微軟正黑體" w:eastAsia="微軟正黑體" w:hAnsi="微軟正黑體" w:hint="eastAsia"/>
          <w:b/>
        </w:rPr>
        <w:t>由成績好的「顧問」協助學習較緩慢的「寶貝」：適時</w:t>
      </w:r>
    </w:p>
    <w:p w14:paraId="4E9F6C44" w14:textId="57FBF065" w:rsidR="009A7345" w:rsidRPr="004D4BAD" w:rsidRDefault="00AC0846" w:rsidP="004D4BAD">
      <w:pPr>
        <w:widowControl/>
        <w:spacing w:line="276" w:lineRule="auto"/>
        <w:rPr>
          <w:rFonts w:ascii="微軟正黑體" w:eastAsia="微軟正黑體" w:hAnsi="微軟正黑體"/>
          <w:b/>
        </w:rPr>
      </w:pPr>
      <w:r w:rsidRPr="004D4BAD">
        <w:rPr>
          <w:rFonts w:ascii="微軟正黑體" w:eastAsia="微軟正黑體" w:hAnsi="微軟正黑體" w:hint="eastAsia"/>
          <w:b/>
        </w:rPr>
        <w:t xml:space="preserve">                    </w:t>
      </w:r>
      <w:r w:rsidR="004D4BAD">
        <w:rPr>
          <w:rFonts w:ascii="微軟正黑體" w:eastAsia="微軟正黑體" w:hAnsi="微軟正黑體" w:hint="eastAsia"/>
          <w:b/>
        </w:rPr>
        <w:t xml:space="preserve">                   </w:t>
      </w:r>
      <w:r w:rsidR="009A7345" w:rsidRPr="004D4BAD">
        <w:rPr>
          <w:rFonts w:ascii="微軟正黑體" w:eastAsia="微軟正黑體" w:hAnsi="微軟正黑體" w:hint="eastAsia"/>
          <w:b/>
        </w:rPr>
        <w:t>指導、檢查其答案等。</w:t>
      </w:r>
    </w:p>
    <w:p w14:paraId="2CD14E3E" w14:textId="38090BBE" w:rsidR="00AC0846" w:rsidRPr="004D4BAD" w:rsidRDefault="00AC0846" w:rsidP="004D4BAD">
      <w:pPr>
        <w:widowControl/>
        <w:spacing w:line="276" w:lineRule="auto"/>
        <w:rPr>
          <w:rFonts w:ascii="微軟正黑體" w:eastAsia="微軟正黑體" w:hAnsi="微軟正黑體"/>
          <w:b/>
        </w:rPr>
      </w:pPr>
      <w:r w:rsidRPr="004D4BAD">
        <w:rPr>
          <w:rFonts w:ascii="微軟正黑體" w:eastAsia="微軟正黑體" w:hAnsi="微軟正黑體" w:hint="eastAsia"/>
          <w:b/>
        </w:rPr>
        <w:t xml:space="preserve">                 </w:t>
      </w:r>
      <w:r w:rsidR="004D4BAD">
        <w:rPr>
          <w:rFonts w:ascii="微軟正黑體" w:eastAsia="微軟正黑體" w:hAnsi="微軟正黑體" w:hint="eastAsia"/>
          <w:b/>
        </w:rPr>
        <w:t xml:space="preserve">                 </w:t>
      </w:r>
      <w:r w:rsidRPr="004D4BAD">
        <w:rPr>
          <w:rFonts w:ascii="微軟正黑體" w:eastAsia="微軟正黑體" w:hAnsi="微軟正黑體" w:hint="eastAsia"/>
          <w:b/>
        </w:rPr>
        <w:t>(5)</w:t>
      </w:r>
      <w:r w:rsidR="009A7345" w:rsidRPr="004D4BAD">
        <w:rPr>
          <w:rFonts w:ascii="微軟正黑體" w:eastAsia="微軟正黑體" w:hAnsi="微軟正黑體" w:hint="eastAsia"/>
          <w:b/>
        </w:rPr>
        <w:t>小組學習單搭配便利貼，學習單如同拼圖的底，便利貼上的題目如同</w:t>
      </w:r>
      <w:proofErr w:type="gramStart"/>
      <w:r w:rsidR="009A7345" w:rsidRPr="004D4BAD">
        <w:rPr>
          <w:rFonts w:ascii="微軟正黑體" w:eastAsia="微軟正黑體" w:hAnsi="微軟正黑體" w:hint="eastAsia"/>
          <w:b/>
        </w:rPr>
        <w:t>拚</w:t>
      </w:r>
      <w:proofErr w:type="gramEnd"/>
      <w:r w:rsidR="009A7345" w:rsidRPr="004D4BAD">
        <w:rPr>
          <w:rFonts w:ascii="微軟正黑體" w:eastAsia="微軟正黑體" w:hAnsi="微軟正黑體" w:hint="eastAsia"/>
          <w:b/>
        </w:rPr>
        <w:t>片，</w:t>
      </w:r>
    </w:p>
    <w:p w14:paraId="55094F15" w14:textId="35CBB878" w:rsidR="009A7345" w:rsidRPr="004D4BAD" w:rsidRDefault="00AC0846" w:rsidP="004D4BAD">
      <w:pPr>
        <w:widowControl/>
        <w:spacing w:line="276" w:lineRule="auto"/>
        <w:rPr>
          <w:rFonts w:ascii="微軟正黑體" w:eastAsia="微軟正黑體" w:hAnsi="微軟正黑體"/>
          <w:b/>
        </w:rPr>
      </w:pPr>
      <w:r w:rsidRPr="004D4BAD">
        <w:rPr>
          <w:rFonts w:ascii="微軟正黑體" w:eastAsia="微軟正黑體" w:hAnsi="微軟正黑體" w:hint="eastAsia"/>
          <w:b/>
        </w:rPr>
        <w:t xml:space="preserve">                    </w:t>
      </w:r>
      <w:r w:rsidR="004D4BAD">
        <w:rPr>
          <w:rFonts w:ascii="微軟正黑體" w:eastAsia="微軟正黑體" w:hAnsi="微軟正黑體" w:hint="eastAsia"/>
          <w:b/>
        </w:rPr>
        <w:t xml:space="preserve">                   </w:t>
      </w:r>
      <w:r w:rsidR="009A7345" w:rsidRPr="004D4BAD">
        <w:rPr>
          <w:rFonts w:ascii="微軟正黑體" w:eastAsia="微軟正黑體" w:hAnsi="微軟正黑體" w:hint="eastAsia"/>
          <w:b/>
        </w:rPr>
        <w:t>方便學生多次撕</w:t>
      </w:r>
      <w:proofErr w:type="gramStart"/>
      <w:r w:rsidR="009A7345" w:rsidRPr="004D4BAD">
        <w:rPr>
          <w:rFonts w:ascii="微軟正黑體" w:eastAsia="微軟正黑體" w:hAnsi="微軟正黑體" w:hint="eastAsia"/>
          <w:b/>
        </w:rPr>
        <w:t>黏</w:t>
      </w:r>
      <w:proofErr w:type="gramEnd"/>
      <w:r w:rsidR="009A7345" w:rsidRPr="004D4BAD">
        <w:rPr>
          <w:rFonts w:ascii="微軟正黑體" w:eastAsia="微軟正黑體" w:hAnsi="微軟正黑體" w:hint="eastAsia"/>
          <w:b/>
        </w:rPr>
        <w:t>調整擺放位置，且讓全組的每一位同學都能夠參與。</w:t>
      </w:r>
    </w:p>
    <w:p w14:paraId="6E0CBF61" w14:textId="348C966D" w:rsidR="00AC0846" w:rsidRPr="004D4BAD" w:rsidRDefault="00AC0846" w:rsidP="004D4BAD">
      <w:pPr>
        <w:widowControl/>
        <w:spacing w:line="276" w:lineRule="auto"/>
        <w:rPr>
          <w:rFonts w:ascii="微軟正黑體" w:eastAsia="微軟正黑體" w:hAnsi="微軟正黑體"/>
          <w:b/>
        </w:rPr>
      </w:pPr>
      <w:r w:rsidRPr="004D4BAD">
        <w:rPr>
          <w:rFonts w:ascii="微軟正黑體" w:eastAsia="微軟正黑體" w:hAnsi="微軟正黑體" w:hint="eastAsia"/>
          <w:b/>
        </w:rPr>
        <w:t xml:space="preserve">                 </w:t>
      </w:r>
      <w:r w:rsidR="004D4BAD">
        <w:rPr>
          <w:rFonts w:ascii="微軟正黑體" w:eastAsia="微軟正黑體" w:hAnsi="微軟正黑體" w:hint="eastAsia"/>
          <w:b/>
        </w:rPr>
        <w:t xml:space="preserve">                 </w:t>
      </w:r>
      <w:r w:rsidRPr="004D4BAD">
        <w:rPr>
          <w:rFonts w:ascii="微軟正黑體" w:eastAsia="微軟正黑體" w:hAnsi="微軟正黑體" w:hint="eastAsia"/>
          <w:b/>
        </w:rPr>
        <w:t>(6)</w:t>
      </w:r>
      <w:r w:rsidR="009A7345" w:rsidRPr="004D4BAD">
        <w:rPr>
          <w:rFonts w:ascii="微軟正黑體" w:eastAsia="微軟正黑體" w:hAnsi="微軟正黑體" w:hint="eastAsia"/>
          <w:b/>
        </w:rPr>
        <w:t>小而美、小而</w:t>
      </w:r>
      <w:proofErr w:type="gramStart"/>
      <w:r w:rsidR="009A7345" w:rsidRPr="004D4BAD">
        <w:rPr>
          <w:rFonts w:ascii="微軟正黑體" w:eastAsia="微軟正黑體" w:hAnsi="微軟正黑體" w:hint="eastAsia"/>
          <w:b/>
        </w:rPr>
        <w:t>深入，</w:t>
      </w:r>
      <w:proofErr w:type="gramEnd"/>
      <w:r w:rsidR="009A7345" w:rsidRPr="004D4BAD">
        <w:rPr>
          <w:rFonts w:ascii="微軟正黑體" w:eastAsia="微軟正黑體" w:hAnsi="微軟正黑體" w:hint="eastAsia"/>
          <w:b/>
        </w:rPr>
        <w:t>是本節課教學的寫照。只教正比，但可以讓學生有清楚</w:t>
      </w:r>
    </w:p>
    <w:p w14:paraId="612BC56C" w14:textId="2E8AB38F" w:rsidR="009A7345" w:rsidRPr="004D4BAD" w:rsidRDefault="00AC0846" w:rsidP="004D4BAD">
      <w:pPr>
        <w:widowControl/>
        <w:spacing w:line="276" w:lineRule="auto"/>
        <w:rPr>
          <w:rFonts w:ascii="微軟正黑體" w:eastAsia="微軟正黑體" w:hAnsi="微軟正黑體"/>
          <w:b/>
        </w:rPr>
      </w:pPr>
      <w:r w:rsidRPr="004D4BAD">
        <w:rPr>
          <w:rFonts w:ascii="微軟正黑體" w:eastAsia="微軟正黑體" w:hAnsi="微軟正黑體" w:hint="eastAsia"/>
          <w:b/>
        </w:rPr>
        <w:t xml:space="preserve">                    </w:t>
      </w:r>
      <w:r w:rsidR="004D4BAD">
        <w:rPr>
          <w:rFonts w:ascii="微軟正黑體" w:eastAsia="微軟正黑體" w:hAnsi="微軟正黑體" w:hint="eastAsia"/>
          <w:b/>
        </w:rPr>
        <w:t xml:space="preserve">                   </w:t>
      </w:r>
      <w:r w:rsidR="009A7345" w:rsidRPr="004D4BAD">
        <w:rPr>
          <w:rFonts w:ascii="微軟正黑體" w:eastAsia="微軟正黑體" w:hAnsi="微軟正黑體" w:hint="eastAsia"/>
          <w:b/>
        </w:rPr>
        <w:t>的概念，且</w:t>
      </w:r>
      <w:proofErr w:type="gramStart"/>
      <w:r w:rsidR="009A7345" w:rsidRPr="004D4BAD">
        <w:rPr>
          <w:rFonts w:ascii="微軟正黑體" w:eastAsia="微軟正黑體" w:hAnsi="微軟正黑體" w:hint="eastAsia"/>
          <w:b/>
        </w:rPr>
        <w:t>釐清迷</w:t>
      </w:r>
      <w:proofErr w:type="gramEnd"/>
      <w:r w:rsidR="009A7345" w:rsidRPr="004D4BAD">
        <w:rPr>
          <w:rFonts w:ascii="微軟正黑體" w:eastAsia="微軟正黑體" w:hAnsi="微軟正黑體" w:hint="eastAsia"/>
          <w:b/>
        </w:rPr>
        <w:t>思概念。如果我是學生我希望讓高老師教到。</w:t>
      </w:r>
    </w:p>
    <w:p w14:paraId="6BA07D6C" w14:textId="20DD15F3" w:rsidR="00321DB3" w:rsidRDefault="00AC0846" w:rsidP="00AC0846">
      <w:pPr>
        <w:widowControl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 xml:space="preserve">                      </w:t>
      </w:r>
      <w:r w:rsidR="005363B1">
        <w:rPr>
          <w:rFonts w:ascii="微軟正黑體" w:eastAsia="微軟正黑體" w:hAnsi="微軟正黑體" w:hint="eastAsia"/>
          <w:b/>
        </w:rPr>
        <w:t xml:space="preserve"> </w:t>
      </w:r>
      <w:r w:rsidR="009A7345" w:rsidRPr="005363B1">
        <w:rPr>
          <w:rFonts w:ascii="微軟正黑體" w:eastAsia="微軟正黑體" w:hAnsi="微軟正黑體" w:hint="eastAsia"/>
          <w:b/>
          <w:highlight w:val="yellow"/>
        </w:rPr>
        <w:t>建議</w:t>
      </w:r>
      <w:r>
        <w:rPr>
          <w:rFonts w:ascii="微軟正黑體" w:eastAsia="微軟正黑體" w:hAnsi="微軟正黑體" w:hint="eastAsia"/>
          <w:b/>
        </w:rPr>
        <w:t>：</w:t>
      </w:r>
      <w:r w:rsidR="009A7345" w:rsidRPr="00AC0846">
        <w:rPr>
          <w:rFonts w:ascii="微軟正黑體" w:eastAsia="微軟正黑體" w:hAnsi="微軟正黑體" w:hint="eastAsia"/>
          <w:b/>
        </w:rPr>
        <w:t>不要提到7-11等廠商名稱，有置入性行銷之嫌。</w:t>
      </w:r>
    </w:p>
    <w:p w14:paraId="162164C5" w14:textId="2341D504" w:rsidR="009822CB" w:rsidRDefault="009822CB" w:rsidP="00AC0846">
      <w:pPr>
        <w:widowControl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 xml:space="preserve">         </w:t>
      </w:r>
    </w:p>
    <w:p w14:paraId="2F95C4DC" w14:textId="1B4E7A3E" w:rsidR="009822CB" w:rsidRDefault="009822CB" w:rsidP="00AC0846">
      <w:pPr>
        <w:widowControl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 xml:space="preserve">                  </w:t>
      </w:r>
      <w:r w:rsidR="00861C77">
        <w:rPr>
          <w:rFonts w:ascii="微軟正黑體" w:eastAsia="微軟正黑體" w:hAnsi="微軟正黑體" w:hint="eastAsia"/>
          <w:b/>
        </w:rPr>
        <w:t>2</w:t>
      </w:r>
      <w:r w:rsidRPr="00674B41">
        <w:rPr>
          <w:rFonts w:ascii="微軟正黑體" w:eastAsia="微軟正黑體" w:hAnsi="微軟正黑體" w:cs="Gungsuh" w:hint="eastAsia"/>
          <w:b/>
          <w:bCs/>
        </w:rPr>
        <w:t>李世祥</w:t>
      </w:r>
      <w:r>
        <w:rPr>
          <w:rFonts w:ascii="微軟正黑體" w:eastAsia="微軟正黑體" w:hAnsi="微軟正黑體" w:cs="Gungsuh" w:hint="eastAsia"/>
          <w:b/>
          <w:bCs/>
        </w:rPr>
        <w:t>老師</w:t>
      </w:r>
    </w:p>
    <w:p w14:paraId="02576AC7" w14:textId="14BF0B7D" w:rsidR="009822CB" w:rsidRPr="009822CB" w:rsidRDefault="009822CB" w:rsidP="009822CB">
      <w:pPr>
        <w:rPr>
          <w:rFonts w:ascii="微軟正黑體" w:eastAsia="微軟正黑體" w:hAnsi="微軟正黑體"/>
          <w:b/>
          <w:bCs/>
        </w:rPr>
      </w:pPr>
      <w:r>
        <w:rPr>
          <w:rFonts w:hint="eastAsia"/>
        </w:rPr>
        <w:t xml:space="preserve">                      </w:t>
      </w:r>
      <w:r w:rsidRPr="005363B1">
        <w:rPr>
          <w:rFonts w:ascii="微軟正黑體" w:eastAsia="微軟正黑體" w:hAnsi="微軟正黑體" w:hint="eastAsia"/>
          <w:b/>
          <w:bCs/>
          <w:highlight w:val="yellow"/>
        </w:rPr>
        <w:t>綜合建議</w:t>
      </w:r>
      <w:r>
        <w:rPr>
          <w:rFonts w:ascii="微軟正黑體" w:eastAsia="微軟正黑體" w:hAnsi="微軟正黑體" w:hint="eastAsia"/>
          <w:b/>
          <w:bCs/>
        </w:rPr>
        <w:t>(</w:t>
      </w:r>
      <w:r w:rsidRPr="009822CB">
        <w:rPr>
          <w:rFonts w:ascii="微軟正黑體" w:eastAsia="微軟正黑體" w:hAnsi="微軟正黑體" w:hint="eastAsia"/>
          <w:b/>
          <w:bCs/>
        </w:rPr>
        <w:t>1</w:t>
      </w:r>
      <w:r>
        <w:rPr>
          <w:rFonts w:ascii="微軟正黑體" w:eastAsia="微軟正黑體" w:hAnsi="微軟正黑體" w:hint="eastAsia"/>
          <w:b/>
          <w:bCs/>
        </w:rPr>
        <w:t>)</w:t>
      </w:r>
      <w:r w:rsidRPr="009822CB">
        <w:rPr>
          <w:rFonts w:ascii="微軟正黑體" w:eastAsia="微軟正黑體" w:hAnsi="微軟正黑體" w:hint="eastAsia"/>
          <w:b/>
          <w:bCs/>
        </w:rPr>
        <w:t>教學流程有系統，教學過程</w:t>
      </w:r>
      <w:proofErr w:type="gramStart"/>
      <w:r w:rsidRPr="009822CB">
        <w:rPr>
          <w:rFonts w:ascii="微軟正黑體" w:eastAsia="微軟正黑體" w:hAnsi="微軟正黑體" w:hint="eastAsia"/>
          <w:b/>
          <w:bCs/>
        </w:rPr>
        <w:t>鉅</w:t>
      </w:r>
      <w:proofErr w:type="gramEnd"/>
      <w:r w:rsidRPr="009822CB">
        <w:rPr>
          <w:rFonts w:ascii="微軟正黑體" w:eastAsia="微軟正黑體" w:hAnsi="微軟正黑體" w:hint="eastAsia"/>
          <w:b/>
          <w:bCs/>
        </w:rPr>
        <w:t>細</w:t>
      </w:r>
      <w:proofErr w:type="gramStart"/>
      <w:r w:rsidRPr="009822CB">
        <w:rPr>
          <w:rFonts w:ascii="微軟正黑體" w:eastAsia="微軟正黑體" w:hAnsi="微軟正黑體" w:hint="eastAsia"/>
          <w:b/>
          <w:bCs/>
        </w:rPr>
        <w:t>靡</w:t>
      </w:r>
      <w:proofErr w:type="gramEnd"/>
      <w:r w:rsidRPr="009822CB">
        <w:rPr>
          <w:rFonts w:ascii="微軟正黑體" w:eastAsia="微軟正黑體" w:hAnsi="微軟正黑體" w:hint="eastAsia"/>
          <w:b/>
          <w:bCs/>
        </w:rPr>
        <w:t>遺，並充分活用各式教學輔具</w:t>
      </w:r>
      <w:r w:rsidRPr="009822CB">
        <w:rPr>
          <w:rFonts w:ascii="微軟正黑體" w:eastAsia="微軟正黑體" w:hAnsi="微軟正黑體"/>
          <w:b/>
          <w:bCs/>
        </w:rPr>
        <w:t>。</w:t>
      </w:r>
    </w:p>
    <w:p w14:paraId="6EA803F2" w14:textId="44327CFD" w:rsidR="009822CB" w:rsidRPr="009822CB" w:rsidRDefault="009822CB" w:rsidP="009822CB">
      <w:pPr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t xml:space="preserve">                                      (</w:t>
      </w:r>
      <w:r w:rsidRPr="009822CB">
        <w:rPr>
          <w:rFonts w:ascii="微軟正黑體" w:eastAsia="微軟正黑體" w:hAnsi="微軟正黑體" w:hint="eastAsia"/>
          <w:b/>
          <w:bCs/>
        </w:rPr>
        <w:t>2</w:t>
      </w:r>
      <w:r>
        <w:rPr>
          <w:rFonts w:ascii="微軟正黑體" w:eastAsia="微軟正黑體" w:hAnsi="微軟正黑體" w:hint="eastAsia"/>
          <w:b/>
          <w:bCs/>
        </w:rPr>
        <w:t>)</w:t>
      </w:r>
      <w:r w:rsidRPr="009822CB">
        <w:rPr>
          <w:rFonts w:ascii="微軟正黑體" w:eastAsia="微軟正黑體" w:hAnsi="微軟正黑體" w:hint="eastAsia"/>
          <w:b/>
          <w:bCs/>
        </w:rPr>
        <w:t>小組活動進行時，展現良性合作學習精神，熱中參與並勇於發言</w:t>
      </w:r>
      <w:r w:rsidRPr="009822CB">
        <w:rPr>
          <w:rFonts w:ascii="微軟正黑體" w:eastAsia="微軟正黑體" w:hAnsi="微軟正黑體"/>
          <w:b/>
          <w:bCs/>
        </w:rPr>
        <w:t>。</w:t>
      </w:r>
    </w:p>
    <w:p w14:paraId="3EAC48D6" w14:textId="293D5F91" w:rsidR="009822CB" w:rsidRPr="009822CB" w:rsidRDefault="00861C77" w:rsidP="009822CB">
      <w:pPr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t xml:space="preserve">                                      (</w:t>
      </w:r>
      <w:r w:rsidR="009822CB" w:rsidRPr="009822CB">
        <w:rPr>
          <w:rFonts w:ascii="微軟正黑體" w:eastAsia="微軟正黑體" w:hAnsi="微軟正黑體" w:hint="eastAsia"/>
          <w:b/>
          <w:bCs/>
        </w:rPr>
        <w:t>3</w:t>
      </w:r>
      <w:r>
        <w:rPr>
          <w:rFonts w:ascii="微軟正黑體" w:eastAsia="微軟正黑體" w:hAnsi="微軟正黑體" w:hint="eastAsia"/>
          <w:b/>
          <w:bCs/>
        </w:rPr>
        <w:t>)</w:t>
      </w:r>
      <w:r w:rsidR="009822CB" w:rsidRPr="009822CB">
        <w:rPr>
          <w:rFonts w:ascii="微軟正黑體" w:eastAsia="微軟正黑體" w:hAnsi="微軟正黑體" w:hint="eastAsia"/>
          <w:b/>
          <w:bCs/>
        </w:rPr>
        <w:t>討論活動時，教師根據學生的回答給與肯定或修正，有效</w:t>
      </w:r>
      <w:proofErr w:type="gramStart"/>
      <w:r w:rsidR="009822CB" w:rsidRPr="009822CB">
        <w:rPr>
          <w:rFonts w:ascii="微軟正黑體" w:eastAsia="微軟正黑體" w:hAnsi="微軟正黑體" w:hint="eastAsia"/>
          <w:b/>
          <w:bCs/>
        </w:rPr>
        <w:t>釐</w:t>
      </w:r>
      <w:proofErr w:type="gramEnd"/>
      <w:r w:rsidR="009822CB" w:rsidRPr="009822CB">
        <w:rPr>
          <w:rFonts w:ascii="微軟正黑體" w:eastAsia="微軟正黑體" w:hAnsi="微軟正黑體" w:hint="eastAsia"/>
          <w:b/>
          <w:bCs/>
        </w:rPr>
        <w:t>清學生概念</w:t>
      </w:r>
      <w:r w:rsidR="009822CB" w:rsidRPr="009822CB">
        <w:rPr>
          <w:rFonts w:ascii="微軟正黑體" w:eastAsia="微軟正黑體" w:hAnsi="微軟正黑體"/>
          <w:b/>
          <w:bCs/>
        </w:rPr>
        <w:t>。</w:t>
      </w:r>
    </w:p>
    <w:p w14:paraId="28127333" w14:textId="792C0AB3" w:rsidR="00861C77" w:rsidRPr="009822CB" w:rsidRDefault="00861C77" w:rsidP="00861C77">
      <w:pPr>
        <w:widowControl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t xml:space="preserve">                   </w:t>
      </w:r>
    </w:p>
    <w:p w14:paraId="06F8796C" w14:textId="49923C5F" w:rsidR="00321DB3" w:rsidRDefault="002A4321">
      <w:pPr>
        <w:spacing w:line="400" w:lineRule="auto"/>
        <w:ind w:left="600"/>
      </w:pPr>
      <w:r>
        <w:rPr>
          <w:rFonts w:ascii="Gungsuh" w:eastAsia="Gungsuh" w:hAnsi="Gungsuh" w:cs="Gungsuh"/>
        </w:rPr>
        <w:t>四、臨時動議：</w:t>
      </w:r>
      <w:r w:rsidR="00AC0846">
        <w:rPr>
          <w:rFonts w:asciiTheme="minorEastAsia" w:hAnsiTheme="minorEastAsia" w:cs="Gungsuh" w:hint="eastAsia"/>
        </w:rPr>
        <w:t xml:space="preserve"> 無</w:t>
      </w:r>
    </w:p>
    <w:p w14:paraId="0556C7FB" w14:textId="77777777" w:rsidR="00321DB3" w:rsidRDefault="00321DB3">
      <w:pPr>
        <w:spacing w:line="400" w:lineRule="auto"/>
        <w:ind w:firstLine="480"/>
      </w:pPr>
    </w:p>
    <w:p w14:paraId="6D428DF2" w14:textId="32C6D2A8" w:rsidR="00321DB3" w:rsidRDefault="002A4321">
      <w:pPr>
        <w:spacing w:line="400" w:lineRule="auto"/>
        <w:rPr>
          <w:sz w:val="28"/>
          <w:szCs w:val="28"/>
        </w:rPr>
      </w:pPr>
      <w:r>
        <w:rPr>
          <w:rFonts w:ascii="Gungsuh" w:eastAsia="Gungsuh" w:hAnsi="Gungsuh" w:cs="Gungsuh"/>
        </w:rPr>
        <w:t xml:space="preserve">陸、散會：   </w:t>
      </w:r>
      <w:r w:rsidR="00707255">
        <w:rPr>
          <w:rFonts w:asciiTheme="minorEastAsia" w:hAnsiTheme="minorEastAsia" w:cs="Gungsuh" w:hint="eastAsia"/>
        </w:rPr>
        <w:t>15：45</w:t>
      </w:r>
      <w:r>
        <w:rPr>
          <w:rFonts w:ascii="Gungsuh" w:eastAsia="Gungsuh" w:hAnsi="Gungsuh" w:cs="Gungsuh"/>
        </w:rPr>
        <w:t>時</w:t>
      </w:r>
    </w:p>
    <w:sectPr w:rsidR="00321DB3" w:rsidSect="008A72E2">
      <w:footerReference w:type="default" r:id="rId7"/>
      <w:pgSz w:w="11906" w:h="16838"/>
      <w:pgMar w:top="720" w:right="720" w:bottom="720" w:left="720" w:header="851" w:footer="51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A215D4" w14:textId="77777777" w:rsidR="00D147A1" w:rsidRDefault="00D147A1">
      <w:r>
        <w:separator/>
      </w:r>
    </w:p>
  </w:endnote>
  <w:endnote w:type="continuationSeparator" w:id="0">
    <w:p w14:paraId="64DA1A67" w14:textId="77777777" w:rsidR="00D147A1" w:rsidRDefault="00D14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iauKai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E0F5D" w14:textId="77777777" w:rsidR="00E15E81" w:rsidRDefault="00E15E8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>
      <w:rPr>
        <w:rFonts w:eastAsia="Times New Roman"/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0F60434C" w14:textId="77777777" w:rsidR="00E15E81" w:rsidRDefault="00E15E8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3A3F93" w14:textId="77777777" w:rsidR="00D147A1" w:rsidRDefault="00D147A1">
      <w:r>
        <w:separator/>
      </w:r>
    </w:p>
  </w:footnote>
  <w:footnote w:type="continuationSeparator" w:id="0">
    <w:p w14:paraId="0304EB9E" w14:textId="77777777" w:rsidR="00D147A1" w:rsidRDefault="00D14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A68A2"/>
    <w:multiLevelType w:val="multilevel"/>
    <w:tmpl w:val="CEC4DC06"/>
    <w:lvl w:ilvl="0">
      <w:start w:val="1"/>
      <w:numFmt w:val="decimal"/>
      <w:lvlText w:val="%1、"/>
      <w:lvlJc w:val="left"/>
      <w:pPr>
        <w:ind w:left="1446" w:hanging="89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1244" w:hanging="480"/>
      </w:pPr>
      <w:rPr>
        <w:rFonts w:ascii="新細明體" w:eastAsia="新細明體" w:hAnsi="新細明體" w:cs="新細明體"/>
      </w:r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decimal"/>
      <w:lvlText w:val="%5、"/>
      <w:lvlJc w:val="left"/>
      <w:pPr>
        <w:ind w:left="2684" w:hanging="480"/>
      </w:pPr>
      <w:rPr>
        <w:rFonts w:ascii="新細明體" w:eastAsia="新細明體" w:hAnsi="新細明體" w:cs="新細明體"/>
      </w:r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decimal"/>
      <w:lvlText w:val="%8、"/>
      <w:lvlJc w:val="left"/>
      <w:pPr>
        <w:ind w:left="4124" w:hanging="48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" w15:restartNumberingAfterBreak="0">
    <w:nsid w:val="06116715"/>
    <w:multiLevelType w:val="multilevel"/>
    <w:tmpl w:val="A1B88296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1E52DC"/>
    <w:multiLevelType w:val="multilevel"/>
    <w:tmpl w:val="F66AEEE0"/>
    <w:lvl w:ilvl="0">
      <w:start w:val="1"/>
      <w:numFmt w:val="decimal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8C5D5B"/>
    <w:multiLevelType w:val="multilevel"/>
    <w:tmpl w:val="574EA8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□"/>
      <w:lvlJc w:val="left"/>
      <w:pPr>
        <w:ind w:left="840" w:hanging="360"/>
      </w:pPr>
      <w:rPr>
        <w:rFonts w:ascii="BiauKai" w:eastAsia="BiauKai" w:hAnsi="BiauKai" w:cs="BiauKai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17533D"/>
    <w:multiLevelType w:val="hybridMultilevel"/>
    <w:tmpl w:val="0D060F5A"/>
    <w:lvl w:ilvl="0" w:tplc="11F43D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021635"/>
    <w:multiLevelType w:val="hybridMultilevel"/>
    <w:tmpl w:val="7182070E"/>
    <w:lvl w:ilvl="0" w:tplc="5846EDE0">
      <w:start w:val="1"/>
      <w:numFmt w:val="decimal"/>
      <w:lvlText w:val="(%1)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106AB9"/>
    <w:multiLevelType w:val="hybridMultilevel"/>
    <w:tmpl w:val="B9CA1662"/>
    <w:lvl w:ilvl="0" w:tplc="8CE244A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E0C02FE"/>
    <w:multiLevelType w:val="hybridMultilevel"/>
    <w:tmpl w:val="F236B1D2"/>
    <w:lvl w:ilvl="0" w:tplc="7C346A56">
      <w:start w:val="1"/>
      <w:numFmt w:val="decimal"/>
      <w:lvlText w:val="%1、"/>
      <w:lvlJc w:val="left"/>
      <w:pPr>
        <w:ind w:left="372" w:hanging="372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78904AC"/>
    <w:multiLevelType w:val="hybridMultilevel"/>
    <w:tmpl w:val="D29E9830"/>
    <w:lvl w:ilvl="0" w:tplc="EB141E6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0155390"/>
    <w:multiLevelType w:val="multilevel"/>
    <w:tmpl w:val="1626069C"/>
    <w:lvl w:ilvl="0">
      <w:start w:val="1"/>
      <w:numFmt w:val="decimal"/>
      <w:lvlText w:val="（%1）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8F40506"/>
    <w:multiLevelType w:val="multilevel"/>
    <w:tmpl w:val="A93021AE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AAA0BFA"/>
    <w:multiLevelType w:val="multilevel"/>
    <w:tmpl w:val="6B2E290C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0"/>
  </w:num>
  <w:num w:numId="5">
    <w:abstractNumId w:val="3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7"/>
  </w:num>
  <w:num w:numId="10">
    <w:abstractNumId w:val="5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DB3"/>
    <w:rsid w:val="000846FD"/>
    <w:rsid w:val="00095A41"/>
    <w:rsid w:val="00165F04"/>
    <w:rsid w:val="00174E28"/>
    <w:rsid w:val="00176692"/>
    <w:rsid w:val="001A0BBD"/>
    <w:rsid w:val="001B1B74"/>
    <w:rsid w:val="001B60F3"/>
    <w:rsid w:val="001C4D36"/>
    <w:rsid w:val="001D54A6"/>
    <w:rsid w:val="001E0DC7"/>
    <w:rsid w:val="001E1602"/>
    <w:rsid w:val="00217E14"/>
    <w:rsid w:val="00246AFE"/>
    <w:rsid w:val="00280F85"/>
    <w:rsid w:val="002A4321"/>
    <w:rsid w:val="002E79D2"/>
    <w:rsid w:val="002F1C13"/>
    <w:rsid w:val="00321DB3"/>
    <w:rsid w:val="003C4E55"/>
    <w:rsid w:val="0040287E"/>
    <w:rsid w:val="00421FBE"/>
    <w:rsid w:val="004221BA"/>
    <w:rsid w:val="004517B0"/>
    <w:rsid w:val="004C3132"/>
    <w:rsid w:val="004D4BAD"/>
    <w:rsid w:val="004E2BD3"/>
    <w:rsid w:val="004E3FA5"/>
    <w:rsid w:val="00502C55"/>
    <w:rsid w:val="00522C46"/>
    <w:rsid w:val="005363B1"/>
    <w:rsid w:val="005575AA"/>
    <w:rsid w:val="005F0CFA"/>
    <w:rsid w:val="006075A6"/>
    <w:rsid w:val="00610ECC"/>
    <w:rsid w:val="00615193"/>
    <w:rsid w:val="00646842"/>
    <w:rsid w:val="006625C6"/>
    <w:rsid w:val="00674B41"/>
    <w:rsid w:val="006C3045"/>
    <w:rsid w:val="00707255"/>
    <w:rsid w:val="007E3DD6"/>
    <w:rsid w:val="008111F2"/>
    <w:rsid w:val="00824B69"/>
    <w:rsid w:val="00861C77"/>
    <w:rsid w:val="00884A96"/>
    <w:rsid w:val="008A0D59"/>
    <w:rsid w:val="008A72E2"/>
    <w:rsid w:val="008D1F4D"/>
    <w:rsid w:val="008D1F77"/>
    <w:rsid w:val="0091532F"/>
    <w:rsid w:val="00954DBD"/>
    <w:rsid w:val="00955036"/>
    <w:rsid w:val="009822CB"/>
    <w:rsid w:val="0099430E"/>
    <w:rsid w:val="009A7345"/>
    <w:rsid w:val="009C53AE"/>
    <w:rsid w:val="009F110D"/>
    <w:rsid w:val="009F49EA"/>
    <w:rsid w:val="00A01D12"/>
    <w:rsid w:val="00A07BE3"/>
    <w:rsid w:val="00A25702"/>
    <w:rsid w:val="00A56FBA"/>
    <w:rsid w:val="00A75062"/>
    <w:rsid w:val="00A830B4"/>
    <w:rsid w:val="00AA4B44"/>
    <w:rsid w:val="00AA4E99"/>
    <w:rsid w:val="00AC0846"/>
    <w:rsid w:val="00AD056E"/>
    <w:rsid w:val="00AD27F4"/>
    <w:rsid w:val="00B5126C"/>
    <w:rsid w:val="00B746DE"/>
    <w:rsid w:val="00BD6FD6"/>
    <w:rsid w:val="00BE60BB"/>
    <w:rsid w:val="00C46DE9"/>
    <w:rsid w:val="00C703A5"/>
    <w:rsid w:val="00C935C0"/>
    <w:rsid w:val="00D147A1"/>
    <w:rsid w:val="00D3269E"/>
    <w:rsid w:val="00DA3630"/>
    <w:rsid w:val="00DF27DD"/>
    <w:rsid w:val="00E10911"/>
    <w:rsid w:val="00E15E81"/>
    <w:rsid w:val="00E512BC"/>
    <w:rsid w:val="00E87973"/>
    <w:rsid w:val="00EA28D6"/>
    <w:rsid w:val="00EC7581"/>
    <w:rsid w:val="00EE53F1"/>
    <w:rsid w:val="00EF0F49"/>
    <w:rsid w:val="00F54EBB"/>
    <w:rsid w:val="00F97B1F"/>
    <w:rsid w:val="00FC7917"/>
    <w:rsid w:val="00FD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42DD90"/>
  <w15:docId w15:val="{231157B0-938D-450F-BB9C-0AD6E6AD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1">
    <w:name w:val="List Paragraph"/>
    <w:basedOn w:val="a"/>
    <w:qFormat/>
    <w:rsid w:val="009F49EA"/>
    <w:pPr>
      <w:suppressAutoHyphens/>
      <w:autoSpaceDN w:val="0"/>
      <w:ind w:left="480"/>
    </w:pPr>
    <w:rPr>
      <w:rFonts w:eastAsia="新細明體"/>
      <w:kern w:val="3"/>
    </w:rPr>
  </w:style>
  <w:style w:type="paragraph" w:styleId="af2">
    <w:name w:val="header"/>
    <w:basedOn w:val="a"/>
    <w:link w:val="af3"/>
    <w:uiPriority w:val="99"/>
    <w:unhideWhenUsed/>
    <w:rsid w:val="004517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basedOn w:val="a0"/>
    <w:link w:val="af2"/>
    <w:uiPriority w:val="99"/>
    <w:rsid w:val="004517B0"/>
    <w:rPr>
      <w:sz w:val="20"/>
      <w:szCs w:val="20"/>
    </w:rPr>
  </w:style>
  <w:style w:type="paragraph" w:styleId="af4">
    <w:name w:val="footer"/>
    <w:basedOn w:val="a"/>
    <w:link w:val="af5"/>
    <w:uiPriority w:val="99"/>
    <w:unhideWhenUsed/>
    <w:rsid w:val="004517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basedOn w:val="a0"/>
    <w:link w:val="af4"/>
    <w:uiPriority w:val="99"/>
    <w:rsid w:val="004517B0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4221BA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styleId="af6">
    <w:name w:val="Balloon Text"/>
    <w:basedOn w:val="a"/>
    <w:link w:val="af7"/>
    <w:uiPriority w:val="99"/>
    <w:semiHidden/>
    <w:unhideWhenUsed/>
    <w:rsid w:val="006625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7">
    <w:name w:val="註解方塊文字 字元"/>
    <w:basedOn w:val="a0"/>
    <w:link w:val="af6"/>
    <w:uiPriority w:val="99"/>
    <w:semiHidden/>
    <w:rsid w:val="006625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0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307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嘉穗 高</cp:lastModifiedBy>
  <cp:revision>12</cp:revision>
  <cp:lastPrinted>2020-05-21T04:45:00Z</cp:lastPrinted>
  <dcterms:created xsi:type="dcterms:W3CDTF">2020-05-24T15:44:00Z</dcterms:created>
  <dcterms:modified xsi:type="dcterms:W3CDTF">2020-05-25T07:55:00Z</dcterms:modified>
</cp:coreProperties>
</file>