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210" w:rsidRPr="0062019F" w:rsidRDefault="00362210" w:rsidP="00362210">
      <w:pPr>
        <w:pStyle w:val="2"/>
        <w:spacing w:beforeLines="0" w:before="0" w:after="0"/>
        <w:rPr>
          <w:rFonts w:ascii="標楷體" w:hAnsi="標楷體" w:cs="標楷體"/>
          <w:b w:val="0"/>
          <w:bCs w:val="0"/>
          <w:color w:val="000000" w:themeColor="text1"/>
          <w:szCs w:val="32"/>
          <w:lang w:eastAsia="zh-TW"/>
        </w:rPr>
      </w:pPr>
      <w:r w:rsidRPr="0062019F">
        <w:rPr>
          <w:rFonts w:ascii="標楷體" w:hAnsi="標楷體" w:hint="eastAsia"/>
          <w:b w:val="0"/>
          <w:bCs w:val="0"/>
          <w:color w:val="000000" w:themeColor="text1"/>
          <w:sz w:val="24"/>
          <w:szCs w:val="28"/>
          <w:lang w:eastAsia="zh-TW"/>
        </w:rPr>
        <w:t>附件(四)-2</w:t>
      </w:r>
      <w:r w:rsidRPr="0062019F">
        <w:rPr>
          <w:rFonts w:ascii="標楷體" w:hAnsi="標楷體" w:hint="eastAsia"/>
          <w:b w:val="0"/>
          <w:color w:val="000000" w:themeColor="text1"/>
          <w:sz w:val="24"/>
          <w:szCs w:val="28"/>
          <w:lang w:eastAsia="zh-TW"/>
        </w:rPr>
        <w:t>國民小學輔導小組教學研究教師學習社群實施計畫</w:t>
      </w:r>
    </w:p>
    <w:p w:rsidR="00362210" w:rsidRDefault="00362210" w:rsidP="00362210">
      <w:pPr>
        <w:tabs>
          <w:tab w:val="left" w:pos="285"/>
          <w:tab w:val="center" w:pos="4153"/>
        </w:tabs>
        <w:autoSpaceDE w:val="0"/>
        <w:autoSpaceDN w:val="0"/>
        <w:adjustRightInd w:val="0"/>
        <w:spacing w:line="400" w:lineRule="exact"/>
        <w:jc w:val="center"/>
        <w:rPr>
          <w:rFonts w:ascii="標楷體" w:eastAsia="標楷體" w:hAnsi="標楷體" w:cs="標楷體"/>
          <w:bCs/>
          <w:color w:val="000000" w:themeColor="text1"/>
          <w:kern w:val="0"/>
          <w:sz w:val="32"/>
          <w:szCs w:val="32"/>
        </w:rPr>
      </w:pPr>
      <w:r w:rsidRPr="00330A18">
        <w:rPr>
          <w:rFonts w:ascii="標楷體" w:eastAsia="標楷體" w:hAnsi="標楷體" w:cs="標楷體" w:hint="eastAsia"/>
          <w:bCs/>
          <w:color w:val="000000" w:themeColor="text1"/>
          <w:kern w:val="0"/>
          <w:sz w:val="28"/>
          <w:szCs w:val="32"/>
        </w:rPr>
        <w:t>桃園市110學年度精進國民中小學教師教學專業與課程品質整體推動計畫</w:t>
      </w:r>
    </w:p>
    <w:p w:rsidR="00362210" w:rsidRPr="006020AD" w:rsidRDefault="00362210" w:rsidP="00362210">
      <w:pPr>
        <w:tabs>
          <w:tab w:val="left" w:pos="285"/>
          <w:tab w:val="center" w:pos="4153"/>
        </w:tabs>
        <w:autoSpaceDE w:val="0"/>
        <w:autoSpaceDN w:val="0"/>
        <w:adjustRightInd w:val="0"/>
        <w:spacing w:line="400" w:lineRule="exact"/>
        <w:jc w:val="center"/>
        <w:rPr>
          <w:rFonts w:ascii="標楷體" w:eastAsia="標楷體" w:hAnsi="標楷體" w:cs="標楷體"/>
          <w:bCs/>
          <w:color w:val="000000" w:themeColor="text1"/>
          <w:kern w:val="0"/>
          <w:sz w:val="32"/>
          <w:szCs w:val="32"/>
        </w:rPr>
      </w:pPr>
      <w:r w:rsidRPr="006020AD">
        <w:rPr>
          <w:rFonts w:ascii="標楷體" w:eastAsia="標楷體" w:hAnsi="標楷體" w:cs="標楷體" w:hint="eastAsia"/>
          <w:bCs/>
          <w:color w:val="000000" w:themeColor="text1"/>
          <w:kern w:val="0"/>
          <w:sz w:val="32"/>
          <w:szCs w:val="32"/>
        </w:rPr>
        <w:t>國民教育輔導團健康與體育領域輔導小組</w:t>
      </w:r>
    </w:p>
    <w:p w:rsidR="00362210" w:rsidRPr="003E2B27" w:rsidRDefault="00362210" w:rsidP="00362210">
      <w:pPr>
        <w:tabs>
          <w:tab w:val="left" w:pos="285"/>
          <w:tab w:val="center" w:pos="4153"/>
        </w:tabs>
        <w:autoSpaceDE w:val="0"/>
        <w:autoSpaceDN w:val="0"/>
        <w:adjustRightInd w:val="0"/>
        <w:spacing w:line="400" w:lineRule="exact"/>
        <w:jc w:val="center"/>
        <w:rPr>
          <w:rFonts w:ascii="標楷體" w:eastAsia="標楷體" w:hAnsi="標楷體"/>
          <w:bCs/>
          <w:color w:val="000000" w:themeColor="text1"/>
          <w:kern w:val="0"/>
          <w:sz w:val="32"/>
          <w:szCs w:val="32"/>
        </w:rPr>
      </w:pPr>
      <w:r w:rsidRPr="006020AD">
        <w:rPr>
          <w:rFonts w:ascii="標楷體" w:eastAsia="標楷體" w:hAnsi="標楷體" w:cs="標楷體" w:hint="eastAsia"/>
          <w:bCs/>
          <w:color w:val="000000" w:themeColor="text1"/>
          <w:kern w:val="0"/>
          <w:sz w:val="32"/>
          <w:szCs w:val="32"/>
        </w:rPr>
        <w:t>國民小學</w:t>
      </w:r>
      <w:r>
        <w:rPr>
          <w:rFonts w:ascii="標楷體" w:eastAsia="標楷體" w:hAnsi="標楷體" w:cs="標楷體" w:hint="eastAsia"/>
          <w:bCs/>
          <w:color w:val="000000" w:themeColor="text1"/>
          <w:kern w:val="0"/>
          <w:sz w:val="32"/>
          <w:szCs w:val="32"/>
        </w:rPr>
        <w:t>輔導小組</w:t>
      </w:r>
      <w:r w:rsidRPr="006020AD">
        <w:rPr>
          <w:rFonts w:ascii="標楷體" w:eastAsia="標楷體" w:hAnsi="標楷體" w:cs="標楷體" w:hint="eastAsia"/>
          <w:bCs/>
          <w:color w:val="000000" w:themeColor="text1"/>
          <w:kern w:val="0"/>
          <w:sz w:val="32"/>
          <w:szCs w:val="32"/>
        </w:rPr>
        <w:t>教學研究</w:t>
      </w:r>
      <w:r>
        <w:rPr>
          <w:rFonts w:ascii="標楷體" w:eastAsia="標楷體" w:hAnsi="標楷體" w:cs="標楷體" w:hint="eastAsia"/>
          <w:bCs/>
          <w:color w:val="000000" w:themeColor="text1"/>
          <w:kern w:val="0"/>
          <w:sz w:val="32"/>
          <w:szCs w:val="32"/>
        </w:rPr>
        <w:t>教師</w:t>
      </w:r>
      <w:r w:rsidRPr="006020AD">
        <w:rPr>
          <w:rFonts w:ascii="標楷體" w:eastAsia="標楷體" w:hAnsi="標楷體" w:cs="標楷體" w:hint="eastAsia"/>
          <w:bCs/>
          <w:color w:val="000000" w:themeColor="text1"/>
          <w:kern w:val="0"/>
          <w:sz w:val="32"/>
          <w:szCs w:val="32"/>
        </w:rPr>
        <w:t>學習社群實施計畫</w:t>
      </w:r>
    </w:p>
    <w:p w:rsidR="00362210" w:rsidRPr="003E2B27" w:rsidRDefault="00362210" w:rsidP="00362210">
      <w:pPr>
        <w:kinsoku w:val="0"/>
        <w:overflowPunct w:val="0"/>
        <w:autoSpaceDE w:val="0"/>
        <w:autoSpaceDN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>壹、依據：</w:t>
      </w:r>
    </w:p>
    <w:p w:rsidR="00362210" w:rsidRPr="003E2B27" w:rsidRDefault="00362210" w:rsidP="00362210">
      <w:pPr>
        <w:pStyle w:val="a3"/>
        <w:widowControl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kern w:val="0"/>
        </w:rPr>
      </w:pPr>
      <w:r w:rsidRPr="003E2B27">
        <w:rPr>
          <w:rFonts w:ascii="標楷體" w:eastAsia="標楷體" w:hAnsi="標楷體"/>
          <w:color w:val="000000" w:themeColor="text1"/>
          <w:kern w:val="0"/>
        </w:rPr>
        <w:t>教育部補助直轄市、縣</w:t>
      </w:r>
      <w:r w:rsidRPr="003E2B27">
        <w:rPr>
          <w:rFonts w:ascii="標楷體" w:eastAsia="標楷體" w:hAnsi="標楷體"/>
          <w:bCs/>
          <w:color w:val="000000" w:themeColor="text1"/>
          <w:kern w:val="0"/>
        </w:rPr>
        <w:t>(</w:t>
      </w:r>
      <w:r w:rsidRPr="003E2B27">
        <w:rPr>
          <w:rFonts w:ascii="標楷體" w:eastAsia="標楷體" w:hAnsi="標楷體"/>
          <w:color w:val="000000" w:themeColor="text1"/>
          <w:kern w:val="0"/>
        </w:rPr>
        <w:t>市</w:t>
      </w:r>
      <w:r w:rsidRPr="003E2B27">
        <w:rPr>
          <w:rFonts w:ascii="標楷體" w:eastAsia="標楷體" w:hAnsi="標楷體"/>
          <w:bCs/>
          <w:color w:val="000000" w:themeColor="text1"/>
          <w:kern w:val="0"/>
        </w:rPr>
        <w:t>)</w:t>
      </w:r>
      <w:r w:rsidRPr="003E2B27">
        <w:rPr>
          <w:rFonts w:ascii="標楷體" w:eastAsia="標楷體" w:hAnsi="標楷體"/>
          <w:color w:val="000000" w:themeColor="text1"/>
          <w:kern w:val="0"/>
        </w:rPr>
        <w:t>政府精進國民中學及國民小學教師教學專業與課程</w:t>
      </w:r>
    </w:p>
    <w:p w:rsidR="00362210" w:rsidRPr="003E2B27" w:rsidRDefault="00362210" w:rsidP="00362210">
      <w:pPr>
        <w:ind w:left="480"/>
        <w:rPr>
          <w:rFonts w:ascii="標楷體" w:eastAsia="標楷體" w:hAnsi="標楷體"/>
          <w:color w:val="000000" w:themeColor="text1"/>
          <w:kern w:val="0"/>
        </w:rPr>
      </w:pPr>
      <w:r w:rsidRPr="003E2B27">
        <w:rPr>
          <w:rFonts w:ascii="標楷體" w:eastAsia="標楷體" w:hAnsi="標楷體"/>
          <w:color w:val="000000" w:themeColor="text1"/>
          <w:kern w:val="0"/>
        </w:rPr>
        <w:t>品質作業要點。</w:t>
      </w:r>
    </w:p>
    <w:p w:rsidR="00362210" w:rsidRPr="003E2B27" w:rsidRDefault="00362210" w:rsidP="00362210">
      <w:pPr>
        <w:ind w:left="480" w:hangingChars="200" w:hanging="480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hint="eastAsia"/>
          <w:color w:val="000000" w:themeColor="text1"/>
        </w:rPr>
        <w:t>二、</w:t>
      </w:r>
      <w:r w:rsidRPr="003E2B27">
        <w:rPr>
          <w:rFonts w:ascii="標楷體" w:eastAsia="標楷體" w:hAnsi="標楷體" w:cs="新細明體" w:hint="eastAsia"/>
          <w:color w:val="000000" w:themeColor="text1"/>
          <w:kern w:val="0"/>
        </w:rPr>
        <w:t>桃園市</w:t>
      </w:r>
      <w:r w:rsidRPr="003E2B27">
        <w:rPr>
          <w:rFonts w:ascii="標楷體" w:eastAsia="標楷體" w:hAnsi="標楷體" w:hint="eastAsia"/>
          <w:color w:val="000000" w:themeColor="text1"/>
        </w:rPr>
        <w:t>110</w:t>
      </w:r>
      <w:r w:rsidRPr="003E2B27">
        <w:rPr>
          <w:rFonts w:ascii="標楷體" w:eastAsia="標楷體" w:hAnsi="標楷體" w:cs="新細明體" w:hint="eastAsia"/>
          <w:color w:val="000000" w:themeColor="text1"/>
          <w:kern w:val="0"/>
        </w:rPr>
        <w:t>學年度辦理</w:t>
      </w:r>
      <w:r w:rsidRPr="003E2B27">
        <w:rPr>
          <w:rFonts w:ascii="標楷體" w:eastAsia="標楷體" w:hAnsi="標楷體"/>
          <w:color w:val="000000" w:themeColor="text1"/>
          <w:kern w:val="0"/>
        </w:rPr>
        <w:t>精進國民中學及國民小學教師教學專業與課程品質</w:t>
      </w:r>
      <w:r w:rsidRPr="003E2B27">
        <w:rPr>
          <w:rFonts w:ascii="標楷體" w:eastAsia="標楷體" w:hAnsi="標楷體" w:hint="eastAsia"/>
          <w:color w:val="000000" w:themeColor="text1"/>
        </w:rPr>
        <w:t>整體推動計畫。</w:t>
      </w:r>
    </w:p>
    <w:p w:rsidR="00362210" w:rsidRPr="003E2B27" w:rsidRDefault="00362210" w:rsidP="00362210">
      <w:pPr>
        <w:tabs>
          <w:tab w:val="left" w:pos="993"/>
        </w:tabs>
        <w:spacing w:line="400" w:lineRule="exact"/>
        <w:rPr>
          <w:rFonts w:ascii="標楷體" w:eastAsia="標楷體" w:hAnsi="標楷體"/>
          <w:color w:val="000000" w:themeColor="text1"/>
          <w:kern w:val="0"/>
        </w:rPr>
      </w:pPr>
      <w:r w:rsidRPr="003E2B27">
        <w:rPr>
          <w:rFonts w:ascii="標楷體" w:eastAsia="標楷體" w:hAnsi="標楷體" w:hint="eastAsia"/>
          <w:color w:val="000000" w:themeColor="text1"/>
        </w:rPr>
        <w:t>三、桃園市110</w:t>
      </w:r>
      <w:r w:rsidRPr="003E2B27">
        <w:rPr>
          <w:rFonts w:ascii="標楷體" w:eastAsia="標楷體" w:hAnsi="標楷體" w:hint="eastAsia"/>
          <w:color w:val="000000" w:themeColor="text1"/>
          <w:kern w:val="0"/>
        </w:rPr>
        <w:t>學年度</w:t>
      </w:r>
      <w:r w:rsidRPr="003E2B27">
        <w:rPr>
          <w:rFonts w:ascii="標楷體" w:eastAsia="標楷體" w:hAnsi="標楷體"/>
          <w:color w:val="000000" w:themeColor="text1"/>
          <w:kern w:val="0"/>
        </w:rPr>
        <w:t>國民教育輔導團</w:t>
      </w:r>
      <w:r w:rsidRPr="003E2B27">
        <w:rPr>
          <w:rFonts w:ascii="標楷體" w:eastAsia="標楷體" w:hAnsi="標楷體" w:hint="eastAsia"/>
          <w:color w:val="000000" w:themeColor="text1"/>
          <w:kern w:val="0"/>
        </w:rPr>
        <w:t>整體團務</w:t>
      </w:r>
      <w:r w:rsidRPr="003E2B27">
        <w:rPr>
          <w:rFonts w:ascii="標楷體" w:eastAsia="標楷體" w:hAnsi="標楷體"/>
          <w:color w:val="000000" w:themeColor="text1"/>
          <w:kern w:val="0"/>
        </w:rPr>
        <w:t>計畫。</w:t>
      </w:r>
    </w:p>
    <w:p w:rsidR="00362210" w:rsidRPr="003E2B27" w:rsidRDefault="00362210" w:rsidP="0036221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rPr>
          <w:rFonts w:ascii="標楷體" w:eastAsia="標楷體" w:hAnsi="標楷體"/>
          <w:color w:val="000000" w:themeColor="text1"/>
          <w:sz w:val="28"/>
          <w:szCs w:val="28"/>
        </w:rPr>
      </w:pPr>
      <w:r w:rsidRPr="003E2B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貳、目的</w:t>
      </w:r>
    </w:p>
    <w:p w:rsidR="00362210" w:rsidRPr="003E2B27" w:rsidRDefault="00362210" w:rsidP="00362210">
      <w:pPr>
        <w:ind w:firstLine="48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一、邀請本領域議題專精之專家擔任講師，進行生活技能素養導向之教案並進行    </w:t>
      </w:r>
    </w:p>
    <w:p w:rsidR="00362210" w:rsidRPr="003E2B27" w:rsidRDefault="00362210" w:rsidP="00362210">
      <w:pPr>
        <w:ind w:firstLine="48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  公開授課，透過共同研討、備觀議課的流程進行團內專業成長，於團內形成  </w:t>
      </w:r>
    </w:p>
    <w:p w:rsidR="00362210" w:rsidRPr="003E2B27" w:rsidRDefault="00362210" w:rsidP="00362210">
      <w:pPr>
        <w:ind w:firstLine="48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  社群。</w:t>
      </w:r>
    </w:p>
    <w:p w:rsidR="00362210" w:rsidRPr="003E2B27" w:rsidRDefault="00362210" w:rsidP="00362210">
      <w:pPr>
        <w:ind w:firstLine="48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二、開放全市領域教師跨校參加，增進成員教學課堂課程設計之能力，帶回學校   </w:t>
      </w:r>
    </w:p>
    <w:p w:rsidR="00362210" w:rsidRPr="003E2B27" w:rsidRDefault="00362210" w:rsidP="00362210">
      <w:pPr>
        <w:ind w:firstLine="480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  分享給教師，推動各校領域社群化。</w:t>
      </w:r>
    </w:p>
    <w:p w:rsidR="00362210" w:rsidRPr="003E2B27" w:rsidRDefault="00362210" w:rsidP="00362210">
      <w:pPr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叁、辦理單位</w:t>
      </w:r>
    </w:p>
    <w:p w:rsidR="00362210" w:rsidRPr="003E2B27" w:rsidRDefault="00362210" w:rsidP="00362210">
      <w:pPr>
        <w:ind w:leftChars="200" w:left="480"/>
        <w:jc w:val="both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>一、指導單位：教育部國民及學前教育署</w:t>
      </w:r>
    </w:p>
    <w:p w:rsidR="00362210" w:rsidRPr="003E2B27" w:rsidRDefault="00362210" w:rsidP="00362210">
      <w:pPr>
        <w:ind w:leftChars="200" w:left="480"/>
        <w:jc w:val="both"/>
        <w:rPr>
          <w:rFonts w:ascii="標楷體" w:eastAsia="標楷體" w:hAnsi="標楷體"/>
          <w:color w:val="000000" w:themeColor="text1"/>
          <w:sz w:val="22"/>
          <w:szCs w:val="22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>二、主辦單位：桃園市政府教育局、國民教育輔導團</w:t>
      </w:r>
    </w:p>
    <w:p w:rsidR="00362210" w:rsidRPr="003E2B27" w:rsidRDefault="00362210" w:rsidP="00362210">
      <w:pPr>
        <w:ind w:leftChars="200" w:left="480"/>
        <w:jc w:val="both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>三、承辦單位：桃園市楊梅區高榮國民小學</w:t>
      </w:r>
    </w:p>
    <w:p w:rsidR="00362210" w:rsidRPr="003E2B27" w:rsidRDefault="00362210" w:rsidP="0036221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3E2B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肆、辦理日期及地點﹕</w:t>
      </w:r>
      <w:r w:rsidRPr="003E2B27">
        <w:rPr>
          <w:rFonts w:ascii="標楷體" w:eastAsia="標楷體" w:hAnsi="標楷體" w:cs="標楷體"/>
          <w:color w:val="000000" w:themeColor="text1"/>
          <w:sz w:val="28"/>
          <w:szCs w:val="28"/>
        </w:rPr>
        <w:t>110年10~111年05月間週四辦理</w:t>
      </w:r>
    </w:p>
    <w:tbl>
      <w:tblPr>
        <w:tblW w:w="9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794"/>
        <w:gridCol w:w="1794"/>
        <w:gridCol w:w="3258"/>
        <w:gridCol w:w="1892"/>
      </w:tblGrid>
      <w:tr w:rsidR="00362210" w:rsidRPr="003E2B27" w:rsidTr="00FA238B">
        <w:trPr>
          <w:tblHeader/>
          <w:jc w:val="center"/>
        </w:trPr>
        <w:tc>
          <w:tcPr>
            <w:tcW w:w="720" w:type="dxa"/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場次</w:t>
            </w:r>
          </w:p>
        </w:tc>
        <w:tc>
          <w:tcPr>
            <w:tcW w:w="1794" w:type="dxa"/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辦理事項</w:t>
            </w:r>
          </w:p>
        </w:tc>
        <w:tc>
          <w:tcPr>
            <w:tcW w:w="1794" w:type="dxa"/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辦理時間</w:t>
            </w:r>
          </w:p>
        </w:tc>
        <w:tc>
          <w:tcPr>
            <w:tcW w:w="3258" w:type="dxa"/>
            <w:vAlign w:val="center"/>
          </w:tcPr>
          <w:p w:rsidR="00362210" w:rsidRPr="003E2B27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/>
                <w:color w:val="000000" w:themeColor="text1"/>
                <w:szCs w:val="22"/>
              </w:rPr>
              <w:t>研討主題</w:t>
            </w:r>
          </w:p>
        </w:tc>
        <w:tc>
          <w:tcPr>
            <w:tcW w:w="1892" w:type="dxa"/>
            <w:vAlign w:val="center"/>
          </w:tcPr>
          <w:p w:rsidR="00362210" w:rsidRPr="003E2B27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/>
                <w:color w:val="000000" w:themeColor="text1"/>
                <w:szCs w:val="22"/>
              </w:rPr>
              <w:t>實施方式</w:t>
            </w:r>
          </w:p>
        </w:tc>
      </w:tr>
      <w:tr w:rsidR="00362210" w:rsidRPr="003E2B27" w:rsidTr="00FA238B">
        <w:trPr>
          <w:trHeight w:val="567"/>
          <w:jc w:val="center"/>
        </w:trPr>
        <w:tc>
          <w:tcPr>
            <w:tcW w:w="720" w:type="dxa"/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1</w:t>
            </w:r>
          </w:p>
        </w:tc>
        <w:tc>
          <w:tcPr>
            <w:tcW w:w="1794" w:type="dxa"/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教學研究教師學習社群</w:t>
            </w:r>
          </w:p>
        </w:tc>
        <w:tc>
          <w:tcPr>
            <w:tcW w:w="1794" w:type="dxa"/>
            <w:vAlign w:val="center"/>
          </w:tcPr>
          <w:p w:rsidR="00362210" w:rsidRPr="00D9038B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9038B">
              <w:rPr>
                <w:rFonts w:ascii="標楷體" w:eastAsia="標楷體" w:hAnsi="標楷體" w:cstheme="minorBidi"/>
                <w:sz w:val="20"/>
                <w:szCs w:val="20"/>
              </w:rPr>
              <w:t>110.10.21(四)</w:t>
            </w:r>
          </w:p>
          <w:p w:rsidR="00362210" w:rsidRPr="00D9038B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09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:00-1</w:t>
            </w: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6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:</w:t>
            </w: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0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3258" w:type="dxa"/>
            <w:vAlign w:val="center"/>
          </w:tcPr>
          <w:p w:rsidR="00362210" w:rsidRPr="00D9038B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szCs w:val="22"/>
              </w:rPr>
            </w:pPr>
            <w:r w:rsidRPr="00D9038B">
              <w:rPr>
                <w:rFonts w:ascii="標楷體" w:eastAsia="標楷體" w:hAnsi="標楷體" w:cstheme="minorBidi" w:hint="eastAsia"/>
                <w:szCs w:val="22"/>
              </w:rPr>
              <w:t>體育模組課程研究1</w:t>
            </w:r>
          </w:p>
        </w:tc>
        <w:tc>
          <w:tcPr>
            <w:tcW w:w="1892" w:type="dxa"/>
            <w:vAlign w:val="center"/>
          </w:tcPr>
          <w:p w:rsidR="00362210" w:rsidRPr="003E2B27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color w:val="000000" w:themeColor="text1"/>
                <w:sz w:val="22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2"/>
                <w:szCs w:val="22"/>
              </w:rPr>
              <w:t>專題研討，東勢國小吳香蘭老師</w:t>
            </w:r>
          </w:p>
        </w:tc>
      </w:tr>
      <w:tr w:rsidR="00362210" w:rsidRPr="003E2B27" w:rsidTr="00FA238B">
        <w:trPr>
          <w:trHeight w:val="567"/>
          <w:jc w:val="center"/>
        </w:trPr>
        <w:tc>
          <w:tcPr>
            <w:tcW w:w="720" w:type="dxa"/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2</w:t>
            </w:r>
          </w:p>
        </w:tc>
        <w:tc>
          <w:tcPr>
            <w:tcW w:w="1794" w:type="dxa"/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教學研究教師學習社群</w:t>
            </w:r>
          </w:p>
        </w:tc>
        <w:tc>
          <w:tcPr>
            <w:tcW w:w="1794" w:type="dxa"/>
            <w:vAlign w:val="center"/>
          </w:tcPr>
          <w:p w:rsidR="00362210" w:rsidRPr="00D9038B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9038B">
              <w:rPr>
                <w:rFonts w:ascii="標楷體" w:eastAsia="標楷體" w:hAnsi="標楷體" w:cstheme="minorBidi"/>
                <w:sz w:val="20"/>
                <w:szCs w:val="20"/>
              </w:rPr>
              <w:t>110.12.09(四)</w:t>
            </w:r>
          </w:p>
          <w:p w:rsidR="00362210" w:rsidRPr="00D9038B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09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:00-1</w:t>
            </w: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6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:</w:t>
            </w: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0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3258" w:type="dxa"/>
            <w:vAlign w:val="center"/>
          </w:tcPr>
          <w:p w:rsidR="00362210" w:rsidRPr="00D9038B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szCs w:val="22"/>
              </w:rPr>
            </w:pPr>
            <w:r w:rsidRPr="00D9038B">
              <w:rPr>
                <w:rFonts w:ascii="標楷體" w:eastAsia="標楷體" w:hAnsi="標楷體" w:cstheme="minorBidi" w:hint="eastAsia"/>
                <w:szCs w:val="22"/>
              </w:rPr>
              <w:t>體育模組課程研究2</w:t>
            </w:r>
          </w:p>
        </w:tc>
        <w:tc>
          <w:tcPr>
            <w:tcW w:w="1892" w:type="dxa"/>
            <w:vAlign w:val="center"/>
          </w:tcPr>
          <w:p w:rsidR="00362210" w:rsidRPr="003E2B27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color w:val="000000" w:themeColor="text1"/>
                <w:sz w:val="22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2"/>
                <w:szCs w:val="22"/>
              </w:rPr>
              <w:t>專題研討，祥安國小鍾榮朕主任</w:t>
            </w:r>
          </w:p>
        </w:tc>
      </w:tr>
      <w:tr w:rsidR="00362210" w:rsidRPr="003E2B27" w:rsidTr="00FA238B">
        <w:trPr>
          <w:trHeight w:val="567"/>
          <w:jc w:val="center"/>
        </w:trPr>
        <w:tc>
          <w:tcPr>
            <w:tcW w:w="720" w:type="dxa"/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3</w:t>
            </w:r>
          </w:p>
        </w:tc>
        <w:tc>
          <w:tcPr>
            <w:tcW w:w="1794" w:type="dxa"/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教學研究教師學習社群</w:t>
            </w:r>
          </w:p>
        </w:tc>
        <w:tc>
          <w:tcPr>
            <w:tcW w:w="1794" w:type="dxa"/>
            <w:vAlign w:val="center"/>
          </w:tcPr>
          <w:p w:rsidR="00362210" w:rsidRPr="00D9038B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9038B">
              <w:rPr>
                <w:rFonts w:ascii="標楷體" w:eastAsia="標楷體" w:hAnsi="標楷體" w:cstheme="minorBidi"/>
                <w:sz w:val="20"/>
                <w:szCs w:val="20"/>
              </w:rPr>
              <w:t>110.12.23(四)</w:t>
            </w:r>
          </w:p>
          <w:p w:rsidR="00362210" w:rsidRPr="00D9038B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09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:00-1</w:t>
            </w: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6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:</w:t>
            </w: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0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3258" w:type="dxa"/>
            <w:vAlign w:val="center"/>
          </w:tcPr>
          <w:p w:rsidR="00362210" w:rsidRPr="00D9038B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szCs w:val="22"/>
              </w:rPr>
            </w:pPr>
            <w:r w:rsidRPr="00D9038B">
              <w:rPr>
                <w:rFonts w:ascii="標楷體" w:eastAsia="標楷體" w:hAnsi="標楷體" w:cstheme="minorBidi" w:hint="eastAsia"/>
                <w:szCs w:val="22"/>
              </w:rPr>
              <w:t>體育模組課程研究3</w:t>
            </w:r>
          </w:p>
        </w:tc>
        <w:tc>
          <w:tcPr>
            <w:tcW w:w="1892" w:type="dxa"/>
            <w:vAlign w:val="center"/>
          </w:tcPr>
          <w:p w:rsidR="00362210" w:rsidRPr="003E2B27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color w:val="000000" w:themeColor="text1"/>
                <w:sz w:val="22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2"/>
                <w:szCs w:val="22"/>
              </w:rPr>
              <w:t>專題研討，新勢國小謝文堯主任</w:t>
            </w:r>
          </w:p>
        </w:tc>
      </w:tr>
      <w:tr w:rsidR="00362210" w:rsidRPr="003E2B27" w:rsidTr="00FA238B">
        <w:trPr>
          <w:trHeight w:val="567"/>
          <w:jc w:val="center"/>
        </w:trPr>
        <w:tc>
          <w:tcPr>
            <w:tcW w:w="720" w:type="dxa"/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4</w:t>
            </w:r>
          </w:p>
        </w:tc>
        <w:tc>
          <w:tcPr>
            <w:tcW w:w="1794" w:type="dxa"/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教學研究教師學習社群</w:t>
            </w:r>
          </w:p>
        </w:tc>
        <w:tc>
          <w:tcPr>
            <w:tcW w:w="1794" w:type="dxa"/>
            <w:vAlign w:val="center"/>
          </w:tcPr>
          <w:p w:rsidR="00362210" w:rsidRPr="00D9038B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9038B">
              <w:rPr>
                <w:rFonts w:ascii="標楷體" w:eastAsia="標楷體" w:hAnsi="標楷體" w:cstheme="minorBidi"/>
                <w:sz w:val="20"/>
                <w:szCs w:val="20"/>
              </w:rPr>
              <w:t>111.04.28(四)</w:t>
            </w:r>
          </w:p>
          <w:p w:rsidR="00362210" w:rsidRPr="00D9038B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09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:00-1</w:t>
            </w: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6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:</w:t>
            </w: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0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3258" w:type="dxa"/>
            <w:vAlign w:val="center"/>
          </w:tcPr>
          <w:p w:rsidR="00362210" w:rsidRPr="00D9038B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szCs w:val="22"/>
              </w:rPr>
            </w:pPr>
            <w:r w:rsidRPr="00D9038B">
              <w:rPr>
                <w:rFonts w:ascii="標楷體" w:eastAsia="標楷體" w:hAnsi="標楷體" w:cstheme="minorBidi" w:hint="eastAsia"/>
                <w:szCs w:val="22"/>
              </w:rPr>
              <w:t>12年國教領綱轉化1</w:t>
            </w:r>
          </w:p>
        </w:tc>
        <w:tc>
          <w:tcPr>
            <w:tcW w:w="1892" w:type="dxa"/>
            <w:vAlign w:val="center"/>
          </w:tcPr>
          <w:p w:rsidR="00362210" w:rsidRPr="003E2B27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color w:val="000000" w:themeColor="text1"/>
                <w:sz w:val="20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2"/>
              </w:rPr>
              <w:t>專題研討</w:t>
            </w:r>
          </w:p>
          <w:p w:rsidR="00362210" w:rsidRPr="003E2B27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color w:val="000000" w:themeColor="text1"/>
                <w:sz w:val="20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2"/>
              </w:rPr>
              <w:t>林國榮老師(暫定)</w:t>
            </w:r>
          </w:p>
        </w:tc>
      </w:tr>
      <w:tr w:rsidR="00362210" w:rsidRPr="003E2B27" w:rsidTr="00FA238B">
        <w:trPr>
          <w:trHeight w:val="567"/>
          <w:jc w:val="center"/>
        </w:trPr>
        <w:tc>
          <w:tcPr>
            <w:tcW w:w="720" w:type="dxa"/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5</w:t>
            </w:r>
          </w:p>
        </w:tc>
        <w:tc>
          <w:tcPr>
            <w:tcW w:w="1794" w:type="dxa"/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教學研究教師學習社群</w:t>
            </w:r>
          </w:p>
        </w:tc>
        <w:tc>
          <w:tcPr>
            <w:tcW w:w="1794" w:type="dxa"/>
            <w:vAlign w:val="center"/>
          </w:tcPr>
          <w:p w:rsidR="00362210" w:rsidRPr="00D9038B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9038B">
              <w:rPr>
                <w:rFonts w:ascii="標楷體" w:eastAsia="標楷體" w:hAnsi="標楷體" w:cstheme="minorBidi"/>
                <w:sz w:val="20"/>
                <w:szCs w:val="20"/>
              </w:rPr>
              <w:t>111.05.05(四)</w:t>
            </w:r>
          </w:p>
          <w:p w:rsidR="00362210" w:rsidRPr="00D9038B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09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:00-1</w:t>
            </w: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6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:</w:t>
            </w: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0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3258" w:type="dxa"/>
            <w:vAlign w:val="center"/>
          </w:tcPr>
          <w:p w:rsidR="00362210" w:rsidRPr="00D9038B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szCs w:val="22"/>
              </w:rPr>
            </w:pPr>
            <w:r w:rsidRPr="00D9038B">
              <w:rPr>
                <w:rFonts w:ascii="標楷體" w:eastAsia="標楷體" w:hAnsi="標楷體" w:cstheme="minorBidi" w:hint="eastAsia"/>
                <w:szCs w:val="22"/>
              </w:rPr>
              <w:t>健體視角發展跨領域彈性校本課程</w:t>
            </w:r>
          </w:p>
        </w:tc>
        <w:tc>
          <w:tcPr>
            <w:tcW w:w="1892" w:type="dxa"/>
            <w:vAlign w:val="center"/>
          </w:tcPr>
          <w:p w:rsidR="00362210" w:rsidRPr="003E2B27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color w:val="000000" w:themeColor="text1"/>
                <w:sz w:val="20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2"/>
              </w:rPr>
              <w:t>專題研討</w:t>
            </w:r>
          </w:p>
          <w:p w:rsidR="00362210" w:rsidRPr="003E2B27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color w:val="000000" w:themeColor="text1"/>
                <w:sz w:val="20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2"/>
              </w:rPr>
              <w:t>林國榮老師(暫定)</w:t>
            </w:r>
          </w:p>
        </w:tc>
      </w:tr>
      <w:tr w:rsidR="00362210" w:rsidRPr="003E2B27" w:rsidTr="00FA238B">
        <w:trPr>
          <w:trHeight w:val="567"/>
          <w:jc w:val="center"/>
        </w:trPr>
        <w:tc>
          <w:tcPr>
            <w:tcW w:w="720" w:type="dxa"/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6</w:t>
            </w:r>
          </w:p>
        </w:tc>
        <w:tc>
          <w:tcPr>
            <w:tcW w:w="1794" w:type="dxa"/>
            <w:tcBorders>
              <w:bottom w:val="single" w:sz="4" w:space="0" w:color="auto"/>
            </w:tcBorders>
            <w:vAlign w:val="center"/>
          </w:tcPr>
          <w:p w:rsidR="00362210" w:rsidRPr="003E2B27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教學研究教師學習社群</w:t>
            </w:r>
          </w:p>
        </w:tc>
        <w:tc>
          <w:tcPr>
            <w:tcW w:w="1794" w:type="dxa"/>
            <w:tcBorders>
              <w:bottom w:val="single" w:sz="4" w:space="0" w:color="auto"/>
            </w:tcBorders>
            <w:vAlign w:val="center"/>
          </w:tcPr>
          <w:p w:rsidR="00362210" w:rsidRPr="00D9038B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9038B">
              <w:rPr>
                <w:rFonts w:ascii="標楷體" w:eastAsia="標楷體" w:hAnsi="標楷體" w:cstheme="minorBidi"/>
                <w:sz w:val="20"/>
                <w:szCs w:val="20"/>
              </w:rPr>
              <w:t>111.05.26(四)</w:t>
            </w:r>
          </w:p>
          <w:p w:rsidR="00362210" w:rsidRPr="00D9038B" w:rsidRDefault="00362210" w:rsidP="00FA238B">
            <w:pPr>
              <w:spacing w:line="300" w:lineRule="exact"/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09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:00-1</w:t>
            </w: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6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:</w:t>
            </w:r>
            <w:r w:rsidRPr="00D9038B">
              <w:rPr>
                <w:rFonts w:ascii="標楷體" w:eastAsia="標楷體" w:hAnsi="標楷體" w:cstheme="minorBidi"/>
                <w:color w:val="FF0000"/>
                <w:sz w:val="20"/>
                <w:szCs w:val="20"/>
              </w:rPr>
              <w:t>0</w:t>
            </w:r>
            <w:r w:rsidRPr="00D9038B">
              <w:rPr>
                <w:rFonts w:ascii="標楷體" w:eastAsia="標楷體" w:hAnsi="標楷體" w:cstheme="minorBidi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3258" w:type="dxa"/>
            <w:tcBorders>
              <w:bottom w:val="single" w:sz="4" w:space="0" w:color="auto"/>
            </w:tcBorders>
            <w:vAlign w:val="center"/>
          </w:tcPr>
          <w:p w:rsidR="00362210" w:rsidRPr="00D9038B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szCs w:val="22"/>
              </w:rPr>
            </w:pPr>
            <w:r w:rsidRPr="00D9038B">
              <w:rPr>
                <w:rFonts w:ascii="標楷體" w:eastAsia="標楷體" w:hAnsi="標楷體" w:cstheme="minorBidi" w:hint="eastAsia"/>
                <w:szCs w:val="22"/>
              </w:rPr>
              <w:t>12年國教領綱轉化2</w:t>
            </w:r>
          </w:p>
        </w:tc>
        <w:tc>
          <w:tcPr>
            <w:tcW w:w="1892" w:type="dxa"/>
            <w:tcBorders>
              <w:bottom w:val="single" w:sz="4" w:space="0" w:color="auto"/>
            </w:tcBorders>
            <w:vAlign w:val="center"/>
          </w:tcPr>
          <w:p w:rsidR="00362210" w:rsidRPr="003E2B27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color w:val="000000" w:themeColor="text1"/>
                <w:sz w:val="20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2"/>
              </w:rPr>
              <w:t>專題研討</w:t>
            </w:r>
          </w:p>
          <w:p w:rsidR="00362210" w:rsidRPr="003E2B27" w:rsidRDefault="00362210" w:rsidP="00FA238B">
            <w:pPr>
              <w:spacing w:line="300" w:lineRule="exact"/>
              <w:rPr>
                <w:rFonts w:ascii="標楷體" w:eastAsia="標楷體" w:hAnsi="標楷體" w:cstheme="minorBidi"/>
                <w:color w:val="000000" w:themeColor="text1"/>
                <w:sz w:val="20"/>
                <w:szCs w:val="22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2"/>
              </w:rPr>
              <w:t>林國榮老師(暫定)</w:t>
            </w:r>
          </w:p>
        </w:tc>
      </w:tr>
    </w:tbl>
    <w:p w:rsidR="00362210" w:rsidRPr="003E2B27" w:rsidRDefault="00362210" w:rsidP="0036221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</w:p>
    <w:p w:rsidR="00362210" w:rsidRPr="003E2B27" w:rsidRDefault="00362210" w:rsidP="0036221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E2B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伍、參加對象及人數</w:t>
      </w:r>
    </w:p>
    <w:p w:rsidR="00362210" w:rsidRPr="003E2B27" w:rsidRDefault="00362210" w:rsidP="0036221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/>
          <w:color w:val="000000" w:themeColor="text1"/>
          <w:szCs w:val="20"/>
        </w:rPr>
      </w:pPr>
      <w:r w:rsidRPr="003E2B27">
        <w:rPr>
          <w:rFonts w:ascii="標楷體" w:eastAsia="標楷體" w:hAnsi="標楷體"/>
          <w:color w:val="000000" w:themeColor="text1"/>
          <w:szCs w:val="20"/>
        </w:rPr>
        <w:tab/>
      </w:r>
      <w:r w:rsidRPr="003E2B27">
        <w:rPr>
          <w:rFonts w:ascii="標楷體" w:eastAsia="標楷體" w:hAnsi="標楷體" w:cs="標楷體" w:hint="eastAsia"/>
          <w:color w:val="000000" w:themeColor="text1"/>
          <w:szCs w:val="20"/>
        </w:rPr>
        <w:t>國小輔導小組及本市領域教師，</w:t>
      </w:r>
      <w:r>
        <w:rPr>
          <w:rFonts w:ascii="標楷體" w:eastAsia="標楷體" w:hAnsi="標楷體" w:cs="標楷體" w:hint="eastAsia"/>
          <w:color w:val="000000" w:themeColor="text1"/>
          <w:szCs w:val="20"/>
        </w:rPr>
        <w:t>每場26</w:t>
      </w:r>
      <w:r w:rsidRPr="003E2B27">
        <w:rPr>
          <w:rFonts w:ascii="標楷體" w:eastAsia="標楷體" w:hAnsi="標楷體" w:cs="標楷體" w:hint="eastAsia"/>
          <w:color w:val="000000" w:themeColor="text1"/>
          <w:szCs w:val="20"/>
        </w:rPr>
        <w:t>人為限。</w:t>
      </w:r>
    </w:p>
    <w:p w:rsidR="00362210" w:rsidRPr="003E2B27" w:rsidRDefault="00362210" w:rsidP="0036221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E2B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陸、研習內容</w:t>
      </w:r>
    </w:p>
    <w:p w:rsidR="00362210" w:rsidRPr="003E2B27" w:rsidRDefault="00362210" w:rsidP="00362210">
      <w:pPr>
        <w:ind w:left="720" w:hangingChars="300" w:hanging="720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/>
          <w:color w:val="000000" w:themeColor="text1"/>
        </w:rPr>
        <w:t xml:space="preserve">    1.</w:t>
      </w:r>
      <w:r w:rsidRPr="003E2B27">
        <w:rPr>
          <w:rFonts w:ascii="標楷體" w:eastAsia="標楷體" w:hAnsi="標楷體" w:cs="標楷體" w:hint="eastAsia"/>
          <w:color w:val="000000" w:themeColor="text1"/>
        </w:rPr>
        <w:t>聚焦於「素養導向」之主題進行公開授課，團員間相互觀摩增能。</w:t>
      </w:r>
    </w:p>
    <w:p w:rsidR="00362210" w:rsidRPr="003E2B27" w:rsidRDefault="00362210" w:rsidP="00362210">
      <w:pPr>
        <w:ind w:left="720" w:hangingChars="300" w:hanging="72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/>
          <w:color w:val="000000" w:themeColor="text1"/>
        </w:rPr>
        <w:lastRenderedPageBreak/>
        <w:t xml:space="preserve">    2.</w:t>
      </w: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110學年定期聚會，邀請專精領域之講師，帶領社群教師共同研討及設計教案、評量，並檢討實際執行後之成果。</w:t>
      </w:r>
    </w:p>
    <w:p w:rsidR="00362210" w:rsidRPr="003E2B27" w:rsidRDefault="00362210" w:rsidP="00362210">
      <w:pPr>
        <w:ind w:left="840" w:hangingChars="300" w:hanging="84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3E2B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柒、預期效益</w:t>
      </w:r>
    </w:p>
    <w:p w:rsidR="00362210" w:rsidRPr="003E2B27" w:rsidRDefault="00362210" w:rsidP="0036221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/>
          <w:color w:val="000000" w:themeColor="text1"/>
          <w:szCs w:val="20"/>
        </w:rPr>
      </w:pPr>
      <w:r w:rsidRPr="003E2B27">
        <w:rPr>
          <w:rFonts w:ascii="標楷體" w:eastAsia="標楷體" w:hAnsi="標楷體" w:cs="標楷體" w:hint="eastAsia"/>
          <w:color w:val="000000" w:themeColor="text1"/>
          <w:szCs w:val="20"/>
        </w:rPr>
        <w:t xml:space="preserve">    一、研究社群成員能轉化素養導向課程之內涵，開發教學方案。</w:t>
      </w:r>
    </w:p>
    <w:p w:rsidR="00362210" w:rsidRPr="003E2B27" w:rsidRDefault="00362210" w:rsidP="0036221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標楷體"/>
          <w:color w:val="000000" w:themeColor="text1"/>
          <w:szCs w:val="20"/>
        </w:rPr>
      </w:pPr>
      <w:r w:rsidRPr="003E2B27">
        <w:rPr>
          <w:rFonts w:ascii="標楷體" w:eastAsia="標楷體" w:hAnsi="標楷體"/>
          <w:color w:val="000000" w:themeColor="text1"/>
          <w:szCs w:val="20"/>
        </w:rPr>
        <w:tab/>
      </w:r>
      <w:r w:rsidRPr="003E2B27">
        <w:rPr>
          <w:rFonts w:ascii="標楷體" w:eastAsia="標楷體" w:hAnsi="標楷體" w:cs="標楷體" w:hint="eastAsia"/>
          <w:color w:val="000000" w:themeColor="text1"/>
          <w:szCs w:val="20"/>
        </w:rPr>
        <w:t>二、社群成員能轉化素養導向課程之內涵，無縫接軌新課綱。</w:t>
      </w:r>
    </w:p>
    <w:p w:rsidR="00362210" w:rsidRPr="003E2B27" w:rsidRDefault="00362210" w:rsidP="0036221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3E2B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捌、經費來源及概算</w:t>
      </w:r>
    </w:p>
    <w:p w:rsidR="00362210" w:rsidRPr="003E2B27" w:rsidRDefault="00362210" w:rsidP="00362210">
      <w:pPr>
        <w:ind w:leftChars="200" w:left="960" w:hangingChars="200" w:hanging="480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>一、</w:t>
      </w:r>
      <w:r w:rsidRPr="003E2B27">
        <w:rPr>
          <w:rFonts w:ascii="標楷體" w:eastAsia="標楷體" w:hAnsi="標楷體" w:cs="Arial" w:hint="eastAsia"/>
          <w:color w:val="000000" w:themeColor="text1"/>
        </w:rPr>
        <w:t>經費來源：</w:t>
      </w:r>
      <w:r w:rsidRPr="00073A6C">
        <w:rPr>
          <w:rFonts w:ascii="標楷體" w:eastAsia="標楷體" w:hAnsi="標楷體" w:cs="Arial" w:hint="eastAsia"/>
          <w:color w:val="000000" w:themeColor="text1"/>
        </w:rPr>
        <w:t>由「教育部補助直轄市縣（市）政府精進國民中學及國民小學教師教學專業與課程品質作業要點」補助及「桃園市政府教育局地方教育發展基金」相關預算補助支應，概算如附表。</w:t>
      </w:r>
    </w:p>
    <w:p w:rsidR="00362210" w:rsidRPr="003E2B27" w:rsidRDefault="00362210" w:rsidP="00362210">
      <w:pPr>
        <w:tabs>
          <w:tab w:val="left" w:pos="1276"/>
        </w:tabs>
        <w:spacing w:line="400" w:lineRule="exact"/>
        <w:ind w:leftChars="200" w:left="960" w:hangingChars="200" w:hanging="48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Arial" w:hint="eastAsia"/>
          <w:color w:val="000000" w:themeColor="text1"/>
        </w:rPr>
        <w:t>二、</w:t>
      </w:r>
      <w:r w:rsidRPr="003E2B27">
        <w:rPr>
          <w:rFonts w:ascii="標楷體" w:eastAsia="標楷體" w:hAnsi="標楷體" w:cs="標楷體" w:hint="eastAsia"/>
          <w:color w:val="000000" w:themeColor="text1"/>
        </w:rPr>
        <w:t>經費概算：第一、二期合計新台幣</w:t>
      </w:r>
      <w:r w:rsidRPr="003E2B27">
        <w:rPr>
          <w:rFonts w:ascii="標楷體" w:eastAsia="標楷體" w:hAnsi="標楷體" w:cs="標楷體"/>
          <w:color w:val="000000" w:themeColor="text1"/>
        </w:rPr>
        <w:t>100,0</w:t>
      </w:r>
      <w:r w:rsidRPr="003E2B27">
        <w:rPr>
          <w:rFonts w:ascii="標楷體" w:eastAsia="標楷體" w:hAnsi="標楷體" w:cs="標楷體" w:hint="eastAsia"/>
          <w:color w:val="000000" w:themeColor="text1"/>
        </w:rPr>
        <w:t>00元，經費概算表如后。</w:t>
      </w:r>
    </w:p>
    <w:p w:rsidR="00362210" w:rsidRPr="003E2B27" w:rsidRDefault="00362210" w:rsidP="00362210">
      <w:pPr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3E2B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玖、本計畫陳 市府教育局核准後實施，修正時亦同。</w:t>
      </w:r>
    </w:p>
    <w:p w:rsidR="00B05A79" w:rsidRPr="00362210" w:rsidRDefault="00B05A79">
      <w:bookmarkStart w:id="0" w:name="_GoBack"/>
      <w:bookmarkEnd w:id="0"/>
    </w:p>
    <w:sectPr w:rsidR="00B05A79" w:rsidRPr="00362210" w:rsidSect="0007692F">
      <w:type w:val="continuous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771739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210"/>
    <w:rsid w:val="0007692F"/>
    <w:rsid w:val="00362210"/>
    <w:rsid w:val="00A50870"/>
    <w:rsid w:val="00B0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F5ECDC-D319-46D6-8775-4405E50CB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21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362210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62210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362210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362210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2021-12-16T01:13:00Z</dcterms:created>
  <dcterms:modified xsi:type="dcterms:W3CDTF">2021-12-16T01:14:00Z</dcterms:modified>
</cp:coreProperties>
</file>