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29D" w:rsidRDefault="006B529D" w:rsidP="006B529D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3C0AF1" wp14:editId="107CA39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518660" cy="929640"/>
                <wp:effectExtent l="0" t="0" r="0" b="3810"/>
                <wp:wrapSquare wrapText="bothSides"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8660" cy="929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B529D" w:rsidRPr="006B529D" w:rsidRDefault="006B529D" w:rsidP="006B529D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5B9BD5" w:themeColor="accent1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529D">
                              <w:rPr>
                                <w:rFonts w:ascii="標楷體" w:eastAsia="標楷體" w:hAnsi="標楷體" w:hint="eastAsia"/>
                                <w:color w:val="5B9BD5" w:themeColor="accent1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面對未來的抉擇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3C0AF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0;margin-top:0;width:355.8pt;height: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kiKOwIAAEwEAAAOAAAAZHJzL2Uyb0RvYy54bWysVF1uGjEQfq/UO1h+LwuI0LBiiWgiqkoo&#10;iUSqPBuvza609ri2YZdeoFIPkD73AD1AD5Sco2PvQmjap6ovZjzzMT/fN97pRaMqshPWlaAzOuj1&#10;KRGaQ17qTUY/3i3enFPiPNM5q0CLjO6Foxez16+mtUnFEAqocmEJJtEurU1GC+9NmiSOF0Ix1wMj&#10;NAYlWMU8Xu0myS2rMbuqkmG/P05qsLmxwIVz6L1qg3QW80spuL+R0glPqoxibz6eNp7rcCazKUs3&#10;lpmi5F0b7B+6UKzUWPSY6op5Rra2/COVKrkFB9L3OKgEpCy5iDPgNIP+i2lWBTMizoLkOHOkyf2/&#10;tPx6d2tJmaN2lGimUKKnhy+PP749Pfx8/P6VDAJDtXEpAlcGob55B01Ad36HzjB4I60KvzgSwThy&#10;vT/yKxpPODpHZ4Pz8RhDHGOT4WQ8igIkz/821vn3AhQJRkYt6hdpZbul81gRoQdIKKZhUVZV1LDS&#10;vzkQGDxJaL1tMVi+WTdd32vI9ziOhXYlnOGLEmsumfO3zOIOYJu41/4GD1lBnVHoLEoKsJ//5g94&#10;lAajlNS4Uxl1n7bMCkqqDxpFmwxGODHx8TI6ezvEiz2NrE8jeqsuAdcWhcHuohnwvjqY0oK6x/Wf&#10;h6oYYppj7Yz6g3np203H58PFfB5BuHaG+aVeGR5SB9ICo3fNPbOmo92jYNdw2D6WvmC/xbZ0z7ce&#10;ZBmlCQS3rHa848pGxbrnFd7E6T2inj8Cs18AAAD//wMAUEsDBBQABgAIAAAAIQCquNWW2gAAAAUB&#10;AAAPAAAAZHJzL2Rvd25yZXYueG1sTI/NSsRAEITvgu8wtODN7YnEqDGTRRSviusPeJvN9CbBTE/I&#10;zG7i29t60UtBU0XV19V68YM60BT7wAaylQZF3ATXc2vg9eXh7ApUTJadHQKTgS+KsK6PjypbujDz&#10;Mx02qVVSwrG0BrqUxhIxNh15G1dhJBZvFyZvk5xTi26ys5T7Ac+1LtDbnmWhsyPdddR8bvbewNvj&#10;7uM910/tvb8Y57BoZH+NxpyeLLc3oBIt6S8MP/iCDrUwbcOeXVSDAXkk/ap4l1lWgNpKKC9ywLrC&#10;//T1NwAAAP//AwBQSwECLQAUAAYACAAAACEAtoM4kv4AAADhAQAAEwAAAAAAAAAAAAAAAAAAAAAA&#10;W0NvbnRlbnRfVHlwZXNdLnhtbFBLAQItABQABgAIAAAAIQA4/SH/1gAAAJQBAAALAAAAAAAAAAAA&#10;AAAAAC8BAABfcmVscy8ucmVsc1BLAQItABQABgAIAAAAIQBN6kiKOwIAAEwEAAAOAAAAAAAAAAAA&#10;AAAAAC4CAABkcnMvZTJvRG9jLnhtbFBLAQItABQABgAIAAAAIQCquNWW2gAAAAUBAAAPAAAAAAAA&#10;AAAAAAAAAJUEAABkcnMvZG93bnJldi54bWxQSwUGAAAAAAQABADzAAAAnAUAAAAA&#10;" filled="f" stroked="f">
                <v:fill o:detectmouseclick="t"/>
                <v:textbox>
                  <w:txbxContent>
                    <w:p w:rsidR="006B529D" w:rsidRPr="006B529D" w:rsidRDefault="006B529D" w:rsidP="006B529D">
                      <w:pPr>
                        <w:jc w:val="center"/>
                        <w:rPr>
                          <w:rFonts w:ascii="標楷體" w:eastAsia="標楷體" w:hAnsi="標楷體"/>
                          <w:color w:val="5B9BD5" w:themeColor="accent1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B529D">
                        <w:rPr>
                          <w:rFonts w:ascii="標楷體" w:eastAsia="標楷體" w:hAnsi="標楷體" w:hint="eastAsia"/>
                          <w:color w:val="5B9BD5" w:themeColor="accent1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面對未來的抉擇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>六年     班  小組成員：</w:t>
      </w:r>
    </w:p>
    <w:p w:rsidR="00C52F12" w:rsidRPr="006B529D" w:rsidRDefault="00C52F12" w:rsidP="006B529D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6B529D">
        <w:rPr>
          <w:rFonts w:ascii="標楷體" w:eastAsia="標楷體" w:hAnsi="標楷體" w:hint="eastAsia"/>
          <w:sz w:val="28"/>
          <w:szCs w:val="28"/>
        </w:rPr>
        <w:t>林口區隨著工業區、產業專區與新市鎮重劃區陸續開發，</w:t>
      </w:r>
      <w:r w:rsidR="006B529D">
        <w:rPr>
          <w:rFonts w:ascii="標楷體" w:eastAsia="標楷體" w:hAnsi="標楷體" w:hint="eastAsia"/>
          <w:sz w:val="28"/>
          <w:szCs w:val="28"/>
        </w:rPr>
        <w:t>在</w:t>
      </w:r>
      <w:r w:rsidRPr="006B529D">
        <w:rPr>
          <w:rFonts w:ascii="標楷體" w:eastAsia="標楷體" w:hAnsi="標楷體" w:hint="eastAsia"/>
          <w:sz w:val="28"/>
          <w:szCs w:val="28"/>
        </w:rPr>
        <w:t>城市風貌上</w:t>
      </w:r>
      <w:r w:rsidR="006B529D">
        <w:rPr>
          <w:rFonts w:ascii="標楷體" w:eastAsia="標楷體" w:hAnsi="標楷體" w:hint="eastAsia"/>
          <w:sz w:val="28"/>
          <w:szCs w:val="28"/>
        </w:rPr>
        <w:t>產生</w:t>
      </w:r>
      <w:r w:rsidR="006B529D" w:rsidRPr="006B529D">
        <w:rPr>
          <w:rFonts w:ascii="標楷體" w:eastAsia="標楷體" w:hAnsi="標楷體" w:hint="eastAsia"/>
          <w:sz w:val="28"/>
          <w:szCs w:val="28"/>
        </w:rPr>
        <w:t>相當</w:t>
      </w:r>
      <w:r w:rsidR="006B529D">
        <w:rPr>
          <w:rFonts w:ascii="標楷體" w:eastAsia="標楷體" w:hAnsi="標楷體" w:hint="eastAsia"/>
          <w:sz w:val="28"/>
          <w:szCs w:val="28"/>
        </w:rPr>
        <w:t>劇烈</w:t>
      </w:r>
      <w:r w:rsidRPr="006B529D">
        <w:rPr>
          <w:rFonts w:ascii="標楷體" w:eastAsia="標楷體" w:hAnsi="標楷體" w:hint="eastAsia"/>
          <w:sz w:val="28"/>
          <w:szCs w:val="28"/>
        </w:rPr>
        <w:t>的變遷。</w:t>
      </w:r>
    </w:p>
    <w:p w:rsidR="00C52F12" w:rsidRPr="00C52F12" w:rsidRDefault="006B529D" w:rsidP="009E5651">
      <w:pPr>
        <w:pStyle w:val="a4"/>
        <w:spacing w:line="5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2050年</w:t>
      </w:r>
      <w:r w:rsidR="00C52F12" w:rsidRPr="00C52F12">
        <w:rPr>
          <w:rFonts w:ascii="標楷體" w:eastAsia="標楷體" w:hAnsi="標楷體" w:hint="eastAsia"/>
          <w:sz w:val="28"/>
          <w:szCs w:val="28"/>
        </w:rPr>
        <w:t>全球暖化，</w:t>
      </w:r>
      <w:r>
        <w:rPr>
          <w:rFonts w:ascii="標楷體" w:eastAsia="標楷體" w:hAnsi="標楷體" w:hint="eastAsia"/>
          <w:sz w:val="28"/>
          <w:szCs w:val="28"/>
        </w:rPr>
        <w:t>造成</w:t>
      </w:r>
      <w:r w:rsidR="00C52F12" w:rsidRPr="00C52F12">
        <w:rPr>
          <w:rFonts w:ascii="標楷體" w:eastAsia="標楷體" w:hAnsi="標楷體" w:hint="eastAsia"/>
          <w:sz w:val="28"/>
          <w:szCs w:val="28"/>
        </w:rPr>
        <w:t>海平面上升，國土面積</w:t>
      </w:r>
      <w:r>
        <w:rPr>
          <w:rFonts w:ascii="標楷體" w:eastAsia="標楷體" w:hAnsi="標楷體" w:hint="eastAsia"/>
          <w:sz w:val="28"/>
          <w:szCs w:val="28"/>
        </w:rPr>
        <w:t>劇</w:t>
      </w:r>
      <w:r w:rsidR="00C52F12" w:rsidRPr="00C52F12">
        <w:rPr>
          <w:rFonts w:ascii="標楷體" w:eastAsia="標楷體" w:hAnsi="標楷體" w:hint="eastAsia"/>
          <w:sz w:val="28"/>
          <w:szCs w:val="28"/>
        </w:rPr>
        <w:t>減，土地利用受限，</w:t>
      </w:r>
      <w:r>
        <w:rPr>
          <w:rFonts w:ascii="標楷體" w:eastAsia="標楷體" w:hAnsi="標楷體" w:hint="eastAsia"/>
          <w:sz w:val="28"/>
          <w:szCs w:val="28"/>
        </w:rPr>
        <w:t>我們</w:t>
      </w:r>
      <w:r w:rsidR="00C52F12" w:rsidRPr="00C52F12">
        <w:rPr>
          <w:rFonts w:ascii="標楷體" w:eastAsia="標楷體" w:hAnsi="標楷體" w:hint="eastAsia"/>
          <w:sz w:val="28"/>
          <w:szCs w:val="28"/>
        </w:rPr>
        <w:t>僅能保留十五個場所。</w:t>
      </w:r>
      <w:r>
        <w:rPr>
          <w:rFonts w:ascii="標楷體" w:eastAsia="標楷體" w:hAnsi="標楷體" w:hint="eastAsia"/>
          <w:sz w:val="28"/>
          <w:szCs w:val="28"/>
        </w:rPr>
        <w:t>請述明你的理由。</w:t>
      </w:r>
    </w:p>
    <w:tbl>
      <w:tblPr>
        <w:tblStyle w:val="a3"/>
        <w:tblW w:w="15286" w:type="dxa"/>
        <w:tblLook w:val="04A0" w:firstRow="1" w:lastRow="0" w:firstColumn="1" w:lastColumn="0" w:noHBand="0" w:noVBand="1"/>
      </w:tblPr>
      <w:tblGrid>
        <w:gridCol w:w="563"/>
        <w:gridCol w:w="850"/>
        <w:gridCol w:w="2312"/>
        <w:gridCol w:w="2312"/>
        <w:gridCol w:w="2312"/>
        <w:gridCol w:w="2312"/>
        <w:gridCol w:w="2312"/>
        <w:gridCol w:w="2313"/>
      </w:tblGrid>
      <w:tr w:rsidR="00C52F12" w:rsidTr="007278C6">
        <w:trPr>
          <w:trHeight w:val="23"/>
        </w:trPr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NO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231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231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231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231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231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231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</w:p>
        </w:tc>
      </w:tr>
      <w:tr w:rsidR="00C52F12" w:rsidTr="007278C6">
        <w:trPr>
          <w:trHeight w:val="582"/>
        </w:trPr>
        <w:tc>
          <w:tcPr>
            <w:tcW w:w="5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C52F12" w:rsidRPr="00C52F12" w:rsidRDefault="00C52F12" w:rsidP="006B52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食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9E5651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市場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便利商店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餐廳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飲料店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麵包店</w:t>
            </w:r>
          </w:p>
        </w:tc>
        <w:tc>
          <w:tcPr>
            <w:tcW w:w="2313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速食店</w:t>
            </w:r>
          </w:p>
        </w:tc>
      </w:tr>
      <w:tr w:rsidR="00C52F12" w:rsidTr="007278C6">
        <w:trPr>
          <w:trHeight w:val="582"/>
        </w:trPr>
        <w:tc>
          <w:tcPr>
            <w:tcW w:w="5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C52F12" w:rsidRPr="00C52F12" w:rsidRDefault="00C52F12" w:rsidP="006B52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理由</w:t>
            </w: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3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2F12" w:rsidTr="007278C6">
        <w:trPr>
          <w:trHeight w:val="582"/>
        </w:trPr>
        <w:tc>
          <w:tcPr>
            <w:tcW w:w="5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C52F12" w:rsidRPr="00C52F12" w:rsidRDefault="00C52F12" w:rsidP="006B52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衣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9E5651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服飾店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9E5651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運動用品店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飾品店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購物中心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鞋店</w:t>
            </w:r>
          </w:p>
        </w:tc>
        <w:tc>
          <w:tcPr>
            <w:tcW w:w="2313" w:type="dxa"/>
            <w:tcBorders>
              <w:top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2F12" w:rsidTr="007278C6">
        <w:trPr>
          <w:trHeight w:val="582"/>
        </w:trPr>
        <w:tc>
          <w:tcPr>
            <w:tcW w:w="5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C52F12" w:rsidRPr="00C52F12" w:rsidRDefault="00C52F12" w:rsidP="006B52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理由</w:t>
            </w: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3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2F12" w:rsidTr="007278C6">
        <w:trPr>
          <w:trHeight w:val="582"/>
        </w:trPr>
        <w:tc>
          <w:tcPr>
            <w:tcW w:w="5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C52F12" w:rsidRPr="00C52F12" w:rsidRDefault="00C52F12" w:rsidP="006B52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住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9E5651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飯店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民宿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民宅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其他：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3" w:type="dxa"/>
            <w:tcBorders>
              <w:top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2F12" w:rsidTr="007278C6">
        <w:trPr>
          <w:trHeight w:val="582"/>
        </w:trPr>
        <w:tc>
          <w:tcPr>
            <w:tcW w:w="5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C52F12" w:rsidRPr="00C52F12" w:rsidRDefault="00C52F12" w:rsidP="006B52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理由</w:t>
            </w: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3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2F12" w:rsidTr="007278C6">
        <w:trPr>
          <w:trHeight w:val="582"/>
        </w:trPr>
        <w:tc>
          <w:tcPr>
            <w:tcW w:w="5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C52F12" w:rsidRPr="00C52F12" w:rsidRDefault="00C52F12" w:rsidP="006B52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行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9E5651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高速公路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捷運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自行車道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加油站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停車場</w:t>
            </w:r>
          </w:p>
        </w:tc>
        <w:tc>
          <w:tcPr>
            <w:tcW w:w="2313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修車廠</w:t>
            </w:r>
          </w:p>
        </w:tc>
      </w:tr>
      <w:tr w:rsidR="00C52F12" w:rsidTr="007278C6">
        <w:trPr>
          <w:trHeight w:val="582"/>
        </w:trPr>
        <w:tc>
          <w:tcPr>
            <w:tcW w:w="5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C52F12" w:rsidRPr="00C52F12" w:rsidRDefault="00C52F12" w:rsidP="006B52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理由</w:t>
            </w: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3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2F12" w:rsidTr="007278C6">
        <w:trPr>
          <w:trHeight w:val="582"/>
        </w:trPr>
        <w:tc>
          <w:tcPr>
            <w:tcW w:w="5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C52F12" w:rsidRPr="00C52F12" w:rsidRDefault="00C52F12" w:rsidP="006B52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育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9E5651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圖書館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書局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演藝廳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觀光工廠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各級學校</w:t>
            </w:r>
          </w:p>
        </w:tc>
        <w:tc>
          <w:tcPr>
            <w:tcW w:w="2313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補教機構</w:t>
            </w:r>
          </w:p>
        </w:tc>
      </w:tr>
      <w:tr w:rsidR="00C52F12" w:rsidTr="007278C6">
        <w:trPr>
          <w:trHeight w:val="582"/>
        </w:trPr>
        <w:tc>
          <w:tcPr>
            <w:tcW w:w="5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C52F12" w:rsidRPr="00C52F12" w:rsidRDefault="00C52F12" w:rsidP="006B52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理由</w:t>
            </w: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3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52F12" w:rsidTr="007278C6">
        <w:trPr>
          <w:trHeight w:val="582"/>
        </w:trPr>
        <w:tc>
          <w:tcPr>
            <w:tcW w:w="563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C52F12" w:rsidRPr="00C52F12" w:rsidRDefault="00C52F12" w:rsidP="006B52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樂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9E5651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電影院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釣蝦場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美容美髮店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運動中心</w:t>
            </w:r>
          </w:p>
        </w:tc>
        <w:tc>
          <w:tcPr>
            <w:tcW w:w="2312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健身房</w:t>
            </w:r>
          </w:p>
        </w:tc>
        <w:tc>
          <w:tcPr>
            <w:tcW w:w="2313" w:type="dxa"/>
            <w:tcBorders>
              <w:top w:val="single" w:sz="18" w:space="0" w:color="auto"/>
            </w:tcBorders>
          </w:tcPr>
          <w:p w:rsidR="00C52F12" w:rsidRPr="00C52F12" w:rsidRDefault="009E5651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E5651">
              <w:rPr>
                <w:rFonts w:ascii="標楷體" w:eastAsia="標楷體" w:hAnsi="標楷體" w:hint="eastAsia"/>
                <w:b/>
                <w:sz w:val="28"/>
                <w:szCs w:val="28"/>
              </w:rPr>
              <w:t>公園、綠地</w:t>
            </w:r>
          </w:p>
        </w:tc>
      </w:tr>
      <w:tr w:rsidR="00C52F12" w:rsidTr="007278C6">
        <w:trPr>
          <w:trHeight w:val="582"/>
        </w:trPr>
        <w:tc>
          <w:tcPr>
            <w:tcW w:w="563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C52F12" w:rsidRPr="00C52F12" w:rsidRDefault="00C52F12" w:rsidP="00E8368A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C52F12" w:rsidRPr="00C52F12" w:rsidRDefault="00C52F12" w:rsidP="006B529D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52F12">
              <w:rPr>
                <w:rFonts w:ascii="標楷體" w:eastAsia="標楷體" w:hAnsi="標楷體" w:hint="eastAsia"/>
                <w:b/>
                <w:sz w:val="28"/>
                <w:szCs w:val="28"/>
              </w:rPr>
              <w:t>理由</w:t>
            </w: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2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3" w:type="dxa"/>
            <w:tcBorders>
              <w:bottom w:val="single" w:sz="18" w:space="0" w:color="auto"/>
            </w:tcBorders>
          </w:tcPr>
          <w:p w:rsidR="00C52F12" w:rsidRPr="00C52F12" w:rsidRDefault="00C52F12" w:rsidP="00C52F1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B5435B" w:rsidRDefault="00B5435B"/>
    <w:sectPr w:rsidR="00B5435B" w:rsidSect="00C52F12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606" w:rsidRDefault="00555606" w:rsidP="009E5651">
      <w:r>
        <w:separator/>
      </w:r>
    </w:p>
  </w:endnote>
  <w:endnote w:type="continuationSeparator" w:id="0">
    <w:p w:rsidR="00555606" w:rsidRDefault="00555606" w:rsidP="009E5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606" w:rsidRDefault="00555606" w:rsidP="009E5651">
      <w:r>
        <w:separator/>
      </w:r>
    </w:p>
  </w:footnote>
  <w:footnote w:type="continuationSeparator" w:id="0">
    <w:p w:rsidR="00555606" w:rsidRDefault="00555606" w:rsidP="009E5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04200"/>
    <w:multiLevelType w:val="hybridMultilevel"/>
    <w:tmpl w:val="54D017EC"/>
    <w:lvl w:ilvl="0" w:tplc="6242DA18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0B3509"/>
    <w:multiLevelType w:val="hybridMultilevel"/>
    <w:tmpl w:val="33B2B532"/>
    <w:lvl w:ilvl="0" w:tplc="BAEECB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F12"/>
    <w:rsid w:val="00555606"/>
    <w:rsid w:val="006B529D"/>
    <w:rsid w:val="007278C6"/>
    <w:rsid w:val="009E5651"/>
    <w:rsid w:val="00B5435B"/>
    <w:rsid w:val="00C5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CC1BDC"/>
  <w15:chartTrackingRefBased/>
  <w15:docId w15:val="{71EB82B3-7781-4C3D-8679-FAD7FBA43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F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2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2F1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E5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E565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E5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E56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cgps-teacher</dc:creator>
  <cp:keywords/>
  <dc:description/>
  <cp:lastModifiedBy>cgps-teacher</cp:lastModifiedBy>
  <cp:revision>2</cp:revision>
  <dcterms:created xsi:type="dcterms:W3CDTF">2021-03-06T08:41:00Z</dcterms:created>
  <dcterms:modified xsi:type="dcterms:W3CDTF">2021-03-06T08:41:00Z</dcterms:modified>
</cp:coreProperties>
</file>