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page" w:tblpX="794" w:tblpY="75"/>
        <w:tblOverlap w:val="never"/>
        <w:tblW w:w="10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41"/>
        <w:gridCol w:w="556"/>
        <w:gridCol w:w="346"/>
        <w:gridCol w:w="2876"/>
        <w:gridCol w:w="1522"/>
        <w:gridCol w:w="7"/>
        <w:gridCol w:w="415"/>
        <w:gridCol w:w="572"/>
        <w:gridCol w:w="278"/>
        <w:gridCol w:w="2762"/>
      </w:tblGrid>
      <w:tr w:rsidR="00262EEE">
        <w:trPr>
          <w:trHeight w:val="396"/>
        </w:trPr>
        <w:tc>
          <w:tcPr>
            <w:tcW w:w="102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2EEE" w:rsidRDefault="00614353" w:rsidP="00976A21">
            <w:pPr>
              <w:spacing w:line="532" w:lineRule="exact"/>
              <w:ind w:left="1438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  <w:lang w:val="en-US" w:bidi="he-IL"/>
              </w:rPr>
              <w:t>桃園市</w:t>
            </w:r>
            <w:r w:rsidR="0002428A">
              <w:rPr>
                <w:rFonts w:ascii="標楷體" w:eastAsia="標楷體" w:hAnsi="標楷體" w:cs="Times New Roman" w:hint="eastAsia"/>
                <w:sz w:val="32"/>
                <w:szCs w:val="32"/>
                <w:lang w:val="en-US" w:bidi="he-IL"/>
              </w:rPr>
              <w:t>國教輔導團海洋教育議題</w:t>
            </w:r>
            <w:r>
              <w:rPr>
                <w:rFonts w:ascii="標楷體" w:eastAsia="標楷體" w:hAnsi="標楷體" w:cs="Times New Roman" w:hint="eastAsia"/>
                <w:sz w:val="32"/>
                <w:szCs w:val="32"/>
                <w:lang w:val="en-US" w:bidi="he-IL"/>
              </w:rPr>
              <w:t>公開授課課程活動設計</w:t>
            </w:r>
          </w:p>
        </w:tc>
      </w:tr>
      <w:tr w:rsidR="00262EEE">
        <w:trPr>
          <w:trHeight w:val="396"/>
        </w:trPr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2EEE" w:rsidRDefault="00614353">
            <w:pPr>
              <w:widowControl/>
              <w:autoSpaceDE/>
              <w:autoSpaceDN/>
              <w:jc w:val="center"/>
              <w:rPr>
                <w:rFonts w:ascii="標楷體" w:eastAsia="標楷體" w:hAnsi="標楷體" w:cs="Times New Roman"/>
                <w:b/>
                <w:bCs/>
                <w:sz w:val="24"/>
                <w:szCs w:val="24"/>
                <w:lang w:val="en-US" w:eastAsia="en-US" w:bidi="he-IL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4"/>
                <w:szCs w:val="24"/>
                <w:lang w:val="en-US" w:bidi="he-IL"/>
              </w:rPr>
              <w:t>學習領域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EE" w:rsidRDefault="00976A21">
            <w:pPr>
              <w:widowControl/>
              <w:autoSpaceDE/>
              <w:autoSpaceDN/>
              <w:jc w:val="center"/>
              <w:rPr>
                <w:rFonts w:ascii="標楷體" w:eastAsia="標楷體" w:hAnsi="標楷體" w:cs="Times New Roman"/>
                <w:sz w:val="24"/>
                <w:szCs w:val="24"/>
                <w:lang w:val="en-US" w:bidi="he-IL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自然</w:t>
            </w:r>
            <w:r w:rsidR="005E52D1"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與生活科技</w:t>
            </w:r>
            <w:r w:rsidR="00067020"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/海洋議題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2EEE" w:rsidRDefault="00614353">
            <w:pPr>
              <w:widowControl/>
              <w:autoSpaceDE/>
              <w:autoSpaceDN/>
              <w:jc w:val="center"/>
              <w:rPr>
                <w:rFonts w:ascii="標楷體" w:eastAsia="標楷體" w:hAnsi="標楷體" w:cs="Times New Roman"/>
                <w:b/>
                <w:bCs/>
                <w:sz w:val="24"/>
                <w:szCs w:val="24"/>
                <w:lang w:val="en-US" w:bidi="he-IL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4"/>
                <w:szCs w:val="24"/>
                <w:lang w:val="en-US" w:bidi="he-IL"/>
              </w:rPr>
              <w:t>設計者</w:t>
            </w:r>
          </w:p>
        </w:tc>
        <w:tc>
          <w:tcPr>
            <w:tcW w:w="4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EE" w:rsidRDefault="00976A21">
            <w:pPr>
              <w:widowControl/>
              <w:autoSpaceDE/>
              <w:autoSpaceDN/>
              <w:jc w:val="center"/>
              <w:rPr>
                <w:rFonts w:ascii="標楷體" w:eastAsia="標楷體" w:hAnsi="標楷體" w:cs="Times New Roman"/>
                <w:sz w:val="24"/>
                <w:szCs w:val="24"/>
                <w:lang w:val="en-US" w:bidi="he-IL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李怡芬</w:t>
            </w:r>
          </w:p>
        </w:tc>
      </w:tr>
      <w:tr w:rsidR="00262EEE">
        <w:trPr>
          <w:trHeight w:val="400"/>
        </w:trPr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2EEE" w:rsidRDefault="00614353">
            <w:pPr>
              <w:widowControl/>
              <w:autoSpaceDE/>
              <w:autoSpaceDN/>
              <w:jc w:val="center"/>
              <w:rPr>
                <w:rFonts w:ascii="標楷體" w:eastAsia="標楷體" w:hAnsi="標楷體" w:cs="Times New Roman"/>
                <w:b/>
                <w:bCs/>
                <w:sz w:val="24"/>
                <w:szCs w:val="24"/>
                <w:lang w:val="en-US" w:eastAsia="en-US" w:bidi="he-IL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4"/>
                <w:szCs w:val="24"/>
                <w:lang w:val="en-US" w:bidi="he-IL"/>
              </w:rPr>
              <w:t>教學對象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EE" w:rsidRDefault="004F166A">
            <w:pPr>
              <w:widowControl/>
              <w:autoSpaceDE/>
              <w:autoSpaceDN/>
              <w:jc w:val="center"/>
              <w:rPr>
                <w:rFonts w:ascii="標楷體" w:eastAsia="標楷體" w:hAnsi="標楷體" w:cs="Times New Roman"/>
                <w:sz w:val="24"/>
                <w:szCs w:val="24"/>
                <w:lang w:val="en-US" w:bidi="he-IL"/>
              </w:rPr>
            </w:pPr>
            <w:r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高年級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2EEE" w:rsidRDefault="005E52D1">
            <w:pPr>
              <w:widowControl/>
              <w:autoSpaceDE/>
              <w:autoSpaceDN/>
              <w:jc w:val="center"/>
              <w:rPr>
                <w:rFonts w:ascii="標楷體" w:eastAsia="標楷體" w:hAnsi="標楷體" w:cs="Times New Roman"/>
                <w:b/>
                <w:bCs/>
                <w:sz w:val="24"/>
                <w:szCs w:val="24"/>
                <w:lang w:val="en-US" w:bidi="he-IL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4"/>
                <w:szCs w:val="24"/>
                <w:lang w:val="en-US" w:bidi="he-IL"/>
              </w:rPr>
              <w:t>總節數</w:t>
            </w:r>
          </w:p>
        </w:tc>
        <w:tc>
          <w:tcPr>
            <w:tcW w:w="4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EE" w:rsidRDefault="004F166A">
            <w:pPr>
              <w:widowControl/>
              <w:autoSpaceDE/>
              <w:autoSpaceDN/>
              <w:jc w:val="center"/>
              <w:rPr>
                <w:rFonts w:ascii="標楷體" w:eastAsia="標楷體" w:hAnsi="標楷體" w:cs="Times New Roman"/>
                <w:sz w:val="24"/>
                <w:szCs w:val="24"/>
                <w:lang w:val="en-US" w:bidi="he-IL"/>
              </w:rPr>
            </w:pPr>
            <w:r>
              <w:rPr>
                <w:rFonts w:ascii="標楷體" w:eastAsia="標楷體" w:hAnsi="標楷體" w:cs="Times New Roman"/>
                <w:sz w:val="24"/>
                <w:szCs w:val="24"/>
                <w:lang w:val="en-US" w:bidi="he-IL"/>
              </w:rPr>
              <w:t>8</w:t>
            </w:r>
            <w:r w:rsidR="005E52D1">
              <w:rPr>
                <w:rFonts w:ascii="標楷體" w:eastAsia="標楷體" w:hAnsi="標楷體" w:cs="Times New Roman"/>
                <w:sz w:val="24"/>
                <w:szCs w:val="24"/>
                <w:lang w:val="en-US" w:bidi="he-IL"/>
              </w:rPr>
              <w:t>0</w:t>
            </w:r>
            <w:r w:rsidR="005E52D1"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分鐘，共</w:t>
            </w:r>
            <w:r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2</w:t>
            </w:r>
            <w:r w:rsidR="005E52D1"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節/第</w:t>
            </w:r>
            <w:r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1</w:t>
            </w:r>
            <w:r w:rsidR="005E52D1"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節4</w:t>
            </w:r>
            <w:r w:rsidR="005E52D1">
              <w:rPr>
                <w:rFonts w:ascii="標楷體" w:eastAsia="標楷體" w:hAnsi="標楷體" w:cs="Times New Roman"/>
                <w:sz w:val="24"/>
                <w:szCs w:val="24"/>
                <w:lang w:val="en-US" w:bidi="he-IL"/>
              </w:rPr>
              <w:t>0</w:t>
            </w:r>
            <w:r w:rsidR="005E52D1">
              <w:rPr>
                <w:rFonts w:ascii="標楷體" w:eastAsia="標楷體" w:hAnsi="標楷體" w:cs="Times New Roman" w:hint="eastAsia"/>
                <w:sz w:val="24"/>
                <w:szCs w:val="24"/>
                <w:lang w:val="en-US" w:bidi="he-IL"/>
              </w:rPr>
              <w:t>分鐘</w:t>
            </w:r>
          </w:p>
        </w:tc>
      </w:tr>
      <w:tr w:rsidR="00262EEE">
        <w:trPr>
          <w:trHeight w:val="406"/>
        </w:trPr>
        <w:tc>
          <w:tcPr>
            <w:tcW w:w="1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2EEE" w:rsidRDefault="00614353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單元名稱</w:t>
            </w:r>
          </w:p>
        </w:tc>
        <w:tc>
          <w:tcPr>
            <w:tcW w:w="3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EE" w:rsidRDefault="004F166A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比恐龍還老的活化石</w:t>
            </w:r>
            <w:r w:rsidR="00FA4677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-</w:t>
            </w:r>
            <w:r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藻礁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2EEE" w:rsidRDefault="00614353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bidi="ar-SA"/>
              </w:rPr>
              <w:t>教材來源</w:t>
            </w:r>
          </w:p>
        </w:tc>
        <w:tc>
          <w:tcPr>
            <w:tcW w:w="4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DE3" w:rsidRPr="001E4DE3" w:rsidRDefault="001E4DE3" w:rsidP="001E4DE3">
            <w:pPr>
              <w:pStyle w:val="ae"/>
              <w:widowControl/>
              <w:numPr>
                <w:ilvl w:val="0"/>
                <w:numId w:val="12"/>
              </w:numPr>
              <w:autoSpaceDE/>
              <w:autoSpaceDN/>
              <w:ind w:leftChars="0"/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 w:bidi="ar-SA"/>
              </w:rPr>
              <w:t>自編教材</w:t>
            </w:r>
          </w:p>
        </w:tc>
      </w:tr>
      <w:tr w:rsidR="00262EE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102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2EEE" w:rsidRDefault="00614353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  <w:t>設計依據</w:t>
            </w:r>
          </w:p>
        </w:tc>
      </w:tr>
      <w:tr w:rsidR="00B90CE4" w:rsidTr="00B90CE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90CE4" w:rsidRDefault="00B90CE4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bidi="ar-SA"/>
              </w:rPr>
              <w:t>設計理念</w:t>
            </w:r>
          </w:p>
        </w:tc>
        <w:tc>
          <w:tcPr>
            <w:tcW w:w="84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C1468C" w:rsidRPr="00C1468C" w:rsidRDefault="00B92727" w:rsidP="00C1468C">
            <w:pPr>
              <w:widowControl/>
              <w:autoSpaceDE/>
              <w:autoSpaceDN/>
              <w:snapToGrid w:val="0"/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 xml:space="preserve">  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 xml:space="preserve">  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藻礁</w:t>
            </w:r>
            <w:r w:rsidR="00C1468C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地形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全球少見</w:t>
            </w:r>
            <w:r w:rsidR="00C1468C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，</w:t>
            </w:r>
            <w:r w:rsidR="00EE463A" w:rsidRPr="00EE463A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現生的藻礁可見於加勒比海、印度洋</w:t>
            </w:r>
            <w:r w:rsidR="00EE463A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、</w:t>
            </w:r>
            <w:r w:rsidR="00EE463A" w:rsidRPr="00EE463A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太平洋海域</w:t>
            </w:r>
            <w:r w:rsidR="00EE463A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，多為極端地帶。</w:t>
            </w:r>
            <w:r w:rsidR="00EE463A" w:rsidRPr="00EE463A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臺灣面積最大的藻礁</w:t>
            </w:r>
            <w:r w:rsidR="009F3485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地形</w:t>
            </w:r>
            <w:r w:rsidR="00E26C4F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是指</w:t>
            </w:r>
            <w:r w:rsidR="00E26C4F" w:rsidRPr="00E26C4F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桃園</w:t>
            </w:r>
            <w:r w:rsidR="00E26C4F" w:rsidRPr="003D3CD2">
              <w:rPr>
                <w:rFonts w:ascii="標楷體" w:eastAsia="標楷體" w:hAnsi="標楷體" w:cs="Times New Roman"/>
                <w:color w:val="000000"/>
                <w:sz w:val="24"/>
                <w:szCs w:val="24"/>
                <w:u w:val="single"/>
                <w:lang w:val="en-US"/>
              </w:rPr>
              <w:t>小飯壢溪</w:t>
            </w:r>
            <w:r w:rsidR="00E26C4F" w:rsidRPr="00E26C4F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口南岸至</w:t>
            </w:r>
            <w:r w:rsidR="00E26C4F" w:rsidRPr="003D3CD2">
              <w:rPr>
                <w:rFonts w:ascii="標楷體" w:eastAsia="標楷體" w:hAnsi="標楷體" w:cs="Times New Roman"/>
                <w:color w:val="000000"/>
                <w:sz w:val="24"/>
                <w:szCs w:val="24"/>
                <w:u w:val="single"/>
                <w:lang w:val="en-US"/>
              </w:rPr>
              <w:t>新屋溪</w:t>
            </w:r>
            <w:r w:rsidR="00E26C4F" w:rsidRPr="00E26C4F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口北岸，</w:t>
            </w:r>
            <w:r w:rsidR="00DD3193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也</w:t>
            </w:r>
            <w:r w:rsidR="00E26C4F" w:rsidRPr="00E26C4F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就是所</w:t>
            </w:r>
            <w:r w:rsidR="00DD3193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謂</w:t>
            </w:r>
            <w:r w:rsidR="00E26C4F" w:rsidRPr="00E26C4F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的觀</w:t>
            </w:r>
            <w:r w:rsidR="009F3485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新</w:t>
            </w:r>
            <w:r w:rsidR="00E26C4F" w:rsidRPr="00E26C4F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藻礁</w:t>
            </w:r>
            <w:r w:rsidR="009F3485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。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其生態環境兼具海洋、河口</w:t>
            </w:r>
            <w:r w:rsidR="0092772E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等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複合型生態系</w:t>
            </w:r>
            <w:r w:rsidR="00C1468C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統，加上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藻礁</w:t>
            </w:r>
            <w:r w:rsidR="00C1468C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有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多孔隙的特性，是各種水中生物的最佳棲地</w:t>
            </w:r>
            <w:r w:rsidR="00C1468C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，號稱是海洋生物的育嬰房。這個天然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魚場</w:t>
            </w:r>
            <w:r w:rsidR="00C1468C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不僅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漁業資源豐富</w:t>
            </w:r>
            <w:r w:rsidR="00C1468C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，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也帶動了週遭的</w:t>
            </w:r>
            <w:r w:rsidR="0092772E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漁業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活動</w:t>
            </w:r>
            <w:r w:rsidR="0092772E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—牽罟及石滬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。</w:t>
            </w:r>
          </w:p>
          <w:p w:rsidR="00B90CE4" w:rsidRDefault="00F0101C" w:rsidP="00034651">
            <w:pPr>
              <w:widowControl/>
              <w:autoSpaceDE/>
              <w:autoSpaceDN/>
              <w:snapToGrid w:val="0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 xml:space="preserve">    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本教案</w:t>
            </w:r>
            <w:r w:rsidR="009F3485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共計2節，教學對象為國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小高年級學生，</w:t>
            </w:r>
            <w:r w:rsidR="009F3485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第一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節</w:t>
            </w:r>
            <w:r w:rsidR="009F3485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透過說明、觀察、實作、發表、評量等活動，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建構</w:t>
            </w:r>
            <w:r w:rsidR="009F3485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對藻礁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地形及生態功能</w:t>
            </w:r>
            <w:r w:rsidR="009F3485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的</w:t>
            </w:r>
            <w:r w:rsidR="00DD56CD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基本認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識、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第二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節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則進行素養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學習活動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,透過</w:t>
            </w:r>
            <w:r w:rsidR="00034651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ORID焦點討論法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及發表，將資源</w:t>
            </w:r>
            <w:r w:rsidR="00034651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永續的觀念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落實在</w:t>
            </w:r>
            <w:r w:rsidR="00034651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日常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生活中，透過本次教學活動，讓每一位學生都可以是小小解說員，也是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愛護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自然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環境的</w:t>
            </w:r>
            <w:r w:rsidR="00034651">
              <w:rPr>
                <w:rFonts w:ascii="標楷體" w:eastAsia="標楷體" w:hAnsi="標楷體" w:cs="Times New Roman" w:hint="eastAsia"/>
                <w:color w:val="000000"/>
                <w:sz w:val="24"/>
                <w:szCs w:val="24"/>
                <w:lang w:val="en-US"/>
              </w:rPr>
              <w:t>生力軍</w:t>
            </w:r>
            <w:r w:rsidR="00C1468C" w:rsidRPr="00C1468C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。</w:t>
            </w:r>
          </w:p>
        </w:tc>
      </w:tr>
      <w:tr w:rsidR="00D17DFE" w:rsidTr="008705C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bidi="ar-SA"/>
              </w:rPr>
              <w:t>學習</w:t>
            </w:r>
          </w:p>
          <w:p w:rsidR="00D17DFE" w:rsidRDefault="00D17DFE" w:rsidP="00F223AD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bidi="ar-SA"/>
              </w:rPr>
              <w:t>重點</w:t>
            </w:r>
          </w:p>
        </w:tc>
        <w:tc>
          <w:tcPr>
            <w:tcW w:w="9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bidi="ar-SA"/>
              </w:rPr>
              <w:t>學習</w:t>
            </w:r>
          </w:p>
          <w:p w:rsidR="00D17DFE" w:rsidRDefault="00D17DFE" w:rsidP="008705CC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bidi="ar-SA"/>
              </w:rPr>
              <w:t>表現</w:t>
            </w:r>
          </w:p>
        </w:tc>
        <w:tc>
          <w:tcPr>
            <w:tcW w:w="44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7DFE" w:rsidRPr="00301F1B" w:rsidRDefault="00D17DFE" w:rsidP="00301F1B">
            <w:pPr>
              <w:widowControl/>
              <w:autoSpaceDE/>
              <w:autoSpaceDN/>
              <w:spacing w:line="0" w:lineRule="atLeast"/>
              <w:contextualSpacing/>
              <w:jc w:val="both"/>
              <w:rPr>
                <w:rFonts w:ascii="標楷體" w:eastAsia="標楷體" w:hAnsi="標楷體"/>
                <w:sz w:val="24"/>
                <w:szCs w:val="24"/>
                <w:lang w:val="en-US"/>
              </w:rPr>
            </w:pPr>
            <w:r w:rsidRPr="00301F1B">
              <w:rPr>
                <w:rFonts w:ascii="標楷體" w:eastAsia="標楷體" w:hAnsi="標楷體"/>
                <w:sz w:val="24"/>
                <w:szCs w:val="24"/>
                <w:lang w:val="en-US"/>
              </w:rPr>
              <w:t>tr-</w:t>
            </w:r>
            <w:r w:rsidRPr="00301F1B">
              <w:rPr>
                <w:rFonts w:ascii="標楷體" w:eastAsia="標楷體" w:hAnsi="標楷體" w:hint="eastAsia"/>
                <w:sz w:val="24"/>
                <w:szCs w:val="24"/>
                <w:lang w:val="en-US"/>
              </w:rPr>
              <w:t>Ⅲ</w:t>
            </w:r>
            <w:r w:rsidRPr="00301F1B">
              <w:rPr>
                <w:rFonts w:ascii="標楷體" w:eastAsia="標楷體" w:hAnsi="標楷體"/>
                <w:sz w:val="24"/>
                <w:szCs w:val="24"/>
                <w:lang w:val="en-US"/>
              </w:rPr>
              <w:t>-1</w:t>
            </w:r>
            <w:r w:rsidRPr="00301F1B">
              <w:rPr>
                <w:rFonts w:ascii="標楷體" w:eastAsia="標楷體" w:hAnsi="標楷體" w:hint="eastAsia"/>
                <w:sz w:val="24"/>
                <w:szCs w:val="24"/>
                <w:lang w:val="en-US"/>
              </w:rPr>
              <w:t xml:space="preserve"> </w:t>
            </w:r>
            <w:r w:rsidRPr="00301F1B">
              <w:rPr>
                <w:rFonts w:ascii="標楷體" w:eastAsia="標楷體" w:hAnsi="標楷體"/>
                <w:sz w:val="24"/>
                <w:szCs w:val="24"/>
                <w:lang w:val="en-US"/>
              </w:rPr>
              <w:t>能將自己及他人所觀察、記錄的自然現象與習得的知識互相連結，察覺彼此間的關係，並提出自己的想法及知道與他人的差異。</w:t>
            </w:r>
          </w:p>
          <w:p w:rsidR="00D17DFE" w:rsidRPr="00301F1B" w:rsidRDefault="00D17DFE" w:rsidP="00057ADE">
            <w:pPr>
              <w:spacing w:line="0" w:lineRule="atLeast"/>
              <w:contextualSpacing/>
              <w:jc w:val="both"/>
              <w:rPr>
                <w:rFonts w:ascii="標楷體" w:eastAsia="標楷體" w:hAnsi="標楷體"/>
                <w:sz w:val="24"/>
                <w:szCs w:val="24"/>
                <w:lang w:val="en-US"/>
              </w:rPr>
            </w:pPr>
            <w:r w:rsidRPr="00301F1B">
              <w:rPr>
                <w:rFonts w:ascii="標楷體" w:eastAsia="標楷體" w:hAnsi="標楷體"/>
                <w:sz w:val="24"/>
                <w:szCs w:val="24"/>
                <w:lang w:val="en-US"/>
              </w:rPr>
              <w:t>pc-</w:t>
            </w:r>
            <w:r w:rsidRPr="00301F1B">
              <w:rPr>
                <w:rFonts w:ascii="標楷體" w:eastAsia="標楷體" w:hAnsi="標楷體" w:hint="eastAsia"/>
                <w:sz w:val="24"/>
                <w:szCs w:val="24"/>
                <w:lang w:val="en-US"/>
              </w:rPr>
              <w:t>Ⅲ</w:t>
            </w:r>
            <w:r w:rsidRPr="00301F1B">
              <w:rPr>
                <w:rFonts w:ascii="標楷體" w:eastAsia="標楷體" w:hAnsi="標楷體"/>
                <w:sz w:val="24"/>
                <w:szCs w:val="24"/>
                <w:lang w:val="en-US"/>
              </w:rPr>
              <w:t>-2</w:t>
            </w:r>
            <w:r w:rsidRPr="00301F1B">
              <w:rPr>
                <w:rFonts w:ascii="標楷體" w:eastAsia="標楷體" w:hAnsi="標楷體" w:hint="eastAsia"/>
                <w:sz w:val="24"/>
                <w:szCs w:val="24"/>
                <w:lang w:val="en-US"/>
              </w:rPr>
              <w:t xml:space="preserve"> </w:t>
            </w:r>
            <w:r w:rsidRPr="00301F1B">
              <w:rPr>
                <w:rFonts w:ascii="標楷體" w:eastAsia="標楷體" w:hAnsi="標楷體"/>
                <w:sz w:val="24"/>
                <w:szCs w:val="24"/>
                <w:lang w:val="en-US"/>
              </w:rPr>
              <w:t>能利用簡單形 式的口語、文 字、影像（例 如：攝影、錄 影）、繪圖或實物、科學名詞、數學公式、模型等，表達探究之過程、發現或成果。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 w:rsidRPr="00D17DFE"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  <w:t>總綱核心素養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7DFE" w:rsidRPr="00D17DFE" w:rsidRDefault="00D17DFE" w:rsidP="00D17DFE">
            <w:pPr>
              <w:widowControl/>
              <w:autoSpaceDE/>
              <w:autoSpaceDN/>
              <w:rPr>
                <w:rFonts w:ascii="標楷體" w:eastAsia="標楷體" w:hAnsi="標楷體" w:cs="標楷體"/>
                <w:color w:val="333333"/>
                <w:spacing w:val="4"/>
                <w:sz w:val="24"/>
                <w:szCs w:val="24"/>
                <w:lang w:val="en-US"/>
              </w:rPr>
            </w:pPr>
            <w:r w:rsidRPr="00D17DFE">
              <w:rPr>
                <w:rFonts w:ascii="標楷體" w:eastAsia="標楷體" w:hAnsi="標楷體" w:cs="標楷體"/>
                <w:color w:val="333333"/>
                <w:spacing w:val="4"/>
                <w:sz w:val="24"/>
                <w:szCs w:val="24"/>
                <w:lang w:val="en-US"/>
              </w:rPr>
              <w:t>A2 系統思考與解決問題</w:t>
            </w:r>
          </w:p>
          <w:p w:rsidR="00D17DFE" w:rsidRPr="002866BD" w:rsidRDefault="00D17DFE" w:rsidP="00D17DFE">
            <w:pPr>
              <w:widowControl/>
              <w:autoSpaceDE/>
              <w:autoSpaceDN/>
              <w:rPr>
                <w:rFonts w:ascii="標楷體" w:eastAsia="標楷體" w:hAnsi="標楷體" w:cs="標楷體"/>
                <w:color w:val="333333"/>
                <w:spacing w:val="4"/>
                <w:sz w:val="24"/>
                <w:szCs w:val="24"/>
                <w:lang w:val="en-US"/>
              </w:rPr>
            </w:pPr>
            <w:r w:rsidRPr="00D17DFE">
              <w:rPr>
                <w:rFonts w:ascii="標楷體" w:eastAsia="標楷體" w:hAnsi="標楷體" w:cs="標楷體"/>
                <w:color w:val="333333"/>
                <w:spacing w:val="4"/>
                <w:sz w:val="24"/>
                <w:szCs w:val="24"/>
                <w:lang w:val="en-US"/>
              </w:rPr>
              <w:t>C1 道德實踐與公民意識</w:t>
            </w:r>
          </w:p>
        </w:tc>
      </w:tr>
      <w:tr w:rsidR="00D17DFE" w:rsidTr="00F223A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90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40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FE" w:rsidRDefault="00D17DFE" w:rsidP="00301F1B">
            <w:pPr>
              <w:widowControl/>
              <w:autoSpaceDE/>
              <w:autoSpaceDN/>
              <w:spacing w:line="0" w:lineRule="atLeast"/>
              <w:contextualSpacing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bidi="ar-SA"/>
              </w:rPr>
              <w:t>領綱</w:t>
            </w:r>
          </w:p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bidi="ar-SA"/>
              </w:rPr>
              <w:t>核心</w:t>
            </w:r>
          </w:p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素養</w:t>
            </w:r>
          </w:p>
        </w:tc>
        <w:tc>
          <w:tcPr>
            <w:tcW w:w="3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7DFE" w:rsidRPr="002866BD" w:rsidRDefault="00D17DFE" w:rsidP="002866BD">
            <w:pPr>
              <w:widowControl/>
              <w:autoSpaceDE/>
              <w:autoSpaceDN/>
              <w:rPr>
                <w:rFonts w:ascii="標楷體" w:eastAsia="標楷體" w:hAnsi="標楷體" w:cs="標楷體"/>
                <w:color w:val="333333"/>
                <w:spacing w:val="4"/>
                <w:sz w:val="24"/>
                <w:szCs w:val="24"/>
                <w:lang w:val="en-US"/>
              </w:rPr>
            </w:pPr>
            <w:r w:rsidRPr="002866BD">
              <w:rPr>
                <w:rFonts w:ascii="標楷體" w:eastAsia="標楷體" w:hAnsi="標楷體" w:cs="標楷體"/>
                <w:color w:val="333333"/>
                <w:spacing w:val="4"/>
                <w:sz w:val="24"/>
                <w:szCs w:val="24"/>
                <w:lang w:val="en-US"/>
              </w:rPr>
              <w:t>自-E-A2 能運用好奇心及想像能力，從觀 察、閱讀、思考所得的資訊或數據中，提出適合科學探究的問題或解釋資料，並能依據已知的科學知識、 科學概念及探索科學的方法去想像可能發生的事情，以及理解科學事實會有不同的論點、證據或解釋方式。</w:t>
            </w:r>
          </w:p>
          <w:p w:rsidR="00D17DFE" w:rsidRPr="00923079" w:rsidRDefault="00D17DFE" w:rsidP="002866BD">
            <w:pPr>
              <w:widowControl/>
              <w:autoSpaceDE/>
              <w:autoSpaceDN/>
              <w:rPr>
                <w:rFonts w:ascii="標楷體" w:eastAsia="標楷體" w:hAnsi="標楷體" w:cs="標楷體"/>
                <w:color w:val="333333"/>
                <w:spacing w:val="4"/>
                <w:sz w:val="24"/>
                <w:szCs w:val="24"/>
              </w:rPr>
            </w:pPr>
            <w:r w:rsidRPr="002866BD">
              <w:rPr>
                <w:rFonts w:ascii="標楷體" w:eastAsia="標楷體" w:hAnsi="標楷體" w:cs="標楷體"/>
                <w:color w:val="333333"/>
                <w:spacing w:val="4"/>
                <w:sz w:val="24"/>
                <w:szCs w:val="24"/>
                <w:lang w:val="en-US"/>
              </w:rPr>
              <w:t>自-E-C1 培養愛護自然、珍愛生命、惜取資源的關懷心與行動力。</w:t>
            </w:r>
          </w:p>
        </w:tc>
      </w:tr>
      <w:tr w:rsidR="00D17DFE" w:rsidTr="00100FEF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2864"/>
        </w:trPr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17DFE" w:rsidRDefault="00D17DFE">
            <w:pPr>
              <w:widowControl/>
              <w:autoSpaceDE/>
              <w:autoSpaceDN/>
              <w:snapToGrid w:val="0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學習</w:t>
            </w:r>
          </w:p>
          <w:p w:rsidR="00D17DFE" w:rsidRDefault="00D17DFE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內容</w:t>
            </w:r>
          </w:p>
        </w:tc>
        <w:tc>
          <w:tcPr>
            <w:tcW w:w="4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DFE" w:rsidRPr="00301F1B" w:rsidRDefault="00D17DFE" w:rsidP="00301F1B">
            <w:pPr>
              <w:widowControl/>
              <w:autoSpaceDE/>
              <w:autoSpaceDN/>
              <w:spacing w:line="0" w:lineRule="atLeast"/>
              <w:contextualSpacing/>
              <w:jc w:val="both"/>
              <w:rPr>
                <w:rFonts w:ascii="標楷體" w:eastAsia="標楷體" w:hAnsi="標楷體" w:cs="標楷體"/>
                <w:sz w:val="24"/>
                <w:szCs w:val="24"/>
                <w:lang w:val="en-US"/>
              </w:rPr>
            </w:pPr>
            <w:r w:rsidRPr="00301F1B">
              <w:rPr>
                <w:rFonts w:ascii="標楷體" w:eastAsia="標楷體" w:hAnsi="標楷體" w:cs="標楷體"/>
                <w:sz w:val="24"/>
                <w:szCs w:val="24"/>
                <w:lang w:val="en-US"/>
              </w:rPr>
              <w:t>INd-</w:t>
            </w:r>
            <w:r w:rsidRPr="00301F1B">
              <w:rPr>
                <w:rFonts w:ascii="標楷體" w:eastAsia="標楷體" w:hAnsi="標楷體" w:cs="標楷體" w:hint="eastAsia"/>
                <w:sz w:val="24"/>
                <w:szCs w:val="24"/>
                <w:lang w:val="en-US"/>
              </w:rPr>
              <w:t>Ⅲ</w:t>
            </w:r>
            <w:r w:rsidRPr="00301F1B">
              <w:rPr>
                <w:rFonts w:ascii="標楷體" w:eastAsia="標楷體" w:hAnsi="標楷體" w:cs="標楷體"/>
                <w:sz w:val="24"/>
                <w:szCs w:val="24"/>
                <w:lang w:val="en-US"/>
              </w:rPr>
              <w:t>-6生物種類具有多樣性；生物生存的環境亦具有多樣性。</w:t>
            </w:r>
          </w:p>
          <w:p w:rsidR="00D17DFE" w:rsidRDefault="00D17DFE" w:rsidP="00301F1B">
            <w:pPr>
              <w:widowControl/>
              <w:autoSpaceDE/>
              <w:autoSpaceDN/>
              <w:spacing w:line="0" w:lineRule="atLeast"/>
              <w:contextualSpacing/>
              <w:jc w:val="both"/>
              <w:rPr>
                <w:rFonts w:ascii="標楷體" w:eastAsia="標楷體" w:hAnsi="標楷體" w:cs="標楷體"/>
                <w:sz w:val="24"/>
                <w:szCs w:val="24"/>
                <w:lang w:val="en-US"/>
              </w:rPr>
            </w:pPr>
            <w:r w:rsidRPr="00301F1B">
              <w:rPr>
                <w:rFonts w:ascii="標楷體" w:eastAsia="標楷體" w:hAnsi="標楷體" w:cs="標楷體"/>
                <w:sz w:val="24"/>
                <w:szCs w:val="24"/>
                <w:lang w:val="en-US"/>
              </w:rPr>
              <w:t>INe-</w:t>
            </w:r>
            <w:r w:rsidRPr="00301F1B">
              <w:rPr>
                <w:rFonts w:ascii="標楷體" w:eastAsia="標楷體" w:hAnsi="標楷體" w:cs="標楷體" w:hint="eastAsia"/>
                <w:sz w:val="24"/>
                <w:szCs w:val="24"/>
                <w:lang w:val="en-US"/>
              </w:rPr>
              <w:t>Ⅲ</w:t>
            </w:r>
            <w:r w:rsidRPr="00301F1B">
              <w:rPr>
                <w:rFonts w:ascii="標楷體" w:eastAsia="標楷體" w:hAnsi="標楷體" w:cs="標楷體"/>
                <w:sz w:val="24"/>
                <w:szCs w:val="24"/>
                <w:lang w:val="en-US"/>
              </w:rPr>
              <w:t>-12生物的分布和習性，會受環境因素的影響；環境改變也會影響生存於其中的生物種類。</w:t>
            </w:r>
          </w:p>
        </w:tc>
        <w:tc>
          <w:tcPr>
            <w:tcW w:w="987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17DFE" w:rsidRDefault="00D17DFE">
            <w:pPr>
              <w:widowControl/>
              <w:autoSpaceDE/>
              <w:autoSpaceDN/>
              <w:snapToGrid w:val="0"/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30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DFE" w:rsidRDefault="00D17DFE">
            <w:pPr>
              <w:widowControl/>
              <w:autoSpaceDE/>
              <w:autoSpaceDN/>
              <w:snapToGrid w:val="0"/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 w:bidi="ar-SA"/>
              </w:rPr>
            </w:pPr>
          </w:p>
        </w:tc>
      </w:tr>
      <w:tr w:rsidR="00262EEE" w:rsidTr="00B90CE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262EEE" w:rsidRDefault="00614353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議題</w:t>
            </w:r>
          </w:p>
          <w:p w:rsidR="00262EEE" w:rsidRDefault="00614353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融入</w:t>
            </w:r>
          </w:p>
        </w:tc>
        <w:tc>
          <w:tcPr>
            <w:tcW w:w="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2EEE" w:rsidRDefault="00614353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實質</w:t>
            </w:r>
          </w:p>
          <w:p w:rsidR="00262EEE" w:rsidRDefault="00614353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內涵</w:t>
            </w:r>
          </w:p>
        </w:tc>
        <w:tc>
          <w:tcPr>
            <w:tcW w:w="84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AC1" w:rsidRPr="001E3A56" w:rsidRDefault="00301F1B" w:rsidP="001E321E">
            <w:pPr>
              <w:widowControl/>
              <w:autoSpaceDE/>
              <w:autoSpaceDN/>
              <w:rPr>
                <w:rFonts w:ascii="標楷體" w:eastAsia="標楷體" w:hAnsi="標楷體" w:cs="標楷體"/>
                <w:color w:val="333333"/>
                <w:spacing w:val="4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pacing w:val="4"/>
                <w:sz w:val="24"/>
                <w:szCs w:val="24"/>
              </w:rPr>
              <w:t>環境</w:t>
            </w:r>
          </w:p>
        </w:tc>
      </w:tr>
      <w:tr w:rsidR="00262EEE" w:rsidTr="00B90CE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1078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62EEE" w:rsidRDefault="00614353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學習目標</w:t>
            </w:r>
          </w:p>
        </w:tc>
        <w:tc>
          <w:tcPr>
            <w:tcW w:w="84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EE" w:rsidRDefault="003363C4" w:rsidP="005B1BB6">
            <w:pPr>
              <w:pStyle w:val="4123"/>
              <w:numPr>
                <w:ilvl w:val="0"/>
                <w:numId w:val="13"/>
              </w:numPr>
              <w:spacing w:line="240" w:lineRule="auto"/>
              <w:rPr>
                <w:rFonts w:ascii="標楷體" w:eastAsia="標楷體" w:hAnsi="標楷體" w:cs="Arial Unicode MS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認識</w:t>
            </w:r>
            <w:r w:rsidR="00B879D1" w:rsidRPr="004D5C0D">
              <w:rPr>
                <w:rFonts w:ascii="標楷體" w:eastAsia="標楷體" w:hAnsi="標楷體" w:cs="Arial Unicode MS" w:hint="eastAsia"/>
                <w:sz w:val="24"/>
                <w:szCs w:val="24"/>
              </w:rPr>
              <w:t>桃</w:t>
            </w:r>
            <w:r w:rsidR="00B879D1" w:rsidRPr="004D5C0D">
              <w:rPr>
                <w:rFonts w:ascii="標楷體" w:eastAsia="標楷體" w:hAnsi="標楷體" w:cs="Arial Unicode MS" w:hint="eastAsia"/>
                <w:sz w:val="24"/>
                <w:szCs w:val="24"/>
                <w:u w:val="single"/>
              </w:rPr>
              <w:t>園</w:t>
            </w:r>
            <w:r w:rsidR="004D5C0D" w:rsidRPr="004D5C0D">
              <w:rPr>
                <w:rFonts w:ascii="標楷體" w:eastAsia="標楷體" w:hAnsi="標楷體" w:cs="Arial Unicode MS" w:hint="eastAsia"/>
                <w:sz w:val="24"/>
                <w:szCs w:val="24"/>
                <w:u w:val="single"/>
              </w:rPr>
              <w:t>觀新</w:t>
            </w: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藻礁的</w:t>
            </w:r>
            <w:r w:rsidRPr="003363C4">
              <w:rPr>
                <w:rFonts w:ascii="標楷體" w:eastAsia="標楷體" w:hAnsi="標楷體" w:cs="Arial Unicode MS" w:hint="eastAsia"/>
                <w:b/>
                <w:sz w:val="24"/>
                <w:szCs w:val="24"/>
              </w:rPr>
              <w:t>自然環</w:t>
            </w:r>
            <w:bookmarkStart w:id="0" w:name="_GoBack"/>
            <w:bookmarkEnd w:id="0"/>
            <w:r w:rsidRPr="003363C4">
              <w:rPr>
                <w:rFonts w:ascii="標楷體" w:eastAsia="標楷體" w:hAnsi="標楷體" w:cs="Arial Unicode MS" w:hint="eastAsia"/>
                <w:b/>
                <w:sz w:val="24"/>
                <w:szCs w:val="24"/>
              </w:rPr>
              <w:t>境</w:t>
            </w: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、</w:t>
            </w:r>
            <w:r w:rsidRPr="003363C4">
              <w:rPr>
                <w:rFonts w:ascii="標楷體" w:eastAsia="標楷體" w:hAnsi="標楷體" w:cs="Arial Unicode MS" w:hint="eastAsia"/>
                <w:b/>
                <w:sz w:val="24"/>
                <w:szCs w:val="24"/>
              </w:rPr>
              <w:t>常見生物</w:t>
            </w: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及</w:t>
            </w:r>
            <w:r w:rsidRPr="003363C4">
              <w:rPr>
                <w:rFonts w:ascii="標楷體" w:eastAsia="標楷體" w:hAnsi="標楷體" w:cs="Arial Unicode MS" w:hint="eastAsia"/>
                <w:b/>
                <w:sz w:val="24"/>
                <w:szCs w:val="24"/>
              </w:rPr>
              <w:t>漁業文化</w:t>
            </w: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。</w:t>
            </w:r>
          </w:p>
          <w:p w:rsidR="003363C4" w:rsidRDefault="003363C4" w:rsidP="005B1BB6">
            <w:pPr>
              <w:pStyle w:val="4123"/>
              <w:numPr>
                <w:ilvl w:val="0"/>
                <w:numId w:val="13"/>
              </w:numPr>
              <w:spacing w:line="240" w:lineRule="auto"/>
              <w:rPr>
                <w:rFonts w:ascii="標楷體" w:eastAsia="標楷體" w:hAnsi="標楷體" w:cs="Arial Unicode MS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認知藻礁對自然環境的功能及</w:t>
            </w:r>
            <w:r w:rsidR="00225B11">
              <w:rPr>
                <w:rFonts w:ascii="標楷體" w:eastAsia="標楷體" w:hAnsi="標楷體" w:cs="Arial Unicode MS" w:hint="eastAsia"/>
                <w:sz w:val="24"/>
                <w:szCs w:val="24"/>
              </w:rPr>
              <w:t>價值</w:t>
            </w: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。</w:t>
            </w:r>
          </w:p>
          <w:p w:rsidR="003363C4" w:rsidRPr="005B1BB6" w:rsidRDefault="003232C6" w:rsidP="005B1BB6">
            <w:pPr>
              <w:pStyle w:val="4123"/>
              <w:numPr>
                <w:ilvl w:val="0"/>
                <w:numId w:val="13"/>
              </w:numPr>
              <w:spacing w:line="240" w:lineRule="auto"/>
              <w:rPr>
                <w:rFonts w:ascii="標楷體" w:eastAsia="標楷體" w:hAnsi="標楷體" w:cs="Arial Unicode MS"/>
                <w:sz w:val="24"/>
                <w:szCs w:val="24"/>
              </w:rPr>
            </w:pPr>
            <w:r>
              <w:rPr>
                <w:rFonts w:ascii="標楷體" w:eastAsia="標楷體" w:hAnsi="標楷體" w:cs="Arial Unicode MS" w:hint="eastAsia"/>
                <w:sz w:val="24"/>
                <w:szCs w:val="24"/>
              </w:rPr>
              <w:t>珍惜生態資源，實踐友善環境行動。</w:t>
            </w:r>
          </w:p>
        </w:tc>
      </w:tr>
      <w:tr w:rsidR="00262EEE" w:rsidTr="00B90CE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552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262EEE" w:rsidRDefault="00614353">
            <w:pPr>
              <w:widowControl/>
              <w:autoSpaceDE/>
              <w:autoSpaceDN/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4"/>
                <w:szCs w:val="24"/>
                <w:lang w:val="en-US" w:eastAsia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en-US" w:eastAsia="en-US" w:bidi="ar-SA"/>
              </w:rPr>
              <w:t>教學設備/資源</w:t>
            </w:r>
          </w:p>
        </w:tc>
        <w:tc>
          <w:tcPr>
            <w:tcW w:w="84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EEE" w:rsidRDefault="00614353">
            <w:pPr>
              <w:pStyle w:val="Default"/>
              <w:jc w:val="both"/>
              <w:rPr>
                <w:rFonts w:hAnsi="標楷體"/>
                <w:lang w:eastAsia="zh-TW"/>
              </w:rPr>
            </w:pPr>
            <w:r>
              <w:rPr>
                <w:rFonts w:hAnsi="標楷體" w:cs="Arial" w:hint="eastAsia"/>
                <w:spacing w:val="-6"/>
                <w:lang w:eastAsia="zh-TW"/>
              </w:rPr>
              <w:t>電腦設備、</w:t>
            </w:r>
            <w:r w:rsidR="003232C6">
              <w:rPr>
                <w:rFonts w:hAnsi="標楷體" w:cs="Arial" w:hint="eastAsia"/>
                <w:spacing w:val="-6"/>
                <w:lang w:eastAsia="zh-TW"/>
              </w:rPr>
              <w:t>A</w:t>
            </w:r>
            <w:r w:rsidR="003232C6">
              <w:rPr>
                <w:rFonts w:hAnsi="標楷體" w:cs="Arial"/>
                <w:spacing w:val="-6"/>
                <w:lang w:eastAsia="zh-TW"/>
              </w:rPr>
              <w:t>pple TV</w:t>
            </w:r>
            <w:r w:rsidR="003232C6">
              <w:rPr>
                <w:rFonts w:hAnsi="標楷體" w:cs="Arial" w:hint="eastAsia"/>
                <w:spacing w:val="-6"/>
                <w:lang w:eastAsia="zh-TW"/>
              </w:rPr>
              <w:t>投影設備、k</w:t>
            </w:r>
            <w:r w:rsidR="003232C6">
              <w:rPr>
                <w:rFonts w:hAnsi="標楷體" w:cs="Arial"/>
                <w:spacing w:val="-6"/>
                <w:lang w:eastAsia="zh-TW"/>
              </w:rPr>
              <w:t>ahoo</w:t>
            </w:r>
            <w:r w:rsidR="009B4349">
              <w:rPr>
                <w:rFonts w:hAnsi="標楷體" w:cs="Arial"/>
                <w:spacing w:val="-6"/>
                <w:lang w:eastAsia="zh-TW"/>
              </w:rPr>
              <w:t>t</w:t>
            </w:r>
            <w:r w:rsidR="003232C6">
              <w:rPr>
                <w:rFonts w:hAnsi="標楷體" w:cs="Arial" w:hint="eastAsia"/>
                <w:spacing w:val="-6"/>
                <w:lang w:eastAsia="zh-TW"/>
              </w:rPr>
              <w:t>軟體、</w:t>
            </w:r>
            <w:r w:rsidR="002F63E8">
              <w:rPr>
                <w:rFonts w:hAnsi="標楷體" w:cs="Arial" w:hint="eastAsia"/>
                <w:spacing w:val="-6"/>
                <w:lang w:eastAsia="zh-TW"/>
              </w:rPr>
              <w:t>撲克牌</w:t>
            </w:r>
            <w:r w:rsidR="003232C6">
              <w:rPr>
                <w:rFonts w:hAnsi="標楷體" w:cs="Arial" w:hint="eastAsia"/>
                <w:spacing w:val="-6"/>
                <w:lang w:eastAsia="zh-TW"/>
              </w:rPr>
              <w:t>、學習單</w:t>
            </w:r>
            <w:r>
              <w:rPr>
                <w:rFonts w:hAnsi="標楷體" w:cs="Arial" w:hint="eastAsia"/>
                <w:spacing w:val="-6"/>
                <w:lang w:eastAsia="zh-TW"/>
              </w:rPr>
              <w:t>。</w:t>
            </w:r>
          </w:p>
        </w:tc>
      </w:tr>
      <w:tr w:rsidR="00262EEE" w:rsidTr="00AC62AD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70"/>
        </w:trPr>
        <w:tc>
          <w:tcPr>
            <w:tcW w:w="6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62EEE" w:rsidRDefault="00614353">
            <w:pPr>
              <w:widowControl/>
              <w:tabs>
                <w:tab w:val="center" w:pos="4320"/>
                <w:tab w:val="right" w:pos="8640"/>
              </w:tabs>
              <w:autoSpaceDE/>
              <w:autoSpaceDN/>
              <w:spacing w:before="60" w:after="60" w:line="320" w:lineRule="exact"/>
              <w:jc w:val="center"/>
              <w:rPr>
                <w:rFonts w:ascii="標楷體" w:eastAsia="標楷體" w:hAnsi="標楷體" w:cs="Arial"/>
                <w:color w:val="000000"/>
                <w:spacing w:val="-6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zh-CN" w:bidi="ar-SA"/>
              </w:rPr>
              <w:t>教學活動內容及實施方式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62EEE" w:rsidRDefault="00614353">
            <w:pPr>
              <w:widowControl/>
              <w:tabs>
                <w:tab w:val="center" w:pos="4320"/>
                <w:tab w:val="right" w:pos="8640"/>
              </w:tabs>
              <w:autoSpaceDE/>
              <w:autoSpaceDN/>
              <w:spacing w:before="60" w:after="60" w:line="320" w:lineRule="exact"/>
              <w:jc w:val="center"/>
              <w:rPr>
                <w:rFonts w:ascii="標楷體" w:eastAsia="標楷體" w:hAnsi="標楷體" w:cs="Arial"/>
                <w:color w:val="000000"/>
                <w:spacing w:val="-6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zh-CN" w:eastAsia="en-US" w:bidi="ar-SA"/>
              </w:rPr>
              <w:t>時間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262EEE" w:rsidRDefault="00614353">
            <w:pPr>
              <w:widowControl/>
              <w:tabs>
                <w:tab w:val="center" w:pos="4320"/>
                <w:tab w:val="right" w:pos="8640"/>
              </w:tabs>
              <w:autoSpaceDE/>
              <w:autoSpaceDN/>
              <w:spacing w:before="60" w:after="60" w:line="320" w:lineRule="exact"/>
              <w:jc w:val="center"/>
              <w:rPr>
                <w:rFonts w:ascii="標楷體" w:eastAsia="標楷體" w:hAnsi="標楷體" w:cs="Arial"/>
                <w:color w:val="000000"/>
                <w:spacing w:val="-6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color w:val="000000"/>
                <w:sz w:val="24"/>
                <w:szCs w:val="24"/>
                <w:lang w:val="zh-CN" w:eastAsia="en-US" w:bidi="ar-SA"/>
              </w:rPr>
              <w:t>教學評量/備註</w:t>
            </w:r>
          </w:p>
        </w:tc>
      </w:tr>
    </w:tbl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58"/>
        <w:gridCol w:w="850"/>
        <w:gridCol w:w="2767"/>
      </w:tblGrid>
      <w:tr w:rsidR="00262EEE" w:rsidTr="00AC62AD">
        <w:trPr>
          <w:trHeight w:val="2436"/>
          <w:jc w:val="center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3E0" w:rsidRDefault="00614353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br w:type="page"/>
            </w:r>
          </w:p>
          <w:p w:rsidR="00BA03E0" w:rsidRDefault="00C52A63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>事前準備：</w:t>
            </w:r>
          </w:p>
          <w:p w:rsidR="001A348A" w:rsidRPr="000B4E0B" w:rsidRDefault="00C52A63" w:rsidP="00493AC1">
            <w:pPr>
              <w:pStyle w:val="ae"/>
              <w:numPr>
                <w:ilvl w:val="0"/>
                <w:numId w:val="21"/>
              </w:numPr>
              <w:autoSpaceDE/>
              <w:autoSpaceDN/>
              <w:spacing w:line="320" w:lineRule="exact"/>
              <w:ind w:leftChars="0" w:left="800"/>
              <w:jc w:val="both"/>
              <w:rPr>
                <w:rFonts w:ascii="標楷體" w:eastAsia="標楷體" w:hAnsi="標楷體" w:cs="Times New Roman"/>
                <w:b/>
                <w:bCs/>
                <w:kern w:val="2"/>
                <w:sz w:val="24"/>
                <w:szCs w:val="24"/>
                <w:lang w:val="en-US" w:bidi="ar-SA"/>
              </w:rPr>
            </w:pPr>
            <w:r w:rsidRPr="000B4E0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教師準備</w:t>
            </w:r>
            <w:r w:rsidR="001A348A" w:rsidRPr="000B4E0B"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  <w:lang w:val="en-US" w:bidi="ar-SA"/>
              </w:rPr>
              <w:t>【</w:t>
            </w:r>
            <w:r w:rsidR="006976F6" w:rsidRPr="000B4E0B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世界翻轉</w:t>
            </w:r>
            <w:r w:rsidR="001A348A" w:rsidRPr="000B4E0B"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  <w:lang w:val="en-US" w:bidi="ar-SA"/>
              </w:rPr>
              <w:t>】</w:t>
            </w:r>
            <w:r w:rsidR="00823015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第25集</w:t>
            </w:r>
            <w:r w:rsidR="004F5018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觀新藻礁僅剩</w:t>
            </w:r>
            <w:r w:rsidR="00653C9E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4公里</w:t>
            </w:r>
            <w:r w:rsidR="00823015" w:rsidRPr="00823015"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  <w:lang w:val="en-US" w:bidi="ar-SA"/>
              </w:rPr>
              <w:t>https://www.youtube.com/watch?v=cEq_c8c4PyQ</w:t>
            </w:r>
            <w:r w:rsidR="001A348A" w:rsidRPr="000B4E0B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，提供學生觀賞。</w:t>
            </w:r>
          </w:p>
          <w:p w:rsidR="000163BB" w:rsidRPr="0077694E" w:rsidRDefault="000163BB" w:rsidP="001A348A">
            <w:pPr>
              <w:pStyle w:val="ae"/>
              <w:numPr>
                <w:ilvl w:val="0"/>
                <w:numId w:val="21"/>
              </w:numPr>
              <w:autoSpaceDE/>
              <w:autoSpaceDN/>
              <w:spacing w:line="320" w:lineRule="exact"/>
              <w:ind w:left="800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  <w:lang w:val="en-US" w:bidi="ar-SA"/>
              </w:rPr>
            </w:pPr>
            <w:r w:rsidRPr="0077694E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學生根據影片內容完成</w:t>
            </w:r>
            <w:r w:rsidRPr="0077694E">
              <w:rPr>
                <w:rFonts w:ascii="標楷體" w:eastAsia="標楷體" w:hAnsi="標楷體" w:cs="Times New Roman"/>
                <w:color w:val="000000"/>
                <w:sz w:val="24"/>
                <w:szCs w:val="24"/>
                <w:lang w:val="en-US"/>
              </w:rPr>
              <w:t>ORID</w:t>
            </w:r>
            <w:r w:rsidRPr="0077694E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學習單。</w:t>
            </w:r>
          </w:p>
          <w:p w:rsidR="0077694E" w:rsidRPr="0077694E" w:rsidRDefault="0077694E" w:rsidP="0077694E">
            <w:pPr>
              <w:pStyle w:val="ae"/>
              <w:autoSpaceDE/>
              <w:autoSpaceDN/>
              <w:spacing w:line="320" w:lineRule="exact"/>
              <w:ind w:left="44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 xml:space="preserve">  </w:t>
            </w:r>
            <w:r w:rsidRPr="0077694E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ab/>
            </w:r>
            <w:r w:rsidRPr="0077694E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O</w:t>
            </w:r>
            <w:r w:rsidRPr="0077694E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-「Objective」：觀察外在客觀、事實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。</w:t>
            </w:r>
          </w:p>
          <w:p w:rsidR="0077694E" w:rsidRPr="0077694E" w:rsidRDefault="0077694E" w:rsidP="0077694E">
            <w:pPr>
              <w:pStyle w:val="ae"/>
              <w:autoSpaceDE/>
              <w:autoSpaceDN/>
              <w:spacing w:line="320" w:lineRule="exact"/>
              <w:ind w:left="44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77694E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</w:t>
            </w:r>
            <w:r w:rsidRPr="0077694E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ab/>
            </w:r>
            <w:r w:rsidRPr="0077694E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這部影片中你看到</w:t>
            </w:r>
            <w:r w:rsidR="003803F7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、聽到</w:t>
            </w:r>
            <w:r w:rsidR="00C047DB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了什麼？</w:t>
            </w:r>
          </w:p>
          <w:p w:rsidR="0077694E" w:rsidRDefault="0077694E" w:rsidP="0077694E">
            <w:pPr>
              <w:pStyle w:val="ae"/>
              <w:autoSpaceDE/>
              <w:autoSpaceDN/>
              <w:spacing w:line="320" w:lineRule="exact"/>
              <w:ind w:left="44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77694E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lastRenderedPageBreak/>
              <w:tab/>
            </w:r>
            <w:r w:rsidRPr="0077694E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R</w:t>
            </w:r>
            <w:r w:rsidRPr="0077694E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-「Reflective」：重視內在感受、反應。</w:t>
            </w:r>
          </w:p>
          <w:p w:rsidR="0077694E" w:rsidRDefault="0077694E" w:rsidP="0077694E">
            <w:pPr>
              <w:pStyle w:val="ae"/>
              <w:autoSpaceDE/>
              <w:autoSpaceDN/>
              <w:spacing w:line="320" w:lineRule="exact"/>
              <w:ind w:left="440"/>
              <w:jc w:val="both"/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</w:pPr>
            <w:r w:rsidRPr="0077694E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</w:t>
            </w:r>
            <w:r w:rsidRPr="0077694E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ab/>
            </w:r>
            <w:r w:rsidR="00C047DB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這部影片哪一段讓你印象最深刻？為什麼？</w:t>
            </w:r>
          </w:p>
          <w:p w:rsidR="0077694E" w:rsidRDefault="00100FEF" w:rsidP="0077694E">
            <w:pPr>
              <w:pStyle w:val="ae"/>
              <w:autoSpaceDE/>
              <w:autoSpaceDN/>
              <w:spacing w:line="320" w:lineRule="exact"/>
              <w:ind w:left="44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val="en-US" w:bidi="ar-SA"/>
              </w:rPr>
              <w:t xml:space="preserve">  </w:t>
            </w:r>
            <w:r w:rsidR="0077694E" w:rsidRPr="0077694E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I</w:t>
            </w:r>
            <w:r w:rsidR="0077694E" w:rsidRPr="0077694E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-「Interpretive」：詮釋意義、價值、經驗。</w:t>
            </w:r>
          </w:p>
          <w:p w:rsidR="0077694E" w:rsidRPr="0077694E" w:rsidRDefault="00100FEF" w:rsidP="0077694E">
            <w:pPr>
              <w:pStyle w:val="ae"/>
              <w:autoSpaceDE/>
              <w:autoSpaceDN/>
              <w:spacing w:line="320" w:lineRule="exact"/>
              <w:ind w:left="440"/>
              <w:jc w:val="both"/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val="en-US" w:bidi="ar-SA"/>
              </w:rPr>
              <w:t xml:space="preserve"> </w:t>
            </w:r>
            <w:r w:rsidR="00BA03E0"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val="en-US" w:bidi="ar-SA"/>
              </w:rPr>
              <w:t xml:space="preserve"> </w:t>
            </w:r>
            <w:r w:rsidR="00C047DB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觀新藻礁麼值得重視和保護？</w:t>
            </w:r>
          </w:p>
          <w:p w:rsidR="0077694E" w:rsidRDefault="00100FEF" w:rsidP="0077694E">
            <w:pPr>
              <w:pStyle w:val="ae"/>
              <w:autoSpaceDE/>
              <w:autoSpaceDN/>
              <w:spacing w:line="320" w:lineRule="exact"/>
              <w:ind w:left="44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val="en-US" w:bidi="ar-SA"/>
              </w:rPr>
              <w:t xml:space="preserve"> </w:t>
            </w:r>
            <w:r w:rsidR="00BA03E0"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val="en-US" w:bidi="ar-SA"/>
              </w:rPr>
              <w:t xml:space="preserve"> </w:t>
            </w:r>
            <w:r w:rsidR="0077694E" w:rsidRPr="0077694E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D</w:t>
            </w:r>
            <w:r w:rsidR="0077694E" w:rsidRPr="0077694E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-「Decisional」：找出決定、行動。</w:t>
            </w:r>
          </w:p>
          <w:p w:rsidR="00C52A63" w:rsidRPr="0077694E" w:rsidRDefault="00100FEF" w:rsidP="0077694E">
            <w:pPr>
              <w:pStyle w:val="ae"/>
              <w:autoSpaceDE/>
              <w:autoSpaceDN/>
              <w:spacing w:line="320" w:lineRule="exact"/>
              <w:ind w:left="440"/>
              <w:jc w:val="both"/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val="en-US" w:bidi="ar-SA"/>
              </w:rPr>
              <w:t xml:space="preserve"> </w:t>
            </w:r>
            <w:r w:rsidR="00BA03E0">
              <w:rPr>
                <w:rFonts w:ascii="標楷體" w:eastAsia="標楷體" w:hAnsi="標楷體" w:cs="Times New Roman" w:hint="eastAsia"/>
                <w:b/>
                <w:kern w:val="2"/>
                <w:sz w:val="24"/>
                <w:szCs w:val="24"/>
                <w:lang w:val="en-US" w:bidi="ar-SA"/>
              </w:rPr>
              <w:t xml:space="preserve"> </w:t>
            </w:r>
            <w:r w:rsidR="00C047DB"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  <w:lang w:val="en-US" w:bidi="ar-SA"/>
              </w:rPr>
              <w:t>為了讓觀新藻礁生態永續，我們可以做什麼？</w:t>
            </w:r>
          </w:p>
          <w:p w:rsidR="00D71D0B" w:rsidRDefault="00D71D0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</w:p>
          <w:p w:rsidR="00F55D10" w:rsidRDefault="00F55D10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</w:p>
          <w:p w:rsidR="000F4148" w:rsidRPr="000F4148" w:rsidRDefault="00614353" w:rsidP="006F0FB9">
            <w:pPr>
              <w:pStyle w:val="ae"/>
              <w:numPr>
                <w:ilvl w:val="0"/>
                <w:numId w:val="27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0F4148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>引起動機</w:t>
            </w:r>
            <w:r w:rsidR="000F4148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>~</w:t>
            </w:r>
            <w:r w:rsidR="000F4148" w:rsidRPr="000F41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比恐龍還老的活化石</w:t>
            </w:r>
            <w:r w:rsidR="000F4148" w:rsidRPr="000F4148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—藻礁</w:t>
            </w:r>
          </w:p>
          <w:p w:rsidR="000F4148" w:rsidRPr="000F4148" w:rsidRDefault="000F4148" w:rsidP="000F414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 xml:space="preserve">    </w:t>
            </w:r>
            <w:r w:rsidRPr="000F41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根據目前已知年代最早的珊瑚藻化石，出現時間可回朔至前寒武紀晚期約5億8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千萬</w:t>
            </w:r>
            <w:r w:rsidRPr="000F41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年前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，而恐龍</w:t>
            </w:r>
            <w:r w:rsidRPr="000F4148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/>
              </w:rPr>
              <w:t>最早出現在2億3千萬年前的三疊紀</w:t>
            </w:r>
            <w:r w:rsidR="003C04E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。</w:t>
            </w:r>
            <w:r w:rsidR="00F23722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藻礁紀錄了天氣氣候、生態環境的軌跡，歷經數千萬年的層層堆疊，生長不易，可以說是非常珍貴的活化石。</w:t>
            </w:r>
          </w:p>
          <w:p w:rsidR="00F55D10" w:rsidRPr="000F4148" w:rsidRDefault="00614353" w:rsidP="000F4148">
            <w:pPr>
              <w:pStyle w:val="ae"/>
              <w:numPr>
                <w:ilvl w:val="0"/>
                <w:numId w:val="27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  <w:r w:rsidRPr="000F4148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>發展活動</w:t>
            </w:r>
          </w:p>
          <w:p w:rsidR="000F4148" w:rsidRPr="006D5FFF" w:rsidRDefault="000F4148" w:rsidP="000F414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u w:val="single"/>
                <w:lang w:val="en-US" w:bidi="ar-SA"/>
              </w:rPr>
            </w:pPr>
            <w:r w:rsidRPr="006D5FFF"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u w:val="single"/>
                <w:lang w:val="en-US" w:bidi="ar-SA"/>
              </w:rPr>
              <w:t>活動(一) 藻礁、珊瑚礁大不同</w:t>
            </w:r>
          </w:p>
          <w:p w:rsidR="000F4148" w:rsidRPr="000F4148" w:rsidRDefault="000F4148" w:rsidP="000F4148">
            <w:pPr>
              <w:pStyle w:val="ae"/>
              <w:numPr>
                <w:ilvl w:val="0"/>
                <w:numId w:val="17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 w:rsidRPr="000F4148"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  <w:t>觀察與說明</w:t>
            </w:r>
          </w:p>
          <w:p w:rsidR="000F4148" w:rsidRDefault="000F4148" w:rsidP="00F23722">
            <w:pPr>
              <w:pStyle w:val="ae"/>
              <w:autoSpaceDE/>
              <w:autoSpaceDN/>
              <w:spacing w:line="320" w:lineRule="exact"/>
              <w:ind w:leftChars="0" w:left="36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 w:rsidRPr="000F4148"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  <w:t>教師說明藻礁和珊瑚礁的相同及相異之處。</w:t>
            </w:r>
          </w:p>
          <w:p w:rsidR="00F23722" w:rsidRDefault="00F23722" w:rsidP="00F23722">
            <w:pPr>
              <w:pStyle w:val="ae"/>
              <w:autoSpaceDE/>
              <w:autoSpaceDN/>
              <w:spacing w:line="320" w:lineRule="exact"/>
              <w:ind w:leftChars="0" w:left="36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請同學根據觀察與圖片回答問題。</w:t>
            </w:r>
          </w:p>
          <w:p w:rsidR="000F4148" w:rsidRPr="007358C6" w:rsidRDefault="007358C6" w:rsidP="0004512C">
            <w:pPr>
              <w:pStyle w:val="ae"/>
              <w:numPr>
                <w:ilvl w:val="0"/>
                <w:numId w:val="17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  <w:r w:rsidRPr="007358C6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歸納藻礁和珊瑚礁的差異。</w:t>
            </w:r>
          </w:p>
          <w:p w:rsidR="00130827" w:rsidRDefault="00614353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u w:val="single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活動</w:t>
            </w:r>
            <w:r w:rsidR="00130827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(</w:t>
            </w: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 xml:space="preserve">二 </w:t>
            </w:r>
            <w:r w:rsidR="00130827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)</w:t>
            </w: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 xml:space="preserve"> </w:t>
            </w:r>
            <w:r w:rsidR="00130827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比恐龍還老的活化石—藻礁</w:t>
            </w:r>
          </w:p>
          <w:p w:rsidR="00114B5C" w:rsidRPr="006D5FFF" w:rsidRDefault="00130827" w:rsidP="006D5FFF">
            <w:pPr>
              <w:pStyle w:val="ae"/>
              <w:numPr>
                <w:ilvl w:val="0"/>
                <w:numId w:val="28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 w:rsidRPr="006D5FFF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教師揭示簡報，介紹藻礁。</w:t>
            </w:r>
          </w:p>
          <w:p w:rsidR="00130827" w:rsidRDefault="002F5AB9" w:rsidP="002F5AB9">
            <w:pPr>
              <w:pStyle w:val="ae"/>
              <w:numPr>
                <w:ilvl w:val="0"/>
                <w:numId w:val="23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藻礁的自然環境</w:t>
            </w:r>
          </w:p>
          <w:p w:rsidR="003B5383" w:rsidRDefault="003B5383" w:rsidP="003B5383">
            <w:pPr>
              <w:pStyle w:val="ae"/>
              <w:autoSpaceDE/>
              <w:autoSpaceDN/>
              <w:spacing w:line="320" w:lineRule="exact"/>
              <w:ind w:leftChars="0" w:left="72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Ⅰ</w:t>
            </w:r>
            <w:r w:rsidR="00310214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.</w:t>
            </w:r>
            <w:r w:rsidR="00D518E7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藻礁的形成與年代。</w:t>
            </w:r>
          </w:p>
          <w:p w:rsidR="00310214" w:rsidRDefault="003B5383" w:rsidP="003B5383">
            <w:pPr>
              <w:pStyle w:val="ae"/>
              <w:autoSpaceDE/>
              <w:autoSpaceDN/>
              <w:spacing w:line="320" w:lineRule="exact"/>
              <w:ind w:leftChars="0" w:left="72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Ⅱ</w:t>
            </w:r>
            <w:r w:rsidR="00310214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.</w:t>
            </w:r>
            <w:r w:rsidR="00D518E7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台灣藻礁分布的位置及範圍。</w:t>
            </w:r>
          </w:p>
          <w:p w:rsidR="00D518E7" w:rsidRDefault="003B5383" w:rsidP="003B5383">
            <w:pPr>
              <w:pStyle w:val="ae"/>
              <w:autoSpaceDE/>
              <w:autoSpaceDN/>
              <w:spacing w:line="320" w:lineRule="exact"/>
              <w:ind w:leftChars="0" w:left="72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Ⅲ</w:t>
            </w:r>
            <w:r w:rsidR="00310214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.</w:t>
            </w:r>
            <w:r w:rsidR="00D518E7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桃園藻礁的分布、範圍及其重要性。</w:t>
            </w:r>
          </w:p>
          <w:p w:rsidR="002F5AB9" w:rsidRDefault="002F5AB9" w:rsidP="002F5AB9">
            <w:pPr>
              <w:pStyle w:val="ae"/>
              <w:numPr>
                <w:ilvl w:val="0"/>
                <w:numId w:val="23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藻礁</w:t>
            </w:r>
            <w:r w:rsidR="003B5383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常見的生物</w:t>
            </w:r>
          </w:p>
          <w:p w:rsidR="006C47E1" w:rsidRPr="006C47E1" w:rsidRDefault="006C47E1" w:rsidP="006C47E1">
            <w:pPr>
              <w:adjustRightInd w:val="0"/>
              <w:rPr>
                <w:rFonts w:ascii="Times New Roman" w:eastAsia="標楷體" w:hAnsi="Times New Roman" w:cs="Times New Roman"/>
                <w:noProof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 xml:space="preserve">      </w:t>
            </w:r>
            <w:r w:rsidR="009E71FE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Ⅰ.</w:t>
            </w:r>
            <w:r w:rsidRPr="006C47E1"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>居住環境</w:t>
            </w:r>
            <w:r w:rsidRPr="006C47E1"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>(</w:t>
            </w:r>
            <w:r w:rsidRPr="006C47E1"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>沙、礁體、潮池</w:t>
            </w:r>
            <w:r w:rsidRPr="006C47E1"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>)</w:t>
            </w:r>
            <w:r w:rsidR="000A62FD"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>。</w:t>
            </w:r>
          </w:p>
          <w:p w:rsidR="006C47E1" w:rsidRDefault="006C47E1" w:rsidP="006C47E1">
            <w:pPr>
              <w:autoSpaceDE/>
              <w:autoSpaceDN/>
              <w:adjustRightInd w:val="0"/>
              <w:rPr>
                <w:rFonts w:ascii="Times New Roman" w:eastAsia="標楷體" w:hAnsi="Times New Roman" w:cs="Times New Roman"/>
                <w:noProof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noProof/>
                <w:kern w:val="2"/>
                <w:sz w:val="24"/>
                <w:szCs w:val="24"/>
                <w:lang w:val="en-US" w:bidi="ar-SA"/>
              </w:rPr>
              <w:t xml:space="preserve">      Ⅱ</w:t>
            </w:r>
            <w:r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>.</w:t>
            </w:r>
            <w:r w:rsidRPr="006C47E1"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>蟹類、螺貝類、魚類、紅樹林類</w:t>
            </w:r>
            <w:r w:rsidR="000A62FD"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>。</w:t>
            </w:r>
          </w:p>
          <w:p w:rsidR="007358C6" w:rsidRPr="007358C6" w:rsidRDefault="00F23722" w:rsidP="006C47E1">
            <w:pPr>
              <w:autoSpaceDE/>
              <w:autoSpaceDN/>
              <w:adjustRightInd w:val="0"/>
              <w:rPr>
                <w:rFonts w:ascii="Times New Roman" w:eastAsia="標楷體" w:hAnsi="Times New Roman" w:cs="Times New Roman"/>
                <w:noProof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 xml:space="preserve">            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Ⅲ.</w:t>
            </w:r>
            <w:r w:rsidR="007358C6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藻礁多孔隙的自然環境與功能。</w:t>
            </w:r>
            <w:r w:rsidR="007358C6">
              <w:rPr>
                <w:rFonts w:ascii="Times New Roman" w:eastAsia="標楷體" w:hAnsi="Times New Roman" w:cs="Times New Roman" w:hint="eastAsia"/>
                <w:noProof/>
                <w:kern w:val="2"/>
                <w:sz w:val="24"/>
                <w:szCs w:val="24"/>
                <w:lang w:val="en-US" w:bidi="ar-SA"/>
              </w:rPr>
              <w:t xml:space="preserve">           </w:t>
            </w:r>
          </w:p>
          <w:p w:rsidR="003B5383" w:rsidRDefault="003B5383" w:rsidP="002F5AB9">
            <w:pPr>
              <w:pStyle w:val="ae"/>
              <w:numPr>
                <w:ilvl w:val="0"/>
                <w:numId w:val="23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 w:rsidRPr="003B5383">
              <w:rPr>
                <w:rFonts w:ascii="標楷體" w:eastAsia="標楷體" w:hAnsi="標楷體" w:cs="Times New Roman" w:hint="eastAsia"/>
                <w:kern w:val="2"/>
                <w:sz w:val="24"/>
                <w:u w:val="single"/>
                <w:lang w:val="en-US" w:bidi="ar-SA"/>
              </w:rPr>
              <w:t>觀新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藻礁的文化</w:t>
            </w:r>
          </w:p>
          <w:p w:rsidR="000A62FD" w:rsidRDefault="000A62FD" w:rsidP="000A62FD">
            <w:pPr>
              <w:pStyle w:val="ae"/>
              <w:autoSpaceDE/>
              <w:autoSpaceDN/>
              <w:spacing w:line="320" w:lineRule="exact"/>
              <w:ind w:leftChars="0" w:left="72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Ⅰ.牽罟。</w:t>
            </w:r>
          </w:p>
          <w:p w:rsidR="00F55D10" w:rsidRPr="000A62FD" w:rsidRDefault="000A62FD" w:rsidP="000A62FD">
            <w:pPr>
              <w:pStyle w:val="ae"/>
              <w:autoSpaceDE/>
              <w:autoSpaceDN/>
              <w:spacing w:line="320" w:lineRule="exact"/>
              <w:ind w:leftChars="0" w:left="72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Ⅱ.石滬。</w:t>
            </w:r>
          </w:p>
          <w:p w:rsidR="00262EEE" w:rsidRDefault="00614353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4"/>
                <w:u w:val="single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活動</w:t>
            </w:r>
            <w:r w:rsidR="00B903FA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(</w:t>
            </w: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三</w:t>
            </w:r>
            <w:r w:rsidR="00B903FA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)</w:t>
            </w: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 xml:space="preserve">  </w:t>
            </w:r>
            <w:r w:rsidR="000A62FD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誰來臥底</w:t>
            </w:r>
          </w:p>
          <w:p w:rsidR="000A62FD" w:rsidRDefault="00B31D08" w:rsidP="000A62FD">
            <w:pPr>
              <w:pStyle w:val="ae"/>
              <w:numPr>
                <w:ilvl w:val="0"/>
                <w:numId w:val="14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 w:rsidRPr="00D3281C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教師</w:t>
            </w:r>
            <w:r w:rsidR="00D3281C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揭示</w:t>
            </w:r>
            <w:r w:rsidR="000A62FD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比較珊瑚礁與藻礁的韋恩圖。</w:t>
            </w:r>
          </w:p>
          <w:p w:rsidR="00F55D10" w:rsidRDefault="004023BB" w:rsidP="00D92915">
            <w:pPr>
              <w:pStyle w:val="ae"/>
              <w:numPr>
                <w:ilvl w:val="0"/>
                <w:numId w:val="14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說明「誰來臥底」的遊戲規則：</w:t>
            </w:r>
          </w:p>
          <w:p w:rsidR="00F55D10" w:rsidRDefault="00F55D10" w:rsidP="00F55D10">
            <w:pPr>
              <w:pStyle w:val="ae"/>
              <w:autoSpaceDE/>
              <w:autoSpaceDN/>
              <w:spacing w:line="320" w:lineRule="exact"/>
              <w:ind w:leftChars="0" w:left="36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◎遊戲計時三分鐘。</w:t>
            </w:r>
          </w:p>
          <w:p w:rsidR="00F55D10" w:rsidRPr="00F55D10" w:rsidRDefault="00F55D10" w:rsidP="00F55D10">
            <w:pPr>
              <w:pStyle w:val="ae"/>
              <w:autoSpaceDE/>
              <w:autoSpaceDN/>
              <w:spacing w:line="320" w:lineRule="exact"/>
              <w:ind w:leftChars="0" w:left="360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◎</w:t>
            </w:r>
            <w:r w:rsidR="004023BB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每人會得到一張牌，牌卡顯示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「</w:t>
            </w:r>
            <w:r w:rsidR="004023BB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珊瑚礁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」</w:t>
            </w:r>
            <w:r w:rsidR="004023BB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或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「</w:t>
            </w:r>
            <w:r w:rsidR="004023BB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藻礁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」</w:t>
            </w:r>
            <w:r w:rsidR="004023BB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。每人根據牌卡所給的身分，每一輪都用一句話來形容自己，但不能暴露自己的身分。</w:t>
            </w:r>
            <w:r w:rsidR="00D045E2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所有玩家發言完畢後，主持人宣布：</w:t>
            </w:r>
            <w:r w:rsidR="00D045E2" w:rsidRPr="00F55D10">
              <w:rPr>
                <w:rFonts w:ascii="標楷體" w:eastAsia="標楷體" w:hAnsi="標楷體" w:cs="Times New Roman" w:hint="eastAsia"/>
                <w:b/>
                <w:bCs/>
                <w:kern w:val="2"/>
                <w:sz w:val="24"/>
                <w:lang w:val="en-US" w:bidi="ar-SA"/>
              </w:rPr>
              <w:t>「</w:t>
            </w:r>
            <w:r w:rsidR="00D045E2" w:rsidRPr="00F55D10">
              <w:rPr>
                <w:rFonts w:ascii="標楷體" w:eastAsia="標楷體" w:hAnsi="標楷體" w:cs="Times New Roman"/>
                <w:b/>
                <w:bCs/>
                <w:kern w:val="2"/>
                <w:sz w:val="24"/>
                <w:lang w:val="en-US" w:bidi="ar-SA"/>
              </w:rPr>
              <w:t>321</w:t>
            </w:r>
            <w:r w:rsidR="00D045E2" w:rsidRPr="00F55D10">
              <w:rPr>
                <w:rFonts w:ascii="標楷體" w:eastAsia="標楷體" w:hAnsi="標楷體" w:cs="Times New Roman" w:hint="eastAsia"/>
                <w:b/>
                <w:bCs/>
                <w:kern w:val="2"/>
                <w:sz w:val="24"/>
                <w:lang w:val="en-US" w:bidi="ar-SA"/>
              </w:rPr>
              <w:t>請投票！」每位玩家請用手指指出誰是臥底？獲得最高票者淘汰出局。</w:t>
            </w:r>
          </w:p>
          <w:p w:rsidR="0036408F" w:rsidRPr="00F55D10" w:rsidRDefault="00F55D10" w:rsidP="00F55D10">
            <w:pPr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 xml:space="preserve">   ◎</w:t>
            </w:r>
            <w:r w:rsidR="00D045E2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主持人檢查被淘汰者的牌</w:t>
            </w:r>
          </w:p>
          <w:p w:rsidR="004023BB" w:rsidRPr="00F55D10" w:rsidRDefault="00F55D10" w:rsidP="00F55D10">
            <w:pPr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 xml:space="preserve">   ◎</w:t>
            </w:r>
            <w:r w:rsidR="004023BB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被淘汰者</w:t>
            </w:r>
            <w:r w:rsidR="004023BB" w:rsidRPr="00F55D10"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  <w:t>=</w:t>
            </w:r>
            <w:r w:rsidR="004023BB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非臥底，遊戲繼續</w:t>
            </w:r>
          </w:p>
          <w:p w:rsidR="004023BB" w:rsidRDefault="00F55D10" w:rsidP="00F55D10">
            <w:pPr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 xml:space="preserve">   ◎</w:t>
            </w:r>
            <w:r w:rsidR="004023BB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被淘汰者</w:t>
            </w:r>
            <w:r w:rsidR="004023BB" w:rsidRPr="00F55D10"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  <w:t>=</w:t>
            </w:r>
            <w:r w:rsidR="004023BB" w:rsidRP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臥底，遊戲結束，偵探隊獲勝。</w:t>
            </w:r>
          </w:p>
          <w:p w:rsidR="00F55D10" w:rsidRPr="00F55D10" w:rsidRDefault="003E368C" w:rsidP="00F55D10">
            <w:pPr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3.</w:t>
            </w:r>
            <w:r w:rsidR="00F55D10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獲勝的偵探隊給予獎勵品獎勵。</w:t>
            </w:r>
          </w:p>
          <w:p w:rsidR="004023BB" w:rsidRPr="00F55D10" w:rsidRDefault="00F55D10" w:rsidP="00F55D10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  <w:r w:rsidRPr="00F55D10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>三</w:t>
            </w: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>、</w:t>
            </w:r>
            <w:r w:rsidR="00335984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>綜合</w:t>
            </w: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>活動(科技互動評量)</w:t>
            </w:r>
          </w:p>
          <w:p w:rsidR="00262EEE" w:rsidRDefault="00614353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u w:val="single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活動</w:t>
            </w:r>
            <w:r w:rsidR="00B903FA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(</w:t>
            </w: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四</w:t>
            </w:r>
            <w:r w:rsidR="00B903FA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>)</w:t>
            </w:r>
            <w:r w:rsidR="00F55D10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 xml:space="preserve"> 你問我答</w:t>
            </w: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u w:val="single"/>
                <w:lang w:val="en-US" w:bidi="ar-SA"/>
              </w:rPr>
              <w:t xml:space="preserve">  </w:t>
            </w:r>
          </w:p>
          <w:p w:rsidR="00262EEE" w:rsidRPr="00CA03AD" w:rsidRDefault="00141CD0" w:rsidP="00CA03AD">
            <w:pPr>
              <w:pStyle w:val="ae"/>
              <w:numPr>
                <w:ilvl w:val="0"/>
                <w:numId w:val="18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CA03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教師歸納學習重點，並設題提問，請小朋友利用</w:t>
            </w:r>
            <w:r w:rsidR="00F55D10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k</w:t>
            </w:r>
            <w:r w:rsidR="00F55D10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aho</w:t>
            </w:r>
            <w:r w:rsidR="001711E2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ot</w:t>
            </w:r>
            <w:r w:rsidRPr="00CA03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系</w:t>
            </w:r>
            <w:r w:rsidRPr="00CA03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lastRenderedPageBreak/>
              <w:t>統</w:t>
            </w:r>
            <w:r w:rsidR="00EA6CDA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作</w:t>
            </w:r>
            <w:r w:rsidRPr="00CA03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答</w:t>
            </w:r>
            <w:r w:rsidR="00614353" w:rsidRPr="00CA03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。</w:t>
            </w:r>
          </w:p>
          <w:p w:rsidR="00B903FA" w:rsidRPr="00B903FA" w:rsidRDefault="00B903FA" w:rsidP="00B903FA">
            <w:pPr>
              <w:pStyle w:val="ae"/>
              <w:numPr>
                <w:ilvl w:val="0"/>
                <w:numId w:val="15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B903FA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桃園藻礁的範圍，北起竹圍漁港，南至什麼漁港？</w:t>
            </w:r>
            <w:r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sym w:font="Wingdings 2" w:char="F06A"/>
            </w:r>
            <w:r w:rsidRPr="00B903FA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永安漁港</w:t>
            </w:r>
            <w:r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sym w:font="Wingdings 2" w:char="F06B"/>
            </w:r>
            <w:r w:rsidRPr="00B903FA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南寮漁港</w:t>
            </w:r>
            <w:r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sym w:font="Wingdings 2" w:char="F06C"/>
            </w:r>
            <w:r w:rsidRPr="00B903FA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 xml:space="preserve"> </w:t>
            </w:r>
            <w:r w:rsidR="009C323A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八</w:t>
            </w:r>
            <w:r w:rsidRPr="00B903FA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里漁港</w:t>
            </w:r>
            <w:r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sym w:font="Wingdings 2" w:char="F06D"/>
            </w:r>
            <w:r w:rsidRPr="00B903FA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/>
              </w:rPr>
              <w:t>龜吼漁港</w:t>
            </w:r>
          </w:p>
          <w:p w:rsidR="00C069C8" w:rsidRPr="00044F64" w:rsidRDefault="00044F64" w:rsidP="00C069C8">
            <w:pPr>
              <w:pStyle w:val="ae"/>
              <w:numPr>
                <w:ilvl w:val="0"/>
                <w:numId w:val="15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044F64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藻礁</w:t>
            </w:r>
            <w:r w:rsidR="001004AA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要長到</w:t>
            </w:r>
            <w:r w:rsidR="006D5FFF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1</w:t>
            </w:r>
            <w:r w:rsidRPr="00044F64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公分</w:t>
            </w:r>
            <w:r w:rsidR="001004AA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大約需要幾年</w:t>
            </w:r>
            <w:r w:rsidRPr="00044F64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？</w:t>
            </w:r>
            <w:r w:rsidR="00C069C8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sym w:font="Wingdings 2" w:char="F06A"/>
            </w:r>
            <w:r w:rsidR="001004AA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1年</w:t>
            </w:r>
            <w:r w:rsidR="00C069C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B"/>
            </w:r>
            <w:r w:rsidR="001004AA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2年</w:t>
            </w:r>
            <w:r w:rsidR="00C069C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C"/>
            </w:r>
            <w:r w:rsidR="006D5FFF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2</w:t>
            </w:r>
            <w:r w:rsidR="001004AA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0年</w:t>
            </w:r>
            <w:r w:rsidR="00C069C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D"/>
            </w:r>
            <w:r w:rsidR="001004AA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100年</w:t>
            </w:r>
          </w:p>
          <w:p w:rsidR="009806CD" w:rsidRPr="009806CD" w:rsidRDefault="009806CD" w:rsidP="009806CD">
            <w:pPr>
              <w:pStyle w:val="ae"/>
              <w:numPr>
                <w:ilvl w:val="0"/>
                <w:numId w:val="15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9806CD">
              <w:rPr>
                <w:rFonts w:ascii="標楷體" w:eastAsia="標楷體" w:hAnsi="標楷體" w:cs="Times New Roman"/>
                <w:kern w:val="2"/>
                <w:sz w:val="24"/>
                <w:szCs w:val="24"/>
                <w:u w:val="single"/>
                <w:lang w:val="en-US" w:bidi="ar-SA"/>
              </w:rPr>
              <w:t>觀新</w:t>
            </w:r>
            <w:r w:rsidRPr="009806CD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藻礁年代超過多少年？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A"/>
            </w:r>
            <w:r w:rsidRPr="009806CD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750年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B"/>
            </w:r>
            <w:r w:rsidRPr="009806CD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 xml:space="preserve"> 7500年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C"/>
            </w:r>
            <w:r w:rsidRPr="009806CD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75000年</w:t>
            </w:r>
          </w:p>
          <w:p w:rsidR="009806CD" w:rsidRPr="009806CD" w:rsidRDefault="009806CD" w:rsidP="009806CD">
            <w:pPr>
              <w:pStyle w:val="ae"/>
              <w:autoSpaceDE/>
              <w:autoSpaceDN/>
              <w:spacing w:line="320" w:lineRule="exact"/>
              <w:ind w:leftChars="0" w:left="42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D"/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1000年</w:t>
            </w:r>
          </w:p>
          <w:p w:rsidR="00A62F9B" w:rsidRPr="00A62F9B" w:rsidRDefault="00A62F9B" w:rsidP="00A62F9B">
            <w:pPr>
              <w:pStyle w:val="ae"/>
              <w:numPr>
                <w:ilvl w:val="0"/>
                <w:numId w:val="15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A62F9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有海洋生物育嬰房之稱，指的是什麼樣的潮間帶環境？</w:t>
            </w:r>
          </w:p>
          <w:p w:rsidR="00A62F9B" w:rsidRPr="00A62F9B" w:rsidRDefault="00A62F9B" w:rsidP="00A62F9B">
            <w:pPr>
              <w:pStyle w:val="ae"/>
              <w:autoSpaceDE/>
              <w:autoSpaceDN/>
              <w:spacing w:line="320" w:lineRule="exact"/>
              <w:ind w:leftChars="0" w:left="42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A"/>
            </w:r>
            <w:r w:rsidRPr="00A62F9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 xml:space="preserve">多孔隙 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B"/>
            </w:r>
            <w:r w:rsidRPr="00A62F9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無孔隙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C"/>
            </w:r>
            <w:r w:rsidRPr="00A62F9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海綿狀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D"/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沙岸</w:t>
            </w:r>
          </w:p>
          <w:p w:rsidR="00D72609" w:rsidRPr="00D72609" w:rsidRDefault="00D72609" w:rsidP="00D72609">
            <w:pPr>
              <w:pStyle w:val="ae"/>
              <w:numPr>
                <w:ilvl w:val="0"/>
                <w:numId w:val="15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D72609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下列何者不是藻礁主要的生態環境？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A"/>
            </w:r>
            <w:r w:rsidRPr="00D72609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礁體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B"/>
            </w:r>
            <w:r w:rsidR="004F48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沙灘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C"/>
            </w:r>
            <w:r w:rsidRPr="00D72609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潮池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D"/>
            </w:r>
            <w:r w:rsidR="001004AA" w:rsidRPr="00D72609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防波堤</w:t>
            </w:r>
          </w:p>
          <w:p w:rsidR="00173066" w:rsidRPr="007E443F" w:rsidRDefault="00173066" w:rsidP="00173066">
            <w:pPr>
              <w:pStyle w:val="ae"/>
              <w:numPr>
                <w:ilvl w:val="0"/>
                <w:numId w:val="15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下列哪一項</w:t>
            </w:r>
            <w:r w:rsidR="007E443F" w:rsidRPr="007E443F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是先民在潮間帶上以卵石堆疊成長堤進而捕魚的設施？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A"/>
            </w:r>
            <w:r w:rsidRPr="007E443F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石滬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B"/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 xml:space="preserve">長堤 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C"/>
            </w:r>
            <w:r w:rsidRPr="007E443F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魚塭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D"/>
            </w:r>
            <w:r w:rsidRPr="007E443F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牽罟</w:t>
            </w:r>
          </w:p>
          <w:p w:rsidR="007E443F" w:rsidRPr="007E443F" w:rsidRDefault="00E7596A" w:rsidP="007E443F">
            <w:pPr>
              <w:pStyle w:val="ae"/>
              <w:numPr>
                <w:ilvl w:val="0"/>
                <w:numId w:val="15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下列哪一種生物是</w:t>
            </w:r>
            <w:r w:rsidRPr="00E7596A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藻礁一級保育類生物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？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A"/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手槍蝦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B"/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司氏</w:t>
            </w:r>
            <w:r w:rsidRPr="00E7596A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酋婦蟹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C"/>
            </w:r>
            <w:r w:rsidRPr="00E7596A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柴山多杯孔珊瑚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D"/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蝦虎。</w:t>
            </w:r>
          </w:p>
          <w:p w:rsidR="001D4D86" w:rsidRDefault="001D4D86" w:rsidP="0006032D">
            <w:pPr>
              <w:pStyle w:val="ae"/>
              <w:numPr>
                <w:ilvl w:val="0"/>
                <w:numId w:val="15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1D4D86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保護河川跟藻礁是誰的責任？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A"/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政府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B"/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海巡署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C"/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社區巡狩隊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D"/>
            </w:r>
            <w:r w:rsidRPr="001D4D86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 xml:space="preserve"> 每一個人</w:t>
            </w:r>
          </w:p>
          <w:p w:rsidR="001D4D86" w:rsidRDefault="001D4D86" w:rsidP="0006032D">
            <w:pPr>
              <w:pStyle w:val="ae"/>
              <w:numPr>
                <w:ilvl w:val="0"/>
                <w:numId w:val="15"/>
              </w:numPr>
              <w:autoSpaceDE/>
              <w:autoSpaceDN/>
              <w:spacing w:line="320" w:lineRule="exact"/>
              <w:ind w:leftChars="0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下列哪一項</w:t>
            </w:r>
            <w:r w:rsidR="000163B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不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是藻礁的功能？</w:t>
            </w:r>
            <w:r w:rsidR="000163B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A"/>
            </w:r>
            <w:r w:rsidR="000163B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天然的消波塊</w:t>
            </w:r>
            <w:r w:rsidR="000163B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B"/>
            </w:r>
            <w:r w:rsidR="000163B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海洋生物的育嬰房</w:t>
            </w:r>
            <w:r w:rsidR="000163B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C"/>
            </w:r>
            <w:r w:rsidR="000163B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可發展無煙囪的綠色觀光產也</w:t>
            </w:r>
            <w:r w:rsidR="000163B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sym w:font="Wingdings 2" w:char="F06D"/>
            </w:r>
            <w:r w:rsidR="000163BB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可以變成垃圾掩埋場。</w:t>
            </w:r>
          </w:p>
          <w:p w:rsidR="003E368C" w:rsidRPr="003E368C" w:rsidRDefault="003E368C" w:rsidP="003E368C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2.積分前三名者，教師給予獎勵品獎勵。</w:t>
            </w:r>
          </w:p>
          <w:p w:rsidR="000163BB" w:rsidRPr="000163BB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  <w:r w:rsidRPr="000163BB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>四、總結活動</w:t>
            </w:r>
          </w:p>
          <w:p w:rsidR="00B903FA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1.教師統整</w:t>
            </w:r>
          </w:p>
          <w:p w:rsidR="000163BB" w:rsidRPr="000163BB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(1)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u w:val="single"/>
                <w:lang w:val="en-US" w:bidi="ar-SA"/>
              </w:rPr>
              <w:t>觀新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藻礁前為垃圾掩埋場，現轉型成多功能教育場域。</w:t>
            </w:r>
          </w:p>
          <w:p w:rsidR="000163BB" w:rsidRPr="000163BB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(2)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u w:val="single"/>
                <w:lang w:val="en-US" w:bidi="ar-SA"/>
              </w:rPr>
              <w:t>觀新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藻礁年代超過7500年，前期礁體為珊瑚礁，後期才以藻礁為主。</w:t>
            </w:r>
          </w:p>
          <w:p w:rsidR="000163BB" w:rsidRPr="000163BB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(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3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)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u w:val="single"/>
                <w:lang w:val="en-US" w:bidi="ar-SA"/>
              </w:rPr>
              <w:t>觀新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藻礁多孔隙的潮間帶環境是海洋生物的育嬰房。</w:t>
            </w:r>
          </w:p>
          <w:p w:rsidR="000163BB" w:rsidRPr="000163BB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(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4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)藻礁的成長：生成→鈣化→留下碳酸鈣遺跡→再著附生成→再鈣化→再留下碳酸鈣遺跡，年復一年，反覆堆疊造礁。</w:t>
            </w:r>
          </w:p>
          <w:p w:rsidR="000163BB" w:rsidRPr="000163BB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(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5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)藻礁的功能：天然的消波塊、海洋生物的育嬰房、基因庫、食物庫、含地質、地層、氣候變遷的密碼、世界自然遺產價值(生物造礁)、良好的環境教育場地、可發展無煙囪的綠色觀光產業。</w:t>
            </w:r>
          </w:p>
          <w:p w:rsidR="000163BB" w:rsidRPr="000163BB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(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6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)藻礁的生態環境：沙、礁體、潮池。</w:t>
            </w:r>
          </w:p>
          <w:p w:rsidR="000163BB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(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7</w:t>
            </w:r>
            <w:r w:rsidRPr="000163BB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)在地先民透過地緣關係，連結藻礁及海域，演化出特殊的牽罟與石滬文化。</w:t>
            </w:r>
          </w:p>
          <w:p w:rsidR="000163BB" w:rsidRPr="000163BB" w:rsidRDefault="000163BB" w:rsidP="000163BB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Default="00370B9F" w:rsidP="00B57E03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 xml:space="preserve">   </w:t>
            </w:r>
            <w:r w:rsidR="00614353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----------------本 節 結 束-------------------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B31D08" w:rsidRDefault="00B31D0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E13E36" w:rsidRDefault="00E13E3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6D5FFF" w:rsidRDefault="006D5FFF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0F414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2分</w:t>
            </w: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3E368C" w:rsidRDefault="003E368C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3E368C" w:rsidRDefault="003E368C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7358C6" w:rsidRDefault="001711E2" w:rsidP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6</w:t>
            </w:r>
            <w:r w:rsidR="007358C6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分</w:t>
            </w:r>
          </w:p>
          <w:p w:rsidR="003E368C" w:rsidRDefault="003E368C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3E368C" w:rsidRDefault="003E368C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7358C6" w:rsidRDefault="007358C6" w:rsidP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1</w:t>
            </w:r>
            <w:r w:rsidR="006D5FFF"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2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分</w:t>
            </w: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E3A56" w:rsidRDefault="001E3A5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370B9F" w:rsidRDefault="00370B9F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E3A56" w:rsidRDefault="001E3A5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 w:rsidP="003E368C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3E368C" w:rsidRDefault="001711E2" w:rsidP="003E368C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  <w:t>10</w:t>
            </w:r>
            <w:r w:rsidR="003E368C" w:rsidRPr="009B5927"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  <w:t>分</w:t>
            </w: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  <w:t>8</w:t>
            </w: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分</w:t>
            </w: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6D5FFF" w:rsidRDefault="006D5FFF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5878EE" w:rsidRDefault="005878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  <w:p w:rsidR="001711E2" w:rsidRDefault="001711E2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lang w:val="en-US" w:bidi="ar-SA"/>
              </w:rPr>
              <w:t>2分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EEE" w:rsidRDefault="00262EEE">
            <w:pPr>
              <w:autoSpaceDE/>
              <w:autoSpaceDN/>
              <w:jc w:val="both"/>
              <w:rPr>
                <w:rFonts w:ascii="標楷體" w:eastAsia="標楷體" w:hAnsi="標楷體" w:cs="Times New Roman"/>
                <w:color w:val="8DB3E2" w:themeColor="text2" w:themeTint="66"/>
                <w:kern w:val="2"/>
                <w:sz w:val="24"/>
                <w:szCs w:val="24"/>
                <w:lang w:val="en-US" w:bidi="ar-SA"/>
              </w:rPr>
            </w:pPr>
          </w:p>
          <w:p w:rsidR="00B31D08" w:rsidRDefault="00B31D08">
            <w:pPr>
              <w:autoSpaceDE/>
              <w:autoSpaceDN/>
              <w:jc w:val="both"/>
              <w:rPr>
                <w:rFonts w:ascii="標楷體" w:eastAsia="標楷體" w:hAnsi="標楷體" w:cs="Times New Roman"/>
                <w:color w:val="8DB3E2" w:themeColor="text2" w:themeTint="66"/>
                <w:kern w:val="2"/>
                <w:sz w:val="24"/>
                <w:szCs w:val="24"/>
                <w:lang w:val="en-US" w:bidi="ar-SA"/>
              </w:rPr>
            </w:pPr>
          </w:p>
          <w:p w:rsidR="001813F8" w:rsidRDefault="001813F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  <w:lang w:val="en-US" w:bidi="ar-SA"/>
              </w:rPr>
            </w:pPr>
          </w:p>
          <w:p w:rsidR="00BA03E0" w:rsidRDefault="00BA03E0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  <w:lang w:val="en-US" w:bidi="ar-SA"/>
              </w:rPr>
            </w:pPr>
          </w:p>
          <w:p w:rsidR="00262EEE" w:rsidRPr="00265E1C" w:rsidRDefault="00614353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  <w:lang w:val="en-US" w:bidi="ar-SA"/>
              </w:rPr>
            </w:pPr>
            <w:r w:rsidRPr="00265E1C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學生</w:t>
            </w:r>
            <w:r w:rsidR="005878EE" w:rsidRPr="00265E1C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事前</w:t>
            </w:r>
            <w:r w:rsidR="00265E1C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觀看影片後，能根據問題具體</w:t>
            </w:r>
            <w:r w:rsidR="005878EE" w:rsidRPr="00265E1C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完成學習單</w:t>
            </w:r>
            <w:r w:rsidRPr="00265E1C">
              <w:rPr>
                <w:rFonts w:ascii="標楷體" w:eastAsia="標楷體" w:hAnsi="標楷體" w:cs="Times New Roman" w:hint="eastAsia"/>
                <w:bCs/>
                <w:kern w:val="2"/>
                <w:sz w:val="24"/>
                <w:szCs w:val="24"/>
                <w:lang w:val="en-US" w:bidi="ar-SA"/>
              </w:rPr>
              <w:t>。</w:t>
            </w:r>
          </w:p>
          <w:p w:rsidR="00262EEE" w:rsidRPr="00422EA4" w:rsidRDefault="00262EEE">
            <w:pPr>
              <w:autoSpaceDE/>
              <w:autoSpaceDN/>
              <w:spacing w:line="320" w:lineRule="exact"/>
              <w:jc w:val="both"/>
              <w:rPr>
                <w:rFonts w:ascii="Calibri" w:eastAsia="標楷體" w:hAnsi="標楷體" w:cs="Times New Roman"/>
                <w:bCs/>
                <w:color w:val="8064A2" w:themeColor="accent4"/>
                <w:sz w:val="24"/>
                <w:szCs w:val="24"/>
                <w:lang w:val="zh-CN" w:bidi="ar-SA"/>
              </w:rPr>
            </w:pPr>
          </w:p>
          <w:p w:rsidR="00262EEE" w:rsidRPr="00422EA4" w:rsidRDefault="00262EEE">
            <w:pPr>
              <w:autoSpaceDE/>
              <w:autoSpaceDN/>
              <w:spacing w:line="320" w:lineRule="exact"/>
              <w:jc w:val="both"/>
              <w:rPr>
                <w:rFonts w:ascii="Calibri" w:eastAsia="標楷體" w:hAnsi="標楷體" w:cs="Times New Roman"/>
                <w:bCs/>
                <w:color w:val="8064A2" w:themeColor="accent4"/>
                <w:sz w:val="24"/>
                <w:szCs w:val="24"/>
                <w:lang w:val="zh-CN" w:bidi="ar-SA"/>
              </w:rPr>
            </w:pPr>
          </w:p>
          <w:p w:rsidR="00262EEE" w:rsidRPr="00422EA4" w:rsidRDefault="00262EEE">
            <w:pPr>
              <w:autoSpaceDE/>
              <w:autoSpaceDN/>
              <w:spacing w:line="320" w:lineRule="exact"/>
              <w:jc w:val="both"/>
              <w:rPr>
                <w:rFonts w:ascii="Calibri" w:eastAsia="標楷體" w:hAnsi="標楷體" w:cs="Times New Roman"/>
                <w:bCs/>
                <w:color w:val="8064A2" w:themeColor="accent4"/>
                <w:sz w:val="24"/>
                <w:szCs w:val="24"/>
                <w:lang w:val="zh-CN" w:bidi="ar-SA"/>
              </w:rPr>
            </w:pPr>
          </w:p>
          <w:p w:rsidR="00262EEE" w:rsidRPr="00422EA4" w:rsidRDefault="00262EEE">
            <w:pPr>
              <w:autoSpaceDE/>
              <w:autoSpaceDN/>
              <w:spacing w:line="320" w:lineRule="exact"/>
              <w:jc w:val="both"/>
              <w:rPr>
                <w:rFonts w:ascii="Calibri" w:eastAsia="標楷體" w:hAnsi="標楷體" w:cs="Times New Roman"/>
                <w:bCs/>
                <w:color w:val="8064A2" w:themeColor="accent4"/>
                <w:sz w:val="24"/>
                <w:szCs w:val="24"/>
                <w:lang w:val="zh-CN" w:bidi="ar-SA"/>
              </w:rPr>
            </w:pPr>
          </w:p>
          <w:p w:rsidR="001813F8" w:rsidRDefault="001813F8">
            <w:pPr>
              <w:autoSpaceDE/>
              <w:autoSpaceDN/>
              <w:spacing w:line="320" w:lineRule="exact"/>
              <w:jc w:val="both"/>
              <w:rPr>
                <w:rFonts w:ascii="標楷體" w:eastAsia="SimSun" w:hAnsi="標楷體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:rsidR="001813F8" w:rsidRDefault="001813F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1813F8" w:rsidRDefault="001813F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1813F8" w:rsidRDefault="001813F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1813F8" w:rsidRDefault="001813F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1813F8" w:rsidRDefault="001813F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1813F8" w:rsidRDefault="001813F8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422EA4" w:rsidRDefault="00262EEE">
            <w:pPr>
              <w:autoSpaceDE/>
              <w:autoSpaceDN/>
              <w:spacing w:line="320" w:lineRule="exact"/>
              <w:jc w:val="both"/>
              <w:rPr>
                <w:rFonts w:ascii="Calibri" w:eastAsia="標楷體" w:hAnsi="標楷體" w:cs="Times New Roman"/>
                <w:bCs/>
                <w:color w:val="8064A2" w:themeColor="accent4"/>
                <w:sz w:val="24"/>
                <w:szCs w:val="24"/>
                <w:lang w:val="zh-CN" w:bidi="ar-SA"/>
              </w:rPr>
            </w:pPr>
          </w:p>
          <w:p w:rsidR="00262EEE" w:rsidRPr="00422EA4" w:rsidRDefault="00262EEE">
            <w:pPr>
              <w:autoSpaceDE/>
              <w:autoSpaceDN/>
              <w:spacing w:line="320" w:lineRule="exact"/>
              <w:jc w:val="both"/>
              <w:rPr>
                <w:rFonts w:ascii="Calibri" w:eastAsia="標楷體" w:hAnsi="標楷體" w:cs="Times New Roman"/>
                <w:bCs/>
                <w:color w:val="8064A2" w:themeColor="accent4"/>
                <w:sz w:val="24"/>
                <w:szCs w:val="24"/>
                <w:lang w:val="zh-CN" w:bidi="ar-SA"/>
              </w:rPr>
            </w:pPr>
          </w:p>
          <w:p w:rsidR="00DB4C56" w:rsidRPr="00AC62AD" w:rsidRDefault="00DB4C56" w:rsidP="009B5927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7358C6" w:rsidRPr="00422EA4" w:rsidRDefault="007358C6" w:rsidP="007358C6">
            <w:pPr>
              <w:autoSpaceDE/>
              <w:autoSpaceDN/>
              <w:spacing w:line="320" w:lineRule="exact"/>
              <w:jc w:val="both"/>
              <w:rPr>
                <w:rFonts w:ascii="Calibri" w:eastAsia="標楷體" w:hAnsi="標楷體" w:cs="Times New Roman"/>
                <w:bCs/>
                <w:color w:val="8064A2" w:themeColor="accent4"/>
                <w:sz w:val="24"/>
                <w:szCs w:val="24"/>
                <w:lang w:val="zh-CN" w:bidi="ar-SA"/>
              </w:rPr>
            </w:pPr>
          </w:p>
          <w:p w:rsidR="007358C6" w:rsidRDefault="007358C6" w:rsidP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7358C6" w:rsidRPr="00AC62AD" w:rsidRDefault="007358C6" w:rsidP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13082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觀察發表</w:t>
            </w:r>
            <w:r w:rsidRPr="00AC62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，並專心聆聽他人的分享。</w:t>
            </w: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6D5FFF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聆聽與回答</w:t>
            </w:r>
          </w:p>
          <w:p w:rsidR="00AC62AD" w:rsidRDefault="00AC62AD" w:rsidP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 w:rsidP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7358C6" w:rsidRDefault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7358C6" w:rsidRDefault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7358C6" w:rsidRDefault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7358C6" w:rsidRDefault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7358C6" w:rsidRDefault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7358C6" w:rsidRDefault="007358C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545677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AC62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能了解遊戲規則，並藉由遊戲，</w:t>
            </w:r>
            <w:r w:rsidR="002C2FEC" w:rsidRPr="00AC62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重複學習</w:t>
            </w:r>
            <w:r w:rsidR="00DB4C56" w:rsidRPr="00AC62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課程</w:t>
            </w:r>
            <w:r w:rsidR="00AC62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內容。</w:t>
            </w:r>
          </w:p>
          <w:p w:rsidR="00262EEE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6D5FFF" w:rsidRPr="00AC62AD" w:rsidRDefault="006D5FFF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Pr="00AC62AD" w:rsidRDefault="00AC62AD" w:rsidP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AC62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小組成員能互相合作完成任務。</w:t>
            </w: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262EEE" w:rsidRPr="00AC62AD" w:rsidRDefault="00262EEE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6D5FFF" w:rsidRDefault="006D5FFF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6D5FFF" w:rsidRDefault="006D5FFF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Pr="00AC62AD" w:rsidRDefault="00AC62AD" w:rsidP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AC62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能正確操作資訊設備並正確作答。</w:t>
            </w:r>
          </w:p>
          <w:p w:rsidR="00AC62AD" w:rsidRPr="00AC62AD" w:rsidRDefault="00AC62AD" w:rsidP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</w:p>
          <w:p w:rsidR="00AC62AD" w:rsidRP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專心聆聽並適時回饋</w:t>
            </w:r>
          </w:p>
        </w:tc>
      </w:tr>
      <w:tr w:rsidR="00AC62AD" w:rsidTr="007762BD">
        <w:trPr>
          <w:trHeight w:val="860"/>
          <w:jc w:val="center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2BD" w:rsidRDefault="004D0616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  <w:r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lastRenderedPageBreak/>
              <w:t>第二節</w:t>
            </w:r>
            <w:r w:rsidR="007762BD">
              <w:rPr>
                <w:rFonts w:ascii="標楷體" w:eastAsia="標楷體" w:hAnsi="標楷體" w:cs="Times New Roman" w:hint="eastAsia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  <w:t xml:space="preserve">  </w:t>
            </w:r>
          </w:p>
          <w:p w:rsidR="00AC62AD" w:rsidRDefault="007762BD" w:rsidP="007762B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b/>
                <w:kern w:val="2"/>
                <w:sz w:val="28"/>
                <w:szCs w:val="28"/>
                <w:shd w:val="pct10" w:color="auto" w:fill="FFFFFF"/>
                <w:lang w:val="en-US" w:bidi="ar-SA"/>
              </w:rPr>
            </w:pPr>
            <w:r w:rsidRPr="007762B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利用A</w:t>
            </w:r>
            <w:r w:rsidRPr="007762BD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  <w:t>pple TV</w:t>
            </w:r>
            <w:r w:rsidRPr="007762B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bidi="ar-SA"/>
              </w:rPr>
              <w:t>投影設備揭示學生學習單，討論並發表。</w:t>
            </w:r>
            <w:r>
              <w:rPr>
                <w:rFonts w:ascii="標楷體" w:eastAsia="標楷體" w:hAnsi="標楷體" w:cs="Times New Roman"/>
                <w:kern w:val="2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2AD" w:rsidRDefault="00AC62AD">
            <w:pPr>
              <w:autoSpaceDE/>
              <w:autoSpaceDN/>
              <w:spacing w:line="320" w:lineRule="exact"/>
              <w:jc w:val="both"/>
              <w:rPr>
                <w:rFonts w:ascii="標楷體" w:eastAsia="標楷體" w:hAnsi="標楷體" w:cs="Times New Roman"/>
                <w:kern w:val="2"/>
                <w:sz w:val="24"/>
                <w:lang w:val="en-US" w:bidi="ar-SA"/>
              </w:rPr>
            </w:pP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2AD" w:rsidRDefault="00AC62AD">
            <w:pPr>
              <w:autoSpaceDE/>
              <w:autoSpaceDN/>
              <w:jc w:val="both"/>
              <w:rPr>
                <w:rFonts w:ascii="標楷體" w:eastAsia="標楷體" w:hAnsi="標楷體" w:cs="Times New Roman"/>
                <w:color w:val="8DB3E2" w:themeColor="text2" w:themeTint="66"/>
                <w:kern w:val="2"/>
                <w:sz w:val="24"/>
                <w:szCs w:val="24"/>
                <w:lang w:val="en-US" w:bidi="ar-SA"/>
              </w:rPr>
            </w:pPr>
          </w:p>
        </w:tc>
      </w:tr>
    </w:tbl>
    <w:p w:rsidR="00262EEE" w:rsidRDefault="00262EEE">
      <w:pPr>
        <w:widowControl/>
        <w:autoSpaceDE/>
        <w:autoSpaceDN/>
        <w:rPr>
          <w:rFonts w:ascii="Times New Roman" w:eastAsia="新細明體" w:hAnsi="Times New Roman" w:cs="Times New Roman"/>
          <w:sz w:val="24"/>
          <w:szCs w:val="24"/>
          <w:lang w:val="en-US" w:bidi="he-IL"/>
        </w:rPr>
      </w:pPr>
    </w:p>
    <w:p w:rsidR="00262EEE" w:rsidRPr="007762BD" w:rsidRDefault="00262EEE" w:rsidP="00DB4C56">
      <w:pPr>
        <w:pStyle w:val="1"/>
        <w:tabs>
          <w:tab w:val="left" w:pos="7319"/>
        </w:tabs>
        <w:ind w:left="0"/>
        <w:rPr>
          <w:rFonts w:ascii="標楷體" w:eastAsia="標楷體" w:hAnsi="標楷體"/>
          <w:sz w:val="11"/>
          <w:lang w:val="en-US"/>
        </w:rPr>
      </w:pPr>
    </w:p>
    <w:sectPr w:rsidR="00262EEE" w:rsidRPr="007762BD" w:rsidSect="00A73E01">
      <w:pgSz w:w="11910" w:h="173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3EC1" w:rsidRDefault="00553EC1" w:rsidP="00DF437C">
      <w:r>
        <w:separator/>
      </w:r>
    </w:p>
  </w:endnote>
  <w:endnote w:type="continuationSeparator" w:id="0">
    <w:p w:rsidR="00553EC1" w:rsidRDefault="00553EC1" w:rsidP="00DF4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CJK JP Regular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3EC1" w:rsidRDefault="00553EC1" w:rsidP="00DF437C">
      <w:r>
        <w:separator/>
      </w:r>
    </w:p>
  </w:footnote>
  <w:footnote w:type="continuationSeparator" w:id="0">
    <w:p w:rsidR="00553EC1" w:rsidRDefault="00553EC1" w:rsidP="00DF4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90C96"/>
    <w:multiLevelType w:val="multilevel"/>
    <w:tmpl w:val="00590C96"/>
    <w:lvl w:ilvl="0">
      <w:start w:val="1"/>
      <w:numFmt w:val="decimal"/>
      <w:lvlText w:val="%1."/>
      <w:lvlJc w:val="left"/>
      <w:pPr>
        <w:ind w:left="288" w:hanging="288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2248EA"/>
    <w:multiLevelType w:val="hybridMultilevel"/>
    <w:tmpl w:val="7E282B04"/>
    <w:lvl w:ilvl="0" w:tplc="E8B625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F40963"/>
    <w:multiLevelType w:val="hybridMultilevel"/>
    <w:tmpl w:val="0F8A97BC"/>
    <w:lvl w:ilvl="0" w:tplc="DFB82E28">
      <w:start w:val="3"/>
      <w:numFmt w:val="bullet"/>
      <w:lvlText w:val="◎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F58658F"/>
    <w:multiLevelType w:val="hybridMultilevel"/>
    <w:tmpl w:val="C8A63F98"/>
    <w:lvl w:ilvl="0" w:tplc="86E0D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FF77C3"/>
    <w:multiLevelType w:val="multilevel"/>
    <w:tmpl w:val="16FF77C3"/>
    <w:lvl w:ilvl="0">
      <w:start w:val="3"/>
      <w:numFmt w:val="bullet"/>
      <w:lvlText w:val="◎"/>
      <w:lvlJc w:val="left"/>
      <w:pPr>
        <w:ind w:left="495" w:hanging="360"/>
      </w:pPr>
      <w:rPr>
        <w:rFonts w:ascii="Times New Roman" w:eastAsia="標楷體" w:hAnsi="Times New Roman" w:cs="Times New Roman" w:hint="default"/>
        <w:sz w:val="28"/>
      </w:rPr>
    </w:lvl>
    <w:lvl w:ilvl="1">
      <w:start w:val="1"/>
      <w:numFmt w:val="bullet"/>
      <w:lvlText w:val=""/>
      <w:lvlJc w:val="left"/>
      <w:pPr>
        <w:ind w:left="1095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575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055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35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15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95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75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455" w:hanging="480"/>
      </w:pPr>
      <w:rPr>
        <w:rFonts w:ascii="Wingdings" w:hAnsi="Wingdings" w:hint="default"/>
      </w:rPr>
    </w:lvl>
  </w:abstractNum>
  <w:abstractNum w:abstractNumId="5" w15:restartNumberingAfterBreak="0">
    <w:nsid w:val="1B640CEF"/>
    <w:multiLevelType w:val="hybridMultilevel"/>
    <w:tmpl w:val="B5E80E64"/>
    <w:lvl w:ilvl="0" w:tplc="58C04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EE35F5"/>
    <w:multiLevelType w:val="multilevel"/>
    <w:tmpl w:val="22EE35F5"/>
    <w:lvl w:ilvl="0">
      <w:start w:val="1"/>
      <w:numFmt w:val="decimal"/>
      <w:lvlText w:val="%1."/>
      <w:lvlJc w:val="left"/>
      <w:pPr>
        <w:ind w:left="1005" w:hanging="30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665" w:hanging="480"/>
      </w:pPr>
    </w:lvl>
    <w:lvl w:ilvl="2">
      <w:start w:val="1"/>
      <w:numFmt w:val="lowerRoman"/>
      <w:lvlText w:val="%3."/>
      <w:lvlJc w:val="right"/>
      <w:pPr>
        <w:ind w:left="2145" w:hanging="480"/>
      </w:pPr>
    </w:lvl>
    <w:lvl w:ilvl="3">
      <w:start w:val="1"/>
      <w:numFmt w:val="decimal"/>
      <w:lvlText w:val="%4."/>
      <w:lvlJc w:val="left"/>
      <w:pPr>
        <w:ind w:left="2625" w:hanging="480"/>
      </w:pPr>
    </w:lvl>
    <w:lvl w:ilvl="4">
      <w:start w:val="1"/>
      <w:numFmt w:val="ideographTraditional"/>
      <w:lvlText w:val="%5、"/>
      <w:lvlJc w:val="left"/>
      <w:pPr>
        <w:ind w:left="3105" w:hanging="480"/>
      </w:pPr>
    </w:lvl>
    <w:lvl w:ilvl="5">
      <w:start w:val="1"/>
      <w:numFmt w:val="lowerRoman"/>
      <w:lvlText w:val="%6."/>
      <w:lvlJc w:val="right"/>
      <w:pPr>
        <w:ind w:left="3585" w:hanging="480"/>
      </w:pPr>
    </w:lvl>
    <w:lvl w:ilvl="6">
      <w:start w:val="1"/>
      <w:numFmt w:val="decimal"/>
      <w:lvlText w:val="%7."/>
      <w:lvlJc w:val="left"/>
      <w:pPr>
        <w:ind w:left="4065" w:hanging="480"/>
      </w:pPr>
    </w:lvl>
    <w:lvl w:ilvl="7">
      <w:start w:val="1"/>
      <w:numFmt w:val="ideographTraditional"/>
      <w:lvlText w:val="%8、"/>
      <w:lvlJc w:val="left"/>
      <w:pPr>
        <w:ind w:left="4545" w:hanging="480"/>
      </w:pPr>
    </w:lvl>
    <w:lvl w:ilvl="8">
      <w:start w:val="1"/>
      <w:numFmt w:val="lowerRoman"/>
      <w:lvlText w:val="%9."/>
      <w:lvlJc w:val="right"/>
      <w:pPr>
        <w:ind w:left="5025" w:hanging="480"/>
      </w:pPr>
    </w:lvl>
  </w:abstractNum>
  <w:abstractNum w:abstractNumId="7" w15:restartNumberingAfterBreak="0">
    <w:nsid w:val="24620CD9"/>
    <w:multiLevelType w:val="hybridMultilevel"/>
    <w:tmpl w:val="48C28816"/>
    <w:lvl w:ilvl="0" w:tplc="3B9409B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356162"/>
    <w:multiLevelType w:val="hybridMultilevel"/>
    <w:tmpl w:val="8BD01E1A"/>
    <w:lvl w:ilvl="0" w:tplc="CD108C20">
      <w:start w:val="1"/>
      <w:numFmt w:val="decimal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105C2A"/>
    <w:multiLevelType w:val="hybridMultilevel"/>
    <w:tmpl w:val="E062CB1C"/>
    <w:lvl w:ilvl="0" w:tplc="86E0D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ED63FF"/>
    <w:multiLevelType w:val="hybridMultilevel"/>
    <w:tmpl w:val="C71645DC"/>
    <w:lvl w:ilvl="0" w:tplc="86E0D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2E2617"/>
    <w:multiLevelType w:val="multilevel"/>
    <w:tmpl w:val="332E2617"/>
    <w:lvl w:ilvl="0">
      <w:start w:val="1"/>
      <w:numFmt w:val="decimal"/>
      <w:lvlText w:val="%1."/>
      <w:lvlJc w:val="left"/>
      <w:pPr>
        <w:ind w:left="288" w:hanging="288"/>
      </w:pPr>
      <w:rPr>
        <w:rFonts w:ascii="標楷體" w:eastAsia="標楷體" w:hAnsi="標楷體"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AB4FDE"/>
    <w:multiLevelType w:val="hybridMultilevel"/>
    <w:tmpl w:val="5EE03D2A"/>
    <w:lvl w:ilvl="0" w:tplc="25B643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4B7220B3"/>
    <w:multiLevelType w:val="multilevel"/>
    <w:tmpl w:val="4B7220B3"/>
    <w:lvl w:ilvl="0">
      <w:start w:val="1"/>
      <w:numFmt w:val="ideographLegalTraditional"/>
      <w:lvlText w:val="%1、"/>
      <w:lvlJc w:val="left"/>
      <w:pPr>
        <w:ind w:left="830" w:hanging="57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220" w:hanging="480"/>
      </w:pPr>
    </w:lvl>
    <w:lvl w:ilvl="2">
      <w:start w:val="1"/>
      <w:numFmt w:val="lowerRoman"/>
      <w:lvlText w:val="%3."/>
      <w:lvlJc w:val="right"/>
      <w:pPr>
        <w:ind w:left="1700" w:hanging="480"/>
      </w:pPr>
    </w:lvl>
    <w:lvl w:ilvl="3">
      <w:start w:val="1"/>
      <w:numFmt w:val="decimal"/>
      <w:lvlText w:val="%4."/>
      <w:lvlJc w:val="left"/>
      <w:pPr>
        <w:ind w:left="2180" w:hanging="480"/>
      </w:pPr>
    </w:lvl>
    <w:lvl w:ilvl="4">
      <w:start w:val="1"/>
      <w:numFmt w:val="ideographTraditional"/>
      <w:lvlText w:val="%5、"/>
      <w:lvlJc w:val="left"/>
      <w:pPr>
        <w:ind w:left="2660" w:hanging="480"/>
      </w:pPr>
    </w:lvl>
    <w:lvl w:ilvl="5">
      <w:start w:val="1"/>
      <w:numFmt w:val="lowerRoman"/>
      <w:lvlText w:val="%6."/>
      <w:lvlJc w:val="right"/>
      <w:pPr>
        <w:ind w:left="3140" w:hanging="480"/>
      </w:pPr>
    </w:lvl>
    <w:lvl w:ilvl="6">
      <w:start w:val="1"/>
      <w:numFmt w:val="decimal"/>
      <w:lvlText w:val="%7."/>
      <w:lvlJc w:val="left"/>
      <w:pPr>
        <w:ind w:left="3620" w:hanging="480"/>
      </w:pPr>
    </w:lvl>
    <w:lvl w:ilvl="7">
      <w:start w:val="1"/>
      <w:numFmt w:val="ideographTraditional"/>
      <w:lvlText w:val="%8、"/>
      <w:lvlJc w:val="left"/>
      <w:pPr>
        <w:ind w:left="4100" w:hanging="480"/>
      </w:pPr>
    </w:lvl>
    <w:lvl w:ilvl="8">
      <w:start w:val="1"/>
      <w:numFmt w:val="lowerRoman"/>
      <w:lvlText w:val="%9."/>
      <w:lvlJc w:val="right"/>
      <w:pPr>
        <w:ind w:left="4580" w:hanging="480"/>
      </w:pPr>
    </w:lvl>
  </w:abstractNum>
  <w:abstractNum w:abstractNumId="14" w15:restartNumberingAfterBreak="0">
    <w:nsid w:val="57383B4F"/>
    <w:multiLevelType w:val="hybridMultilevel"/>
    <w:tmpl w:val="80F4754E"/>
    <w:lvl w:ilvl="0" w:tplc="69AEC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B2124A"/>
    <w:multiLevelType w:val="hybridMultilevel"/>
    <w:tmpl w:val="3AB47F60"/>
    <w:lvl w:ilvl="0" w:tplc="A7AE60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F8834A6"/>
    <w:multiLevelType w:val="multilevel"/>
    <w:tmpl w:val="5F8834A6"/>
    <w:lvl w:ilvl="0">
      <w:start w:val="1"/>
      <w:numFmt w:val="decimal"/>
      <w:lvlText w:val="%1."/>
      <w:lvlJc w:val="left"/>
      <w:pPr>
        <w:ind w:left="288" w:hanging="288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FB2754F"/>
    <w:multiLevelType w:val="singleLevel"/>
    <w:tmpl w:val="5FB2754F"/>
    <w:lvl w:ilvl="0">
      <w:start w:val="1"/>
      <w:numFmt w:val="decimal"/>
      <w:suff w:val="nothing"/>
      <w:lvlText w:val="%1."/>
      <w:lvlJc w:val="left"/>
    </w:lvl>
  </w:abstractNum>
  <w:abstractNum w:abstractNumId="18" w15:restartNumberingAfterBreak="0">
    <w:nsid w:val="5FB2794E"/>
    <w:multiLevelType w:val="singleLevel"/>
    <w:tmpl w:val="5FB2794E"/>
    <w:lvl w:ilvl="0">
      <w:start w:val="1"/>
      <w:numFmt w:val="decimal"/>
      <w:suff w:val="nothing"/>
      <w:lvlText w:val="%1."/>
      <w:lvlJc w:val="left"/>
    </w:lvl>
  </w:abstractNum>
  <w:abstractNum w:abstractNumId="19" w15:restartNumberingAfterBreak="0">
    <w:nsid w:val="5FB27D2D"/>
    <w:multiLevelType w:val="singleLevel"/>
    <w:tmpl w:val="5FB27D2D"/>
    <w:lvl w:ilvl="0">
      <w:start w:val="1"/>
      <w:numFmt w:val="decimal"/>
      <w:suff w:val="nothing"/>
      <w:lvlText w:val="%1."/>
      <w:lvlJc w:val="left"/>
    </w:lvl>
  </w:abstractNum>
  <w:abstractNum w:abstractNumId="20" w15:restartNumberingAfterBreak="0">
    <w:nsid w:val="5FB28070"/>
    <w:multiLevelType w:val="singleLevel"/>
    <w:tmpl w:val="5FB28070"/>
    <w:lvl w:ilvl="0">
      <w:start w:val="1"/>
      <w:numFmt w:val="decimal"/>
      <w:suff w:val="nothing"/>
      <w:lvlText w:val="%1."/>
      <w:lvlJc w:val="left"/>
    </w:lvl>
  </w:abstractNum>
  <w:abstractNum w:abstractNumId="21" w15:restartNumberingAfterBreak="0">
    <w:nsid w:val="641703DB"/>
    <w:multiLevelType w:val="hybridMultilevel"/>
    <w:tmpl w:val="45EAB04E"/>
    <w:lvl w:ilvl="0" w:tplc="545A9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6AD3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327D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A40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2EC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A6E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F0A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084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1C6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7BA2A30"/>
    <w:multiLevelType w:val="multilevel"/>
    <w:tmpl w:val="67BA2A30"/>
    <w:lvl w:ilvl="0">
      <w:start w:val="1"/>
      <w:numFmt w:val="decimal"/>
      <w:lvlText w:val="%1."/>
      <w:lvlJc w:val="left"/>
      <w:pPr>
        <w:ind w:left="1229" w:hanging="420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ind w:left="1769" w:hanging="480"/>
      </w:pPr>
    </w:lvl>
    <w:lvl w:ilvl="2">
      <w:start w:val="1"/>
      <w:numFmt w:val="lowerRoman"/>
      <w:lvlText w:val="%3."/>
      <w:lvlJc w:val="right"/>
      <w:pPr>
        <w:ind w:left="2249" w:hanging="480"/>
      </w:pPr>
    </w:lvl>
    <w:lvl w:ilvl="3">
      <w:start w:val="1"/>
      <w:numFmt w:val="decimal"/>
      <w:lvlText w:val="%4."/>
      <w:lvlJc w:val="left"/>
      <w:pPr>
        <w:ind w:left="2729" w:hanging="480"/>
      </w:pPr>
    </w:lvl>
    <w:lvl w:ilvl="4">
      <w:start w:val="1"/>
      <w:numFmt w:val="ideographTraditional"/>
      <w:lvlText w:val="%5、"/>
      <w:lvlJc w:val="left"/>
      <w:pPr>
        <w:ind w:left="3209" w:hanging="480"/>
      </w:pPr>
    </w:lvl>
    <w:lvl w:ilvl="5">
      <w:start w:val="1"/>
      <w:numFmt w:val="lowerRoman"/>
      <w:lvlText w:val="%6."/>
      <w:lvlJc w:val="right"/>
      <w:pPr>
        <w:ind w:left="3689" w:hanging="480"/>
      </w:pPr>
    </w:lvl>
    <w:lvl w:ilvl="6">
      <w:start w:val="1"/>
      <w:numFmt w:val="decimal"/>
      <w:lvlText w:val="%7."/>
      <w:lvlJc w:val="left"/>
      <w:pPr>
        <w:ind w:left="4169" w:hanging="480"/>
      </w:pPr>
    </w:lvl>
    <w:lvl w:ilvl="7">
      <w:start w:val="1"/>
      <w:numFmt w:val="ideographTraditional"/>
      <w:lvlText w:val="%8、"/>
      <w:lvlJc w:val="left"/>
      <w:pPr>
        <w:ind w:left="4649" w:hanging="480"/>
      </w:pPr>
    </w:lvl>
    <w:lvl w:ilvl="8">
      <w:start w:val="1"/>
      <w:numFmt w:val="lowerRoman"/>
      <w:lvlText w:val="%9."/>
      <w:lvlJc w:val="right"/>
      <w:pPr>
        <w:ind w:left="5129" w:hanging="480"/>
      </w:pPr>
    </w:lvl>
  </w:abstractNum>
  <w:abstractNum w:abstractNumId="23" w15:restartNumberingAfterBreak="0">
    <w:nsid w:val="684E45BA"/>
    <w:multiLevelType w:val="hybridMultilevel"/>
    <w:tmpl w:val="3954B94E"/>
    <w:lvl w:ilvl="0" w:tplc="86E0D9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B881A7E"/>
    <w:multiLevelType w:val="hybridMultilevel"/>
    <w:tmpl w:val="EE9A0E52"/>
    <w:lvl w:ilvl="0" w:tplc="8F9E1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6D07FC"/>
    <w:multiLevelType w:val="hybridMultilevel"/>
    <w:tmpl w:val="1548BFFC"/>
    <w:lvl w:ilvl="0" w:tplc="CD108C20">
      <w:start w:val="1"/>
      <w:numFmt w:val="decimal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2A3D61"/>
    <w:multiLevelType w:val="hybridMultilevel"/>
    <w:tmpl w:val="E9002BF4"/>
    <w:lvl w:ilvl="0" w:tplc="79284E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225B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2091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4C75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66D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401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D274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ACD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9A4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99C18E3"/>
    <w:multiLevelType w:val="hybridMultilevel"/>
    <w:tmpl w:val="3CE2FA3A"/>
    <w:lvl w:ilvl="0" w:tplc="192CF4D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7"/>
  </w:num>
  <w:num w:numId="2">
    <w:abstractNumId w:val="18"/>
  </w:num>
  <w:num w:numId="3">
    <w:abstractNumId w:val="19"/>
  </w:num>
  <w:num w:numId="4">
    <w:abstractNumId w:val="20"/>
  </w:num>
  <w:num w:numId="5">
    <w:abstractNumId w:val="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3"/>
  </w:num>
  <w:num w:numId="10">
    <w:abstractNumId w:val="22"/>
  </w:num>
  <w:num w:numId="11">
    <w:abstractNumId w:val="6"/>
  </w:num>
  <w:num w:numId="12">
    <w:abstractNumId w:val="14"/>
  </w:num>
  <w:num w:numId="13">
    <w:abstractNumId w:val="7"/>
  </w:num>
  <w:num w:numId="14">
    <w:abstractNumId w:val="24"/>
  </w:num>
  <w:num w:numId="15">
    <w:abstractNumId w:val="25"/>
  </w:num>
  <w:num w:numId="16">
    <w:abstractNumId w:val="8"/>
  </w:num>
  <w:num w:numId="17">
    <w:abstractNumId w:val="5"/>
  </w:num>
  <w:num w:numId="18">
    <w:abstractNumId w:val="23"/>
  </w:num>
  <w:num w:numId="19">
    <w:abstractNumId w:val="9"/>
  </w:num>
  <w:num w:numId="20">
    <w:abstractNumId w:val="10"/>
  </w:num>
  <w:num w:numId="21">
    <w:abstractNumId w:val="3"/>
  </w:num>
  <w:num w:numId="22">
    <w:abstractNumId w:val="2"/>
  </w:num>
  <w:num w:numId="23">
    <w:abstractNumId w:val="12"/>
  </w:num>
  <w:num w:numId="24">
    <w:abstractNumId w:val="27"/>
  </w:num>
  <w:num w:numId="25">
    <w:abstractNumId w:val="21"/>
  </w:num>
  <w:num w:numId="26">
    <w:abstractNumId w:val="26"/>
  </w:num>
  <w:num w:numId="27">
    <w:abstractNumId w:val="1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rawingGridHorizontalSpacing w:val="110"/>
  <w:noPunctuationKerning/>
  <w:characterSpacingControl w:val="doNotCompress"/>
  <w:hdrShapeDefaults>
    <o:shapedefaults v:ext="edit" spidmax="1843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7B1"/>
    <w:rsid w:val="000163BB"/>
    <w:rsid w:val="00022191"/>
    <w:rsid w:val="00024142"/>
    <w:rsid w:val="0002428A"/>
    <w:rsid w:val="00034651"/>
    <w:rsid w:val="000348C1"/>
    <w:rsid w:val="0004434F"/>
    <w:rsid w:val="00044F64"/>
    <w:rsid w:val="00047DEA"/>
    <w:rsid w:val="00051BFC"/>
    <w:rsid w:val="00064621"/>
    <w:rsid w:val="00067020"/>
    <w:rsid w:val="000803A4"/>
    <w:rsid w:val="00094180"/>
    <w:rsid w:val="000A5845"/>
    <w:rsid w:val="000A62FD"/>
    <w:rsid w:val="000B4E0B"/>
    <w:rsid w:val="000B50B7"/>
    <w:rsid w:val="000B5DD9"/>
    <w:rsid w:val="000B69CD"/>
    <w:rsid w:val="000E3560"/>
    <w:rsid w:val="000E7F68"/>
    <w:rsid w:val="000F0B61"/>
    <w:rsid w:val="000F4148"/>
    <w:rsid w:val="000F4BDC"/>
    <w:rsid w:val="000F764C"/>
    <w:rsid w:val="001004AA"/>
    <w:rsid w:val="00100FEF"/>
    <w:rsid w:val="001126F1"/>
    <w:rsid w:val="00114ACD"/>
    <w:rsid w:val="00114B5C"/>
    <w:rsid w:val="00120B9F"/>
    <w:rsid w:val="00123E47"/>
    <w:rsid w:val="001247BE"/>
    <w:rsid w:val="00130827"/>
    <w:rsid w:val="0013424E"/>
    <w:rsid w:val="00141CD0"/>
    <w:rsid w:val="00143133"/>
    <w:rsid w:val="00147289"/>
    <w:rsid w:val="00151EEE"/>
    <w:rsid w:val="0015424E"/>
    <w:rsid w:val="00155EA5"/>
    <w:rsid w:val="001628BF"/>
    <w:rsid w:val="001668CD"/>
    <w:rsid w:val="001711E2"/>
    <w:rsid w:val="00173066"/>
    <w:rsid w:val="001813F8"/>
    <w:rsid w:val="0018235D"/>
    <w:rsid w:val="001A348A"/>
    <w:rsid w:val="001A5AC6"/>
    <w:rsid w:val="001B252C"/>
    <w:rsid w:val="001B4609"/>
    <w:rsid w:val="001C2CE1"/>
    <w:rsid w:val="001C2F62"/>
    <w:rsid w:val="001C3492"/>
    <w:rsid w:val="001C4F7C"/>
    <w:rsid w:val="001D209D"/>
    <w:rsid w:val="001D4D86"/>
    <w:rsid w:val="001D6F5E"/>
    <w:rsid w:val="001E321E"/>
    <w:rsid w:val="001E3A56"/>
    <w:rsid w:val="001E4DE3"/>
    <w:rsid w:val="001E7C6C"/>
    <w:rsid w:val="001F6FCA"/>
    <w:rsid w:val="00213D6F"/>
    <w:rsid w:val="00214119"/>
    <w:rsid w:val="00217828"/>
    <w:rsid w:val="00225B11"/>
    <w:rsid w:val="0023081C"/>
    <w:rsid w:val="00247345"/>
    <w:rsid w:val="00261C9E"/>
    <w:rsid w:val="00262EEE"/>
    <w:rsid w:val="00265E1C"/>
    <w:rsid w:val="00270645"/>
    <w:rsid w:val="002766C3"/>
    <w:rsid w:val="00282CB3"/>
    <w:rsid w:val="002866BD"/>
    <w:rsid w:val="002A5C54"/>
    <w:rsid w:val="002B4F82"/>
    <w:rsid w:val="002C2FEC"/>
    <w:rsid w:val="002E2FB8"/>
    <w:rsid w:val="002F5AB9"/>
    <w:rsid w:val="002F63E8"/>
    <w:rsid w:val="002F6C8A"/>
    <w:rsid w:val="00301F1B"/>
    <w:rsid w:val="00310214"/>
    <w:rsid w:val="00314549"/>
    <w:rsid w:val="00320B6A"/>
    <w:rsid w:val="003232C6"/>
    <w:rsid w:val="00335984"/>
    <w:rsid w:val="003363C4"/>
    <w:rsid w:val="0034384E"/>
    <w:rsid w:val="00343FDB"/>
    <w:rsid w:val="003531B7"/>
    <w:rsid w:val="00354E8B"/>
    <w:rsid w:val="003560F4"/>
    <w:rsid w:val="0036408F"/>
    <w:rsid w:val="00370B9F"/>
    <w:rsid w:val="003803F7"/>
    <w:rsid w:val="00381120"/>
    <w:rsid w:val="003860F0"/>
    <w:rsid w:val="00394776"/>
    <w:rsid w:val="003B5383"/>
    <w:rsid w:val="003B7F51"/>
    <w:rsid w:val="003C04E8"/>
    <w:rsid w:val="003D07DE"/>
    <w:rsid w:val="003D3CD2"/>
    <w:rsid w:val="003D42C1"/>
    <w:rsid w:val="003D4938"/>
    <w:rsid w:val="003D6388"/>
    <w:rsid w:val="003D6762"/>
    <w:rsid w:val="003E2180"/>
    <w:rsid w:val="003E368C"/>
    <w:rsid w:val="003E620C"/>
    <w:rsid w:val="00400151"/>
    <w:rsid w:val="004017C9"/>
    <w:rsid w:val="004023BB"/>
    <w:rsid w:val="00407B5E"/>
    <w:rsid w:val="004102AA"/>
    <w:rsid w:val="004161F6"/>
    <w:rsid w:val="0042084D"/>
    <w:rsid w:val="0042234A"/>
    <w:rsid w:val="00422EA4"/>
    <w:rsid w:val="00430B60"/>
    <w:rsid w:val="00434C41"/>
    <w:rsid w:val="00440E22"/>
    <w:rsid w:val="00441111"/>
    <w:rsid w:val="00446160"/>
    <w:rsid w:val="00447A11"/>
    <w:rsid w:val="0046084C"/>
    <w:rsid w:val="00467B52"/>
    <w:rsid w:val="00473B02"/>
    <w:rsid w:val="004751AA"/>
    <w:rsid w:val="004A5795"/>
    <w:rsid w:val="004B12C9"/>
    <w:rsid w:val="004C1FF6"/>
    <w:rsid w:val="004C55CB"/>
    <w:rsid w:val="004C64B3"/>
    <w:rsid w:val="004D0616"/>
    <w:rsid w:val="004D5C0D"/>
    <w:rsid w:val="004F166A"/>
    <w:rsid w:val="004F4848"/>
    <w:rsid w:val="004F5018"/>
    <w:rsid w:val="004F528B"/>
    <w:rsid w:val="004F741E"/>
    <w:rsid w:val="00500ECB"/>
    <w:rsid w:val="005018B3"/>
    <w:rsid w:val="00513B72"/>
    <w:rsid w:val="0052205C"/>
    <w:rsid w:val="00531A45"/>
    <w:rsid w:val="005320EE"/>
    <w:rsid w:val="005328B0"/>
    <w:rsid w:val="00533A9B"/>
    <w:rsid w:val="005409B2"/>
    <w:rsid w:val="00542F8E"/>
    <w:rsid w:val="00544207"/>
    <w:rsid w:val="00545677"/>
    <w:rsid w:val="00551B43"/>
    <w:rsid w:val="00553EC1"/>
    <w:rsid w:val="00564330"/>
    <w:rsid w:val="00572EDA"/>
    <w:rsid w:val="005758CE"/>
    <w:rsid w:val="00582D99"/>
    <w:rsid w:val="0058552A"/>
    <w:rsid w:val="005878EE"/>
    <w:rsid w:val="00587B75"/>
    <w:rsid w:val="00595D43"/>
    <w:rsid w:val="005A4941"/>
    <w:rsid w:val="005A5F60"/>
    <w:rsid w:val="005B1BB6"/>
    <w:rsid w:val="005B5D4E"/>
    <w:rsid w:val="005C530F"/>
    <w:rsid w:val="005C6975"/>
    <w:rsid w:val="005E050A"/>
    <w:rsid w:val="005E52D1"/>
    <w:rsid w:val="005E5CE3"/>
    <w:rsid w:val="005E6775"/>
    <w:rsid w:val="005F2D61"/>
    <w:rsid w:val="00612847"/>
    <w:rsid w:val="00613DF3"/>
    <w:rsid w:val="00614353"/>
    <w:rsid w:val="00615488"/>
    <w:rsid w:val="00615A74"/>
    <w:rsid w:val="00635CA0"/>
    <w:rsid w:val="00640776"/>
    <w:rsid w:val="00642004"/>
    <w:rsid w:val="00646681"/>
    <w:rsid w:val="00650B27"/>
    <w:rsid w:val="0065103F"/>
    <w:rsid w:val="00651BF8"/>
    <w:rsid w:val="00652AED"/>
    <w:rsid w:val="00653A52"/>
    <w:rsid w:val="00653C9E"/>
    <w:rsid w:val="0067030D"/>
    <w:rsid w:val="00674FBD"/>
    <w:rsid w:val="00681F7C"/>
    <w:rsid w:val="00683BFB"/>
    <w:rsid w:val="00693198"/>
    <w:rsid w:val="006962C5"/>
    <w:rsid w:val="006976F6"/>
    <w:rsid w:val="006A527B"/>
    <w:rsid w:val="006A6EA4"/>
    <w:rsid w:val="006B02A1"/>
    <w:rsid w:val="006C47E1"/>
    <w:rsid w:val="006C57C4"/>
    <w:rsid w:val="006D5FFF"/>
    <w:rsid w:val="006E04C6"/>
    <w:rsid w:val="006E253E"/>
    <w:rsid w:val="006F5452"/>
    <w:rsid w:val="00705519"/>
    <w:rsid w:val="00713168"/>
    <w:rsid w:val="0072447E"/>
    <w:rsid w:val="007248FB"/>
    <w:rsid w:val="00733254"/>
    <w:rsid w:val="007358C6"/>
    <w:rsid w:val="00740F4B"/>
    <w:rsid w:val="00760E52"/>
    <w:rsid w:val="00763495"/>
    <w:rsid w:val="0077244E"/>
    <w:rsid w:val="007762BD"/>
    <w:rsid w:val="0077694E"/>
    <w:rsid w:val="00781088"/>
    <w:rsid w:val="00791751"/>
    <w:rsid w:val="007917E3"/>
    <w:rsid w:val="00793586"/>
    <w:rsid w:val="007C2B57"/>
    <w:rsid w:val="007D4676"/>
    <w:rsid w:val="007E0507"/>
    <w:rsid w:val="007E2BC1"/>
    <w:rsid w:val="007E443F"/>
    <w:rsid w:val="007F54A3"/>
    <w:rsid w:val="0080590B"/>
    <w:rsid w:val="00805F5E"/>
    <w:rsid w:val="00815C77"/>
    <w:rsid w:val="00822B00"/>
    <w:rsid w:val="00823015"/>
    <w:rsid w:val="00826D12"/>
    <w:rsid w:val="00860D73"/>
    <w:rsid w:val="008723CD"/>
    <w:rsid w:val="008874E3"/>
    <w:rsid w:val="0088776A"/>
    <w:rsid w:val="00895DD6"/>
    <w:rsid w:val="008B0ED2"/>
    <w:rsid w:val="008B2802"/>
    <w:rsid w:val="008D28CB"/>
    <w:rsid w:val="008E1452"/>
    <w:rsid w:val="008E41E5"/>
    <w:rsid w:val="00903D98"/>
    <w:rsid w:val="0090440D"/>
    <w:rsid w:val="00905B48"/>
    <w:rsid w:val="00912688"/>
    <w:rsid w:val="00914CE5"/>
    <w:rsid w:val="009213D1"/>
    <w:rsid w:val="00923079"/>
    <w:rsid w:val="0092772E"/>
    <w:rsid w:val="00936E0B"/>
    <w:rsid w:val="00940FB1"/>
    <w:rsid w:val="00941527"/>
    <w:rsid w:val="00952C0C"/>
    <w:rsid w:val="00952CAC"/>
    <w:rsid w:val="00954D1C"/>
    <w:rsid w:val="009573DE"/>
    <w:rsid w:val="00976A21"/>
    <w:rsid w:val="009806CD"/>
    <w:rsid w:val="00981FF0"/>
    <w:rsid w:val="00994647"/>
    <w:rsid w:val="009A0A63"/>
    <w:rsid w:val="009A4BEA"/>
    <w:rsid w:val="009A6087"/>
    <w:rsid w:val="009B4349"/>
    <w:rsid w:val="009B4B44"/>
    <w:rsid w:val="009B5927"/>
    <w:rsid w:val="009B7908"/>
    <w:rsid w:val="009C323A"/>
    <w:rsid w:val="009C3CD3"/>
    <w:rsid w:val="009C7727"/>
    <w:rsid w:val="009D6975"/>
    <w:rsid w:val="009E1814"/>
    <w:rsid w:val="009E6BED"/>
    <w:rsid w:val="009E71FE"/>
    <w:rsid w:val="009F3485"/>
    <w:rsid w:val="00A05AC1"/>
    <w:rsid w:val="00A12EA6"/>
    <w:rsid w:val="00A16AB9"/>
    <w:rsid w:val="00A24FBF"/>
    <w:rsid w:val="00A53F63"/>
    <w:rsid w:val="00A6028E"/>
    <w:rsid w:val="00A61569"/>
    <w:rsid w:val="00A62F9B"/>
    <w:rsid w:val="00A73E01"/>
    <w:rsid w:val="00A7787D"/>
    <w:rsid w:val="00A975A6"/>
    <w:rsid w:val="00AA3416"/>
    <w:rsid w:val="00AB29CA"/>
    <w:rsid w:val="00AB6AFA"/>
    <w:rsid w:val="00AB765F"/>
    <w:rsid w:val="00AC44CA"/>
    <w:rsid w:val="00AC62AD"/>
    <w:rsid w:val="00AF2600"/>
    <w:rsid w:val="00B03951"/>
    <w:rsid w:val="00B1378E"/>
    <w:rsid w:val="00B13B02"/>
    <w:rsid w:val="00B30024"/>
    <w:rsid w:val="00B31D08"/>
    <w:rsid w:val="00B31DB4"/>
    <w:rsid w:val="00B324BC"/>
    <w:rsid w:val="00B37CE5"/>
    <w:rsid w:val="00B41199"/>
    <w:rsid w:val="00B46552"/>
    <w:rsid w:val="00B475E7"/>
    <w:rsid w:val="00B521E4"/>
    <w:rsid w:val="00B57E03"/>
    <w:rsid w:val="00B71698"/>
    <w:rsid w:val="00B76914"/>
    <w:rsid w:val="00B879D1"/>
    <w:rsid w:val="00B903FA"/>
    <w:rsid w:val="00B90CE4"/>
    <w:rsid w:val="00B90F54"/>
    <w:rsid w:val="00B92727"/>
    <w:rsid w:val="00BA03E0"/>
    <w:rsid w:val="00BD2290"/>
    <w:rsid w:val="00BD46C1"/>
    <w:rsid w:val="00BE7934"/>
    <w:rsid w:val="00C00E9B"/>
    <w:rsid w:val="00C047DB"/>
    <w:rsid w:val="00C069C8"/>
    <w:rsid w:val="00C12592"/>
    <w:rsid w:val="00C1468C"/>
    <w:rsid w:val="00C204E9"/>
    <w:rsid w:val="00C23481"/>
    <w:rsid w:val="00C25920"/>
    <w:rsid w:val="00C319F1"/>
    <w:rsid w:val="00C35765"/>
    <w:rsid w:val="00C366AE"/>
    <w:rsid w:val="00C52A63"/>
    <w:rsid w:val="00C54888"/>
    <w:rsid w:val="00C62AC6"/>
    <w:rsid w:val="00C7538C"/>
    <w:rsid w:val="00C979FA"/>
    <w:rsid w:val="00CA03AD"/>
    <w:rsid w:val="00CB4B25"/>
    <w:rsid w:val="00CB5AFD"/>
    <w:rsid w:val="00CC512C"/>
    <w:rsid w:val="00CD49B7"/>
    <w:rsid w:val="00CD7C1F"/>
    <w:rsid w:val="00CE6A6D"/>
    <w:rsid w:val="00CF6050"/>
    <w:rsid w:val="00D0226F"/>
    <w:rsid w:val="00D02A23"/>
    <w:rsid w:val="00D045E2"/>
    <w:rsid w:val="00D074F5"/>
    <w:rsid w:val="00D10C23"/>
    <w:rsid w:val="00D135A0"/>
    <w:rsid w:val="00D14161"/>
    <w:rsid w:val="00D17DFE"/>
    <w:rsid w:val="00D3281C"/>
    <w:rsid w:val="00D407A0"/>
    <w:rsid w:val="00D445D8"/>
    <w:rsid w:val="00D518E7"/>
    <w:rsid w:val="00D5744A"/>
    <w:rsid w:val="00D57884"/>
    <w:rsid w:val="00D612A5"/>
    <w:rsid w:val="00D71D0B"/>
    <w:rsid w:val="00D72609"/>
    <w:rsid w:val="00D75BE8"/>
    <w:rsid w:val="00D86A20"/>
    <w:rsid w:val="00D8775F"/>
    <w:rsid w:val="00D87941"/>
    <w:rsid w:val="00D94A6C"/>
    <w:rsid w:val="00D94BAF"/>
    <w:rsid w:val="00DA28C5"/>
    <w:rsid w:val="00DA2EB6"/>
    <w:rsid w:val="00DB4C56"/>
    <w:rsid w:val="00DC7344"/>
    <w:rsid w:val="00DD3193"/>
    <w:rsid w:val="00DD38B5"/>
    <w:rsid w:val="00DD3F9A"/>
    <w:rsid w:val="00DD56CD"/>
    <w:rsid w:val="00DE305C"/>
    <w:rsid w:val="00DF437C"/>
    <w:rsid w:val="00E00961"/>
    <w:rsid w:val="00E011C7"/>
    <w:rsid w:val="00E01AC9"/>
    <w:rsid w:val="00E11D26"/>
    <w:rsid w:val="00E13E36"/>
    <w:rsid w:val="00E17173"/>
    <w:rsid w:val="00E20117"/>
    <w:rsid w:val="00E21C04"/>
    <w:rsid w:val="00E23F56"/>
    <w:rsid w:val="00E26C4F"/>
    <w:rsid w:val="00E36FB0"/>
    <w:rsid w:val="00E53A68"/>
    <w:rsid w:val="00E5538D"/>
    <w:rsid w:val="00E62804"/>
    <w:rsid w:val="00E62DB8"/>
    <w:rsid w:val="00E65B71"/>
    <w:rsid w:val="00E7030C"/>
    <w:rsid w:val="00E711FE"/>
    <w:rsid w:val="00E7596A"/>
    <w:rsid w:val="00EA40CC"/>
    <w:rsid w:val="00EA432A"/>
    <w:rsid w:val="00EA6CDA"/>
    <w:rsid w:val="00EB0042"/>
    <w:rsid w:val="00EC24A0"/>
    <w:rsid w:val="00EC4E2F"/>
    <w:rsid w:val="00ED3F00"/>
    <w:rsid w:val="00EE463A"/>
    <w:rsid w:val="00EF63AA"/>
    <w:rsid w:val="00F0101C"/>
    <w:rsid w:val="00F03888"/>
    <w:rsid w:val="00F1631A"/>
    <w:rsid w:val="00F216A8"/>
    <w:rsid w:val="00F23722"/>
    <w:rsid w:val="00F266E0"/>
    <w:rsid w:val="00F308AB"/>
    <w:rsid w:val="00F332C6"/>
    <w:rsid w:val="00F477B1"/>
    <w:rsid w:val="00F55D10"/>
    <w:rsid w:val="00F807A4"/>
    <w:rsid w:val="00FA4677"/>
    <w:rsid w:val="00FD04BD"/>
    <w:rsid w:val="00FD1261"/>
    <w:rsid w:val="00FD54F5"/>
    <w:rsid w:val="00FD59A3"/>
    <w:rsid w:val="00FD6780"/>
    <w:rsid w:val="00FF047D"/>
    <w:rsid w:val="00FF15C1"/>
    <w:rsid w:val="03A70E9A"/>
    <w:rsid w:val="0A211D05"/>
    <w:rsid w:val="0E9F34EE"/>
    <w:rsid w:val="11D21387"/>
    <w:rsid w:val="150C7D87"/>
    <w:rsid w:val="188C63D6"/>
    <w:rsid w:val="1A053E4E"/>
    <w:rsid w:val="1C2970B3"/>
    <w:rsid w:val="1DF27760"/>
    <w:rsid w:val="1E51458A"/>
    <w:rsid w:val="296549CB"/>
    <w:rsid w:val="2DC465BB"/>
    <w:rsid w:val="33C5371F"/>
    <w:rsid w:val="3493704F"/>
    <w:rsid w:val="3772501F"/>
    <w:rsid w:val="3FF129F7"/>
    <w:rsid w:val="4455015D"/>
    <w:rsid w:val="451F74B3"/>
    <w:rsid w:val="4B527BA8"/>
    <w:rsid w:val="4FED1855"/>
    <w:rsid w:val="58D56A2F"/>
    <w:rsid w:val="61961A8B"/>
    <w:rsid w:val="62BF09A6"/>
    <w:rsid w:val="6308646B"/>
    <w:rsid w:val="709630B5"/>
    <w:rsid w:val="7BC6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 fillcolor="white">
      <v:fill color="white"/>
    </o:shapedefaults>
    <o:shapelayout v:ext="edit">
      <o:idmap v:ext="edit" data="1"/>
    </o:shapelayout>
  </w:shapeDefaults>
  <w:decimalSymbol w:val="."/>
  <w:listSeparator w:val=","/>
  <w14:docId w14:val="460E9A91"/>
  <w15:docId w15:val="{E8688FB2-64C1-4373-8A8E-471774FF2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7E0507"/>
    <w:pPr>
      <w:widowControl w:val="0"/>
      <w:autoSpaceDE w:val="0"/>
      <w:autoSpaceDN w:val="0"/>
    </w:pPr>
    <w:rPr>
      <w:rFonts w:ascii="Noto Sans CJK JP Regular" w:eastAsia="Noto Sans CJK JP Regular" w:hAnsi="Noto Sans CJK JP Regular" w:cs="Noto Sans CJK JP Regular"/>
      <w:sz w:val="22"/>
      <w:szCs w:val="22"/>
      <w:lang w:val="zh-TW" w:bidi="zh-TW"/>
    </w:rPr>
  </w:style>
  <w:style w:type="paragraph" w:styleId="1">
    <w:name w:val="heading 1"/>
    <w:basedOn w:val="a"/>
    <w:next w:val="a"/>
    <w:uiPriority w:val="1"/>
    <w:qFormat/>
    <w:rsid w:val="007E0507"/>
    <w:pPr>
      <w:spacing w:line="532" w:lineRule="exact"/>
      <w:ind w:left="971"/>
      <w:outlineLvl w:val="0"/>
    </w:pPr>
    <w:rPr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E0507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uiPriority w:val="1"/>
    <w:qFormat/>
    <w:rsid w:val="007E0507"/>
    <w:rPr>
      <w:sz w:val="28"/>
      <w:szCs w:val="28"/>
    </w:rPr>
  </w:style>
  <w:style w:type="paragraph" w:styleId="a6">
    <w:name w:val="Plain Text"/>
    <w:basedOn w:val="a"/>
    <w:link w:val="a7"/>
    <w:uiPriority w:val="99"/>
    <w:unhideWhenUsed/>
    <w:rsid w:val="007E0507"/>
    <w:rPr>
      <w:rFonts w:ascii="細明體" w:eastAsia="細明體" w:hAnsi="Courier New" w:cs="Courier New"/>
    </w:rPr>
  </w:style>
  <w:style w:type="paragraph" w:styleId="a8">
    <w:name w:val="footer"/>
    <w:basedOn w:val="a"/>
    <w:link w:val="a9"/>
    <w:uiPriority w:val="99"/>
    <w:unhideWhenUsed/>
    <w:rsid w:val="007E0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E0507"/>
    <w:pPr>
      <w:widowControl/>
      <w:autoSpaceDE/>
      <w:autoSpaceDN/>
      <w:spacing w:before="100" w:beforeAutospacing="1" w:after="100" w:afterAutospacing="1"/>
    </w:pPr>
    <w:rPr>
      <w:rFonts w:ascii="Arial Unicode MS" w:eastAsia="Times New Roman" w:hAnsi="Arial Unicode MS" w:cs="Arial Unicode MS"/>
      <w:sz w:val="24"/>
      <w:szCs w:val="20"/>
      <w:lang w:val="en-US" w:bidi="ar-SA"/>
    </w:rPr>
  </w:style>
  <w:style w:type="paragraph" w:styleId="aa">
    <w:name w:val="Balloon Text"/>
    <w:basedOn w:val="a"/>
    <w:link w:val="ab"/>
    <w:uiPriority w:val="99"/>
    <w:unhideWhenUsed/>
    <w:rsid w:val="007E0507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unhideWhenUsed/>
    <w:qFormat/>
    <w:rsid w:val="007E050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清單段落1"/>
    <w:basedOn w:val="a"/>
    <w:link w:val="ac"/>
    <w:qFormat/>
    <w:rsid w:val="007E0507"/>
  </w:style>
  <w:style w:type="paragraph" w:customStyle="1" w:styleId="TableParagraph">
    <w:name w:val="Table Paragraph"/>
    <w:basedOn w:val="a"/>
    <w:qFormat/>
    <w:rsid w:val="007E0507"/>
  </w:style>
  <w:style w:type="character" w:customStyle="1" w:styleId="a4">
    <w:name w:val="頁首 字元"/>
    <w:basedOn w:val="a0"/>
    <w:link w:val="a3"/>
    <w:uiPriority w:val="99"/>
    <w:rsid w:val="007E0507"/>
    <w:rPr>
      <w:rFonts w:ascii="Noto Sans CJK JP Regular" w:eastAsia="Noto Sans CJK JP Regular" w:hAnsi="Noto Sans CJK JP Regular" w:cs="Noto Sans CJK JP Regular"/>
      <w:sz w:val="20"/>
      <w:szCs w:val="20"/>
      <w:lang w:val="zh-TW" w:eastAsia="zh-TW" w:bidi="zh-TW"/>
    </w:rPr>
  </w:style>
  <w:style w:type="character" w:customStyle="1" w:styleId="a9">
    <w:name w:val="頁尾 字元"/>
    <w:basedOn w:val="a0"/>
    <w:link w:val="a8"/>
    <w:uiPriority w:val="99"/>
    <w:rsid w:val="007E0507"/>
    <w:rPr>
      <w:rFonts w:ascii="Noto Sans CJK JP Regular" w:eastAsia="Noto Sans CJK JP Regular" w:hAnsi="Noto Sans CJK JP Regular" w:cs="Noto Sans CJK JP Regular"/>
      <w:sz w:val="20"/>
      <w:szCs w:val="20"/>
      <w:lang w:val="zh-TW" w:eastAsia="zh-TW" w:bidi="zh-TW"/>
    </w:rPr>
  </w:style>
  <w:style w:type="character" w:customStyle="1" w:styleId="ab">
    <w:name w:val="註解方塊文字 字元"/>
    <w:basedOn w:val="a0"/>
    <w:link w:val="aa"/>
    <w:uiPriority w:val="99"/>
    <w:semiHidden/>
    <w:rsid w:val="007E0507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character" w:customStyle="1" w:styleId="ac">
    <w:name w:val="清單段落 字元"/>
    <w:link w:val="10"/>
    <w:locked/>
    <w:rsid w:val="007E0507"/>
    <w:rPr>
      <w:rFonts w:ascii="Noto Sans CJK JP Regular" w:eastAsia="Noto Sans CJK JP Regular" w:hAnsi="Noto Sans CJK JP Regular" w:cs="Noto Sans CJK JP Regular"/>
      <w:lang w:val="zh-TW" w:eastAsia="zh-TW" w:bidi="zh-TW"/>
    </w:rPr>
  </w:style>
  <w:style w:type="character" w:customStyle="1" w:styleId="20">
    <w:name w:val="標題 2 字元"/>
    <w:basedOn w:val="a0"/>
    <w:link w:val="2"/>
    <w:uiPriority w:val="9"/>
    <w:semiHidden/>
    <w:rsid w:val="007E0507"/>
    <w:rPr>
      <w:rFonts w:asciiTheme="majorHAnsi" w:eastAsiaTheme="majorEastAsia" w:hAnsiTheme="majorHAnsi" w:cstheme="majorBidi"/>
      <w:b/>
      <w:bCs/>
      <w:sz w:val="48"/>
      <w:szCs w:val="48"/>
      <w:lang w:val="zh-TW" w:eastAsia="zh-TW" w:bidi="zh-TW"/>
    </w:rPr>
  </w:style>
  <w:style w:type="paragraph" w:customStyle="1" w:styleId="Default">
    <w:name w:val="Default"/>
    <w:rsid w:val="007E0507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  <w:lang w:eastAsia="en-US"/>
    </w:rPr>
  </w:style>
  <w:style w:type="paragraph" w:customStyle="1" w:styleId="5">
    <w:name w:val="5.【十大能力指標】內文字（一、二、三、）"/>
    <w:basedOn w:val="a"/>
    <w:rsid w:val="007E0507"/>
    <w:pPr>
      <w:tabs>
        <w:tab w:val="left" w:pos="329"/>
      </w:tabs>
      <w:autoSpaceDE/>
      <w:autoSpaceDN/>
      <w:spacing w:line="240" w:lineRule="exact"/>
      <w:ind w:left="397" w:right="57" w:hanging="340"/>
      <w:jc w:val="both"/>
    </w:pPr>
    <w:rPr>
      <w:rFonts w:ascii="Times New Roman" w:eastAsia="新細明體" w:hAnsi="Times New Roman" w:cs="Times New Roman"/>
      <w:kern w:val="2"/>
      <w:sz w:val="16"/>
      <w:szCs w:val="16"/>
      <w:lang w:val="en-US" w:bidi="ar-SA"/>
    </w:rPr>
  </w:style>
  <w:style w:type="paragraph" w:customStyle="1" w:styleId="4123">
    <w:name w:val="4.【教學目標】內文字（1.2.3.）"/>
    <w:basedOn w:val="a6"/>
    <w:rsid w:val="007E0507"/>
    <w:pPr>
      <w:tabs>
        <w:tab w:val="left" w:pos="142"/>
      </w:tabs>
      <w:autoSpaceDE/>
      <w:autoSpaceDN/>
      <w:spacing w:line="220" w:lineRule="exact"/>
      <w:ind w:left="227" w:right="57" w:hanging="170"/>
      <w:jc w:val="both"/>
    </w:pPr>
    <w:rPr>
      <w:rFonts w:ascii="新細明體" w:eastAsia="新細明體" w:cs="新細明體"/>
      <w:kern w:val="2"/>
      <w:sz w:val="16"/>
      <w:szCs w:val="16"/>
      <w:lang w:val="en-US" w:bidi="ar-SA"/>
    </w:rPr>
  </w:style>
  <w:style w:type="character" w:customStyle="1" w:styleId="a7">
    <w:name w:val="純文字 字元"/>
    <w:basedOn w:val="a0"/>
    <w:link w:val="a6"/>
    <w:uiPriority w:val="99"/>
    <w:semiHidden/>
    <w:rsid w:val="007E0507"/>
    <w:rPr>
      <w:rFonts w:ascii="細明體" w:eastAsia="細明體" w:hAnsi="Courier New" w:cs="Courier New"/>
      <w:lang w:val="zh-TW" w:eastAsia="zh-TW" w:bidi="zh-TW"/>
    </w:rPr>
  </w:style>
  <w:style w:type="table" w:styleId="ad">
    <w:name w:val="Table Grid"/>
    <w:basedOn w:val="a1"/>
    <w:uiPriority w:val="39"/>
    <w:rsid w:val="00DF4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99"/>
    <w:rsid w:val="00370B9F"/>
    <w:pPr>
      <w:ind w:leftChars="200" w:left="480"/>
    </w:pPr>
  </w:style>
  <w:style w:type="character" w:styleId="af">
    <w:name w:val="annotation reference"/>
    <w:basedOn w:val="a0"/>
    <w:uiPriority w:val="99"/>
    <w:semiHidden/>
    <w:unhideWhenUsed/>
    <w:rsid w:val="00EA6CDA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EA6CDA"/>
  </w:style>
  <w:style w:type="character" w:customStyle="1" w:styleId="af1">
    <w:name w:val="註解文字 字元"/>
    <w:basedOn w:val="a0"/>
    <w:link w:val="af0"/>
    <w:uiPriority w:val="99"/>
    <w:semiHidden/>
    <w:rsid w:val="00EA6CDA"/>
    <w:rPr>
      <w:rFonts w:ascii="Noto Sans CJK JP Regular" w:eastAsia="Noto Sans CJK JP Regular" w:hAnsi="Noto Sans CJK JP Regular" w:cs="Noto Sans CJK JP Regular"/>
      <w:sz w:val="22"/>
      <w:szCs w:val="22"/>
      <w:lang w:val="zh-TW" w:bidi="zh-TW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A6CDA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A6CDA"/>
    <w:rPr>
      <w:rFonts w:ascii="Noto Sans CJK JP Regular" w:eastAsia="Noto Sans CJK JP Regular" w:hAnsi="Noto Sans CJK JP Regular" w:cs="Noto Sans CJK JP Regular"/>
      <w:b/>
      <w:bCs/>
      <w:sz w:val="22"/>
      <w:szCs w:val="22"/>
      <w:lang w:val="zh-TW" w:bidi="zh-TW"/>
    </w:rPr>
  </w:style>
  <w:style w:type="character" w:styleId="af4">
    <w:name w:val="Hyperlink"/>
    <w:basedOn w:val="a0"/>
    <w:uiPriority w:val="99"/>
    <w:unhideWhenUsed/>
    <w:rsid w:val="00051BFC"/>
    <w:rPr>
      <w:color w:val="0000FF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051B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37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39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44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817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6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8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5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C86CDA3-65A8-4719-8A27-EBDD7767A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3</Pages>
  <Words>462</Words>
  <Characters>2636</Characters>
  <Application>Microsoft Office Word</Application>
  <DocSecurity>0</DocSecurity>
  <Lines>21</Lines>
  <Paragraphs>6</Paragraphs>
  <ScaleCrop>false</ScaleCrop>
  <Company>Hewlett-Packard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教學夥伴實施計劃</dc:title>
  <dc:creator>Acer</dc:creator>
  <cp:lastModifiedBy>20200929_1</cp:lastModifiedBy>
  <cp:revision>71</cp:revision>
  <cp:lastPrinted>2023-05-01T03:51:00Z</cp:lastPrinted>
  <dcterms:created xsi:type="dcterms:W3CDTF">2023-04-23T03:59:00Z</dcterms:created>
  <dcterms:modified xsi:type="dcterms:W3CDTF">2023-05-09T03:43:00Z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2019-05-28T00:00:00Z</vt:filetime>
  </property>
  <property fmtid="{D5CDD505-2E9C-101B-9397-08002B2CF9AE}" pid="5" name="KSOProductBuildVer">
    <vt:lpwstr>1028-10.8.0.6003</vt:lpwstr>
  </property>
  <property fmtid="{D5CDD505-2E9C-101B-9397-08002B2CF9AE}" pid="6" name="GrammarlyDocumentId">
    <vt:lpwstr>3b21c9bb75a9ae19d9fa78336416f368c321b67aa0939597967be34b1266597d</vt:lpwstr>
  </property>
</Properties>
</file>