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FC0D01" w14:textId="04535CA0" w:rsidR="00807E64" w:rsidRPr="001F5F68" w:rsidRDefault="003E3599" w:rsidP="00991B6D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1F5F68">
        <w:rPr>
          <w:rFonts w:ascii="標楷體" w:eastAsia="標楷體" w:hAnsi="標楷體" w:hint="eastAsia"/>
          <w:b/>
          <w:bCs/>
          <w:sz w:val="28"/>
          <w:szCs w:val="28"/>
        </w:rPr>
        <w:t>桃園市1</w:t>
      </w:r>
      <w:r w:rsidRPr="001F5F68">
        <w:rPr>
          <w:rFonts w:ascii="標楷體" w:eastAsia="標楷體" w:hAnsi="標楷體"/>
          <w:b/>
          <w:bCs/>
          <w:sz w:val="28"/>
          <w:szCs w:val="28"/>
        </w:rPr>
        <w:t>11</w:t>
      </w:r>
      <w:r w:rsidRPr="001F5F68">
        <w:rPr>
          <w:rFonts w:ascii="標楷體" w:eastAsia="標楷體" w:hAnsi="標楷體" w:hint="eastAsia"/>
          <w:b/>
          <w:bCs/>
          <w:sz w:val="28"/>
          <w:szCs w:val="28"/>
        </w:rPr>
        <w:t>學年度</w:t>
      </w:r>
      <w:r w:rsidR="00991B6D" w:rsidRPr="001F5F68">
        <w:rPr>
          <w:rFonts w:ascii="標楷體" w:eastAsia="標楷體" w:hAnsi="標楷體" w:hint="eastAsia"/>
          <w:b/>
          <w:bCs/>
          <w:sz w:val="28"/>
          <w:szCs w:val="28"/>
        </w:rPr>
        <w:t>桃園區慈文國民中學校長及教師公開授課活動</w:t>
      </w:r>
    </w:p>
    <w:p w14:paraId="0D151D80" w14:textId="6794CE1A" w:rsidR="00991B6D" w:rsidRPr="001F5F68" w:rsidRDefault="00991B6D" w:rsidP="00991B6D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1F5F68">
        <w:rPr>
          <w:rFonts w:ascii="標楷體" w:eastAsia="標楷體" w:hAnsi="標楷體" w:hint="eastAsia"/>
          <w:b/>
          <w:bCs/>
          <w:sz w:val="28"/>
          <w:szCs w:val="28"/>
        </w:rPr>
        <w:t>議課紀錄表</w:t>
      </w:r>
    </w:p>
    <w:p w14:paraId="52B3AB3D" w14:textId="28A772FC" w:rsidR="00991B6D" w:rsidRPr="001F5F68" w:rsidRDefault="00991B6D" w:rsidP="00991B6D">
      <w:pPr>
        <w:rPr>
          <w:rFonts w:ascii="標楷體" w:eastAsia="標楷體" w:hAnsi="標楷體"/>
          <w:szCs w:val="24"/>
        </w:rPr>
      </w:pPr>
      <w:r w:rsidRPr="001F5F68">
        <w:rPr>
          <w:rFonts w:ascii="標楷體" w:eastAsia="標楷體" w:hAnsi="標楷體" w:hint="eastAsia"/>
          <w:szCs w:val="24"/>
        </w:rPr>
        <w:t>一、單元名稱：人際百寶箱</w:t>
      </w:r>
    </w:p>
    <w:p w14:paraId="74619896" w14:textId="47B6DB5E" w:rsidR="00991B6D" w:rsidRPr="001F5F68" w:rsidRDefault="00991B6D" w:rsidP="00991B6D">
      <w:pPr>
        <w:rPr>
          <w:rFonts w:ascii="標楷體" w:eastAsia="標楷體" w:hAnsi="標楷體"/>
          <w:szCs w:val="24"/>
        </w:rPr>
      </w:pPr>
      <w:r w:rsidRPr="001F5F68">
        <w:rPr>
          <w:rFonts w:ascii="標楷體" w:eastAsia="標楷體" w:hAnsi="標楷體" w:hint="eastAsia"/>
          <w:szCs w:val="24"/>
        </w:rPr>
        <w:t>二、上課時間：1</w:t>
      </w:r>
      <w:r w:rsidRPr="001F5F68">
        <w:rPr>
          <w:rFonts w:ascii="標楷體" w:eastAsia="標楷體" w:hAnsi="標楷體"/>
          <w:szCs w:val="24"/>
        </w:rPr>
        <w:t>12</w:t>
      </w:r>
      <w:r w:rsidRPr="001F5F68">
        <w:rPr>
          <w:rFonts w:ascii="標楷體" w:eastAsia="標楷體" w:hAnsi="標楷體" w:hint="eastAsia"/>
          <w:szCs w:val="24"/>
        </w:rPr>
        <w:t>年3月28日，第三節</w:t>
      </w:r>
    </w:p>
    <w:p w14:paraId="572E25B4" w14:textId="1DAF6772" w:rsidR="00991B6D" w:rsidRPr="001F5F68" w:rsidRDefault="00991B6D" w:rsidP="00991B6D">
      <w:pPr>
        <w:rPr>
          <w:rFonts w:ascii="標楷體" w:eastAsia="標楷體" w:hAnsi="標楷體"/>
          <w:szCs w:val="24"/>
        </w:rPr>
      </w:pPr>
      <w:r w:rsidRPr="001F5F68">
        <w:rPr>
          <w:rFonts w:ascii="標楷體" w:eastAsia="標楷體" w:hAnsi="標楷體" w:hint="eastAsia"/>
          <w:szCs w:val="24"/>
        </w:rPr>
        <w:t>三、任課班級：7</w:t>
      </w:r>
      <w:r w:rsidRPr="001F5F68">
        <w:rPr>
          <w:rFonts w:ascii="標楷體" w:eastAsia="標楷體" w:hAnsi="標楷體"/>
          <w:szCs w:val="24"/>
        </w:rPr>
        <w:t>14</w:t>
      </w:r>
    </w:p>
    <w:p w14:paraId="6D205455" w14:textId="5B41998F" w:rsidR="00991B6D" w:rsidRPr="001F5F68" w:rsidRDefault="00991B6D" w:rsidP="00991B6D">
      <w:pPr>
        <w:rPr>
          <w:rFonts w:ascii="標楷體" w:eastAsia="標楷體" w:hAnsi="標楷體"/>
          <w:szCs w:val="24"/>
        </w:rPr>
      </w:pPr>
      <w:r w:rsidRPr="001F5F68">
        <w:rPr>
          <w:rFonts w:ascii="標楷體" w:eastAsia="標楷體" w:hAnsi="標楷體" w:hint="eastAsia"/>
          <w:szCs w:val="24"/>
        </w:rPr>
        <w:t>四、授課老師：鍾雨真</w:t>
      </w:r>
    </w:p>
    <w:p w14:paraId="7F79BFA9" w14:textId="7CBABE9C" w:rsidR="00991B6D" w:rsidRPr="001F5F68" w:rsidRDefault="00991B6D" w:rsidP="00991B6D">
      <w:pPr>
        <w:rPr>
          <w:rFonts w:ascii="標楷體" w:eastAsia="標楷體" w:hAnsi="標楷體" w:cs="標楷體"/>
        </w:rPr>
      </w:pPr>
      <w:r w:rsidRPr="001F5F68">
        <w:rPr>
          <w:rFonts w:ascii="標楷體" w:eastAsia="標楷體" w:hAnsi="標楷體" w:hint="eastAsia"/>
          <w:szCs w:val="24"/>
        </w:rPr>
        <w:t>五、觀課人員：</w:t>
      </w:r>
      <w:r w:rsidRPr="001F5F68">
        <w:rPr>
          <w:rFonts w:ascii="標楷體" w:eastAsia="標楷體" w:hAnsi="標楷體" w:cs="標楷體" w:hint="eastAsia"/>
        </w:rPr>
        <w:t xml:space="preserve">李萍薇、陳怡璇、章文芝、張碩芬、古亭菊、謝淑惠、陳誠詩、黎玉鈴、 </w:t>
      </w:r>
    </w:p>
    <w:p w14:paraId="7EACD8BD" w14:textId="22948F9D" w:rsidR="00991B6D" w:rsidRPr="001F5F68" w:rsidRDefault="00991B6D" w:rsidP="00991B6D">
      <w:pPr>
        <w:rPr>
          <w:rFonts w:ascii="標楷體" w:eastAsia="標楷體" w:hAnsi="標楷體" w:cs="標楷體"/>
        </w:rPr>
      </w:pPr>
      <w:r w:rsidRPr="001F5F68">
        <w:rPr>
          <w:rFonts w:ascii="標楷體" w:eastAsia="標楷體" w:hAnsi="標楷體" w:cs="標楷體" w:hint="eastAsia"/>
        </w:rPr>
        <w:t xml:space="preserve">              邱淑華、趙琬瑜、江姿燕、張淑貴、邱靜慈老師</w:t>
      </w:r>
    </w:p>
    <w:p w14:paraId="607C472D" w14:textId="59159F7C" w:rsidR="00991B6D" w:rsidRPr="001F5F68" w:rsidRDefault="00991B6D" w:rsidP="00C7326A">
      <w:pPr>
        <w:spacing w:afterLines="50" w:after="180"/>
        <w:rPr>
          <w:rFonts w:ascii="標楷體" w:eastAsia="標楷體" w:hAnsi="標楷體"/>
          <w:szCs w:val="24"/>
        </w:rPr>
      </w:pPr>
      <w:r w:rsidRPr="001F5F68">
        <w:rPr>
          <w:rFonts w:ascii="標楷體" w:eastAsia="標楷體" w:hAnsi="標楷體" w:hint="eastAsia"/>
          <w:szCs w:val="24"/>
        </w:rPr>
        <w:t>六、議課時間：1</w:t>
      </w:r>
      <w:r w:rsidRPr="001F5F68">
        <w:rPr>
          <w:rFonts w:ascii="標楷體" w:eastAsia="標楷體" w:hAnsi="標楷體"/>
          <w:szCs w:val="24"/>
        </w:rPr>
        <w:t>12</w:t>
      </w:r>
      <w:r w:rsidRPr="001F5F68">
        <w:rPr>
          <w:rFonts w:ascii="標楷體" w:eastAsia="標楷體" w:hAnsi="標楷體" w:hint="eastAsia"/>
          <w:szCs w:val="24"/>
        </w:rPr>
        <w:t>年3月28日，第四節</w:t>
      </w:r>
    </w:p>
    <w:tbl>
      <w:tblPr>
        <w:tblStyle w:val="a3"/>
        <w:tblW w:w="9819" w:type="dxa"/>
        <w:tblLook w:val="04A0" w:firstRow="1" w:lastRow="0" w:firstColumn="1" w:lastColumn="0" w:noHBand="0" w:noVBand="1"/>
      </w:tblPr>
      <w:tblGrid>
        <w:gridCol w:w="4909"/>
        <w:gridCol w:w="4910"/>
      </w:tblGrid>
      <w:tr w:rsidR="00991B6D" w:rsidRPr="001F5F68" w14:paraId="11A41DDE" w14:textId="77777777" w:rsidTr="00C7326A">
        <w:trPr>
          <w:trHeight w:val="104"/>
        </w:trPr>
        <w:tc>
          <w:tcPr>
            <w:tcW w:w="9819" w:type="dxa"/>
            <w:gridSpan w:val="2"/>
            <w:vAlign w:val="center"/>
          </w:tcPr>
          <w:p w14:paraId="37A009C8" w14:textId="15B93ACA" w:rsidR="00991B6D" w:rsidRPr="001F5F68" w:rsidRDefault="00991B6D" w:rsidP="0099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教學者自我回饋</w:t>
            </w:r>
          </w:p>
        </w:tc>
      </w:tr>
      <w:tr w:rsidR="00991B6D" w:rsidRPr="001F5F68" w14:paraId="7525EB4B" w14:textId="77777777" w:rsidTr="00991B6D">
        <w:trPr>
          <w:trHeight w:val="2396"/>
        </w:trPr>
        <w:tc>
          <w:tcPr>
            <w:tcW w:w="9819" w:type="dxa"/>
            <w:gridSpan w:val="2"/>
          </w:tcPr>
          <w:p w14:paraId="16CDEBA1" w14:textId="77777777" w:rsidR="00991B6D" w:rsidRPr="001F5F68" w:rsidRDefault="00991B6D" w:rsidP="00991B6D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F5F68">
              <w:rPr>
                <w:rFonts w:ascii="標楷體" w:eastAsia="標楷體" w:hAnsi="標楷體" w:hint="eastAsia"/>
                <w:b/>
                <w:szCs w:val="24"/>
              </w:rPr>
              <w:t>一、優點方面</w:t>
            </w:r>
          </w:p>
          <w:p w14:paraId="32B1F829" w14:textId="039ACBEA" w:rsidR="00991B6D" w:rsidRPr="001F5F68" w:rsidRDefault="006E415B" w:rsidP="0099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(1)</w:t>
            </w:r>
            <w:r w:rsidR="00B0706A" w:rsidRPr="001F5F68">
              <w:rPr>
                <w:rFonts w:ascii="標楷體" w:eastAsia="標楷體" w:hAnsi="標楷體" w:hint="eastAsia"/>
                <w:szCs w:val="24"/>
              </w:rPr>
              <w:t>上課時會詢問學生問題並請學生回答，與學生互動情形良好而非單純講述。</w:t>
            </w:r>
          </w:p>
          <w:p w14:paraId="675C710E" w14:textId="12F13636" w:rsidR="00B0706A" w:rsidRPr="001F5F68" w:rsidRDefault="006E415B" w:rsidP="0099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(2)</w:t>
            </w:r>
            <w:r w:rsidR="00B0706A" w:rsidRPr="001F5F68">
              <w:rPr>
                <w:rFonts w:ascii="標楷體" w:eastAsia="標楷體" w:hAnsi="標楷體" w:hint="eastAsia"/>
                <w:szCs w:val="24"/>
              </w:rPr>
              <w:t>課程中情境貼近學生日常生活，讓學生能將所學運用於日常</w:t>
            </w:r>
          </w:p>
          <w:p w14:paraId="71BA857F" w14:textId="77777777" w:rsidR="00991B6D" w:rsidRPr="001F5F68" w:rsidRDefault="00991B6D" w:rsidP="00991B6D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F5F68">
              <w:rPr>
                <w:rFonts w:ascii="標楷體" w:eastAsia="標楷體" w:hAnsi="標楷體" w:hint="eastAsia"/>
                <w:b/>
                <w:szCs w:val="24"/>
              </w:rPr>
              <w:t>二、可改進之處</w:t>
            </w:r>
          </w:p>
          <w:p w14:paraId="71CF6D81" w14:textId="5E216F47" w:rsidR="00241681" w:rsidRPr="001F5F68" w:rsidRDefault="00B0706A" w:rsidP="0099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(1)分組討論後可以讓每一組上台發表，而非只抽其中幾組。</w:t>
            </w:r>
          </w:p>
          <w:p w14:paraId="2A7C7DE6" w14:textId="04F6B9E0" w:rsidR="00000975" w:rsidRPr="001F5F68" w:rsidRDefault="00B0706A" w:rsidP="0099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(2)練習我訊息可以2-3人一組方式進行，並實際操作。</w:t>
            </w:r>
          </w:p>
          <w:p w14:paraId="267637BF" w14:textId="77777777" w:rsidR="00241681" w:rsidRPr="001F5F68" w:rsidRDefault="00241681" w:rsidP="00991B6D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F5F68">
              <w:rPr>
                <w:rFonts w:ascii="標楷體" w:eastAsia="標楷體" w:hAnsi="標楷體" w:hint="eastAsia"/>
                <w:b/>
                <w:szCs w:val="24"/>
              </w:rPr>
              <w:t>三、所遭遇之困境</w:t>
            </w:r>
          </w:p>
          <w:p w14:paraId="601A89D0" w14:textId="35FB5B69" w:rsidR="00241681" w:rsidRPr="001F5F68" w:rsidRDefault="00B0706A" w:rsidP="0099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(1)在講解我訊息時是否會太快速，讓學生無法吸收？</w:t>
            </w:r>
          </w:p>
        </w:tc>
      </w:tr>
      <w:tr w:rsidR="00991B6D" w:rsidRPr="001F5F68" w14:paraId="578718D2" w14:textId="77777777" w:rsidTr="00C7326A">
        <w:trPr>
          <w:trHeight w:val="169"/>
        </w:trPr>
        <w:tc>
          <w:tcPr>
            <w:tcW w:w="9819" w:type="dxa"/>
            <w:gridSpan w:val="2"/>
            <w:vAlign w:val="center"/>
          </w:tcPr>
          <w:p w14:paraId="4AC08A51" w14:textId="2D747C18" w:rsidR="00991B6D" w:rsidRPr="001F5F68" w:rsidRDefault="00716C25" w:rsidP="0099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觀課人員回饋</w:t>
            </w:r>
          </w:p>
        </w:tc>
      </w:tr>
      <w:tr w:rsidR="00652D26" w:rsidRPr="001F5F68" w14:paraId="3ED03A84" w14:textId="77777777" w:rsidTr="00C7326A">
        <w:trPr>
          <w:trHeight w:val="169"/>
        </w:trPr>
        <w:tc>
          <w:tcPr>
            <w:tcW w:w="9819" w:type="dxa"/>
            <w:gridSpan w:val="2"/>
            <w:vAlign w:val="center"/>
          </w:tcPr>
          <w:p w14:paraId="7E82B770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F5F68">
              <w:rPr>
                <w:rFonts w:ascii="標楷體" w:eastAsia="標楷體" w:hAnsi="標楷體" w:hint="eastAsia"/>
                <w:b/>
                <w:szCs w:val="24"/>
              </w:rPr>
              <w:t>一、教學者優點</w:t>
            </w:r>
          </w:p>
          <w:p w14:paraId="77C4520C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(1)課程進行流暢，講述清晰，結構分明</w:t>
            </w:r>
          </w:p>
          <w:p w14:paraId="418C9B0F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(2)情境與學生生活做連結，並將理論及實務做結合</w:t>
            </w:r>
          </w:p>
          <w:p w14:paraId="4A255C4D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(3)時間掌控能力佳，能從容將這堂課做總結並交代回家作業</w:t>
            </w:r>
          </w:p>
          <w:p w14:paraId="1652C540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(4)師生關係和諧，互動自然，氣氛融洽</w:t>
            </w:r>
          </w:p>
          <w:p w14:paraId="0065E279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(5)善用多元方式進行課堂活動，採分組討論、上台分享討論結果、教學者帶領全班討論答案、講述例子、觀看影片及邀請自願同學上台演練，授課方式多元豐富。</w:t>
            </w:r>
          </w:p>
          <w:p w14:paraId="5FADF49A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F5F68">
              <w:rPr>
                <w:rFonts w:ascii="標楷體" w:eastAsia="標楷體" w:hAnsi="標楷體" w:hint="eastAsia"/>
                <w:b/>
                <w:szCs w:val="24"/>
              </w:rPr>
              <w:t>二、</w:t>
            </w:r>
            <w:r w:rsidRPr="001F5F68">
              <w:rPr>
                <w:rFonts w:ascii="標楷體" w:eastAsia="標楷體" w:hAnsi="標楷體" w:cs="SimSun"/>
                <w:b/>
                <w:color w:val="000000"/>
              </w:rPr>
              <w:t>學生學習狀況說明及待釐清問題(可包含回應教學者說課時所欲被觀察之重點)</w:t>
            </w:r>
          </w:p>
          <w:p w14:paraId="2F8D9E13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(1)分組討論時有少數學生未積極參與溝通，可適當允許或提醒學生討論時間時能夠離開位子</w:t>
            </w:r>
          </w:p>
          <w:p w14:paraId="66F616DE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(2)不太清楚男女分組方式的用意(男多女少或女多男少)，教學者回應因讓學生自行分組所以產生男女比例不均，之後會依課程進行方式稍加微調。</w:t>
            </w:r>
          </w:p>
          <w:p w14:paraId="09D825EF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F5F68">
              <w:rPr>
                <w:rFonts w:ascii="標楷體" w:eastAsia="標楷體" w:hAnsi="標楷體" w:hint="eastAsia"/>
                <w:b/>
                <w:szCs w:val="24"/>
              </w:rPr>
              <w:t>三、在觀課過程中的收穫</w:t>
            </w:r>
          </w:p>
          <w:p w14:paraId="4433E8C9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(1)</w:t>
            </w:r>
            <w:r w:rsidRPr="001F5F68">
              <w:rPr>
                <w:rFonts w:ascii="標楷體" w:eastAsia="標楷體" w:hAnsi="標楷體"/>
                <w:szCs w:val="24"/>
              </w:rPr>
              <w:t>PPT</w:t>
            </w:r>
            <w:r w:rsidRPr="001F5F68">
              <w:rPr>
                <w:rFonts w:ascii="標楷體" w:eastAsia="標楷體" w:hAnsi="標楷體" w:hint="eastAsia"/>
                <w:szCs w:val="24"/>
              </w:rPr>
              <w:t>清楚明確，能讓學生迅速理解課程狀況</w:t>
            </w:r>
          </w:p>
          <w:p w14:paraId="1676523F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(2)溝通與學生內心世界有關，要讓他們說出真實想法不容易，但教學者能夠以鼓勵及親切的態度，讓學生勇於發表！</w:t>
            </w:r>
          </w:p>
          <w:p w14:paraId="543DEB97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F5F68">
              <w:rPr>
                <w:rFonts w:ascii="標楷體" w:eastAsia="標楷體" w:hAnsi="標楷體" w:hint="eastAsia"/>
                <w:b/>
                <w:szCs w:val="24"/>
              </w:rPr>
              <w:t>四、針對教學者所遭遇困境之回應</w:t>
            </w:r>
          </w:p>
          <w:p w14:paraId="6683DC3D" w14:textId="77777777" w:rsidR="00652D26" w:rsidRPr="001F5F68" w:rsidRDefault="00652D26" w:rsidP="00652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(1)講解我訊息時能多做舉例，讓學生反覆聽到我訊息的公式並能熟悉。</w:t>
            </w:r>
          </w:p>
          <w:p w14:paraId="09B9FA9E" w14:textId="26B00B65" w:rsidR="00652D26" w:rsidRPr="001F5F68" w:rsidRDefault="00652D26" w:rsidP="0099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(2)可以將公式顯示於每頁的PPT中，讓學生更印象深刻。</w:t>
            </w:r>
          </w:p>
        </w:tc>
      </w:tr>
      <w:tr w:rsidR="00991B6D" w:rsidRPr="001F5F68" w14:paraId="6D15BAAA" w14:textId="77777777" w:rsidTr="00652D26">
        <w:trPr>
          <w:trHeight w:val="414"/>
        </w:trPr>
        <w:tc>
          <w:tcPr>
            <w:tcW w:w="9819" w:type="dxa"/>
            <w:gridSpan w:val="2"/>
          </w:tcPr>
          <w:p w14:paraId="74D0107E" w14:textId="2BC904A3" w:rsidR="006B7144" w:rsidRPr="001F5F68" w:rsidRDefault="00652D26" w:rsidP="00716C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lastRenderedPageBreak/>
              <w:t>照片及說明</w:t>
            </w:r>
          </w:p>
        </w:tc>
      </w:tr>
      <w:tr w:rsidR="00426541" w:rsidRPr="001F5F68" w14:paraId="5DA4C476" w14:textId="77777777" w:rsidTr="00426541">
        <w:trPr>
          <w:trHeight w:val="3538"/>
        </w:trPr>
        <w:tc>
          <w:tcPr>
            <w:tcW w:w="4909" w:type="dxa"/>
            <w:vAlign w:val="center"/>
          </w:tcPr>
          <w:p w14:paraId="2290459B" w14:textId="2AEEA28D" w:rsidR="00426541" w:rsidRPr="001F5F68" w:rsidRDefault="00426541" w:rsidP="004265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4664C246" wp14:editId="6B1DC29A">
                  <wp:extent cx="2709017" cy="2033794"/>
                  <wp:effectExtent l="0" t="0" r="0" b="508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9415" cy="2049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  <w:vAlign w:val="center"/>
          </w:tcPr>
          <w:p w14:paraId="28D3BA74" w14:textId="251DCE2C" w:rsidR="00426541" w:rsidRPr="001F5F68" w:rsidRDefault="00426541" w:rsidP="004265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071380FA" wp14:editId="69F54524">
                  <wp:extent cx="2702301" cy="2028752"/>
                  <wp:effectExtent l="0" t="0" r="317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3395" cy="2044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541" w:rsidRPr="001F5F68" w14:paraId="52568FC0" w14:textId="77777777" w:rsidTr="006E1975">
        <w:trPr>
          <w:trHeight w:val="414"/>
        </w:trPr>
        <w:tc>
          <w:tcPr>
            <w:tcW w:w="4909" w:type="dxa"/>
          </w:tcPr>
          <w:p w14:paraId="61A46EEE" w14:textId="21A08616" w:rsidR="00426541" w:rsidRPr="001F5F68" w:rsidRDefault="00426541" w:rsidP="004265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授課教師說明課程設計及今日上課情形</w:t>
            </w:r>
          </w:p>
        </w:tc>
        <w:tc>
          <w:tcPr>
            <w:tcW w:w="4910" w:type="dxa"/>
          </w:tcPr>
          <w:p w14:paraId="68A30DD5" w14:textId="335A1291" w:rsidR="00426541" w:rsidRPr="001F5F68" w:rsidRDefault="00426541" w:rsidP="004265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授課教師將回饋紀錄並整理</w:t>
            </w:r>
          </w:p>
        </w:tc>
      </w:tr>
      <w:tr w:rsidR="00426541" w:rsidRPr="001F5F68" w14:paraId="2E4A6AFD" w14:textId="77777777" w:rsidTr="00426541">
        <w:trPr>
          <w:trHeight w:val="3397"/>
        </w:trPr>
        <w:tc>
          <w:tcPr>
            <w:tcW w:w="4909" w:type="dxa"/>
            <w:vAlign w:val="center"/>
          </w:tcPr>
          <w:p w14:paraId="22CA8A18" w14:textId="43BE5B1F" w:rsidR="00652D26" w:rsidRPr="001F5F68" w:rsidRDefault="00434F17" w:rsidP="004265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4B799BE9" wp14:editId="1B142664">
                  <wp:extent cx="2649196" cy="1988882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6860" cy="2002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  <w:vAlign w:val="center"/>
          </w:tcPr>
          <w:p w14:paraId="6570AA84" w14:textId="386873F0" w:rsidR="00652D26" w:rsidRPr="001F5F68" w:rsidRDefault="00426541" w:rsidP="004265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53055483" wp14:editId="508C73E2">
                  <wp:extent cx="2657742" cy="1995297"/>
                  <wp:effectExtent l="0" t="0" r="9525" b="508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1209" cy="2005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541" w:rsidRPr="001F5F68" w14:paraId="56E32E52" w14:textId="77777777" w:rsidTr="00AD6361">
        <w:trPr>
          <w:trHeight w:val="414"/>
        </w:trPr>
        <w:tc>
          <w:tcPr>
            <w:tcW w:w="4909" w:type="dxa"/>
          </w:tcPr>
          <w:p w14:paraId="13127148" w14:textId="3A9E9402" w:rsidR="00652D26" w:rsidRPr="001F5F68" w:rsidRDefault="00426541" w:rsidP="004265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觀課教師給予回饋</w:t>
            </w:r>
          </w:p>
        </w:tc>
        <w:tc>
          <w:tcPr>
            <w:tcW w:w="4910" w:type="dxa"/>
          </w:tcPr>
          <w:p w14:paraId="417C4155" w14:textId="74E2F358" w:rsidR="00652D26" w:rsidRPr="001F5F68" w:rsidRDefault="00426541" w:rsidP="004265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F68">
              <w:rPr>
                <w:rFonts w:ascii="標楷體" w:eastAsia="標楷體" w:hAnsi="標楷體" w:hint="eastAsia"/>
                <w:szCs w:val="24"/>
              </w:rPr>
              <w:t>觀課教師經驗</w:t>
            </w:r>
            <w:r w:rsidR="00BB0507" w:rsidRPr="001F5F68">
              <w:rPr>
                <w:rFonts w:ascii="標楷體" w:eastAsia="標楷體" w:hAnsi="標楷體" w:hint="eastAsia"/>
                <w:szCs w:val="24"/>
              </w:rPr>
              <w:t>分享</w:t>
            </w:r>
          </w:p>
        </w:tc>
      </w:tr>
    </w:tbl>
    <w:p w14:paraId="0FA43677" w14:textId="61AB8329" w:rsidR="00991B6D" w:rsidRPr="001F5F68" w:rsidRDefault="00991B6D" w:rsidP="00991B6D">
      <w:pPr>
        <w:rPr>
          <w:rFonts w:ascii="標楷體" w:eastAsia="標楷體" w:hAnsi="標楷體"/>
          <w:szCs w:val="24"/>
        </w:rPr>
      </w:pPr>
      <w:bookmarkStart w:id="0" w:name="_GoBack"/>
      <w:bookmarkEnd w:id="0"/>
    </w:p>
    <w:sectPr w:rsidR="00991B6D" w:rsidRPr="001F5F68" w:rsidSect="00901458"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7B9BB" w14:textId="77777777" w:rsidR="00B63E18" w:rsidRDefault="00B63E18" w:rsidP="00B63E18">
      <w:r>
        <w:separator/>
      </w:r>
    </w:p>
  </w:endnote>
  <w:endnote w:type="continuationSeparator" w:id="0">
    <w:p w14:paraId="74EA9D1B" w14:textId="77777777" w:rsidR="00B63E18" w:rsidRDefault="00B63E18" w:rsidP="00B63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B7155" w14:textId="77777777" w:rsidR="00B63E18" w:rsidRDefault="00B63E18" w:rsidP="00B63E18">
      <w:r>
        <w:separator/>
      </w:r>
    </w:p>
  </w:footnote>
  <w:footnote w:type="continuationSeparator" w:id="0">
    <w:p w14:paraId="724715F9" w14:textId="77777777" w:rsidR="00B63E18" w:rsidRDefault="00B63E18" w:rsidP="00B63E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E3599"/>
    <w:rsid w:val="00000975"/>
    <w:rsid w:val="0009118C"/>
    <w:rsid w:val="00141FB2"/>
    <w:rsid w:val="001F5F68"/>
    <w:rsid w:val="00241681"/>
    <w:rsid w:val="0027439E"/>
    <w:rsid w:val="003E3599"/>
    <w:rsid w:val="00406B48"/>
    <w:rsid w:val="00426541"/>
    <w:rsid w:val="00434F17"/>
    <w:rsid w:val="0053514F"/>
    <w:rsid w:val="00611F6C"/>
    <w:rsid w:val="00652D26"/>
    <w:rsid w:val="006B7144"/>
    <w:rsid w:val="006E415B"/>
    <w:rsid w:val="00716C25"/>
    <w:rsid w:val="00807E64"/>
    <w:rsid w:val="00901458"/>
    <w:rsid w:val="00991B6D"/>
    <w:rsid w:val="009B6B73"/>
    <w:rsid w:val="00A84353"/>
    <w:rsid w:val="00AD1BC6"/>
    <w:rsid w:val="00AE6158"/>
    <w:rsid w:val="00AF4034"/>
    <w:rsid w:val="00B0706A"/>
    <w:rsid w:val="00B540C3"/>
    <w:rsid w:val="00B63E18"/>
    <w:rsid w:val="00BB0507"/>
    <w:rsid w:val="00C7326A"/>
    <w:rsid w:val="00CE0DE4"/>
    <w:rsid w:val="00D52EF7"/>
    <w:rsid w:val="00E70278"/>
    <w:rsid w:val="00EF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3BBDDA"/>
  <w15:chartTrackingRefBased/>
  <w15:docId w15:val="{E4BC34CC-FD56-46DB-933F-C78740FF5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B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63E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63E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63E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63E1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雨真 鍾</dc:creator>
  <cp:keywords/>
  <dc:description/>
  <cp:lastModifiedBy>user</cp:lastModifiedBy>
  <cp:revision>26</cp:revision>
  <dcterms:created xsi:type="dcterms:W3CDTF">2023-03-30T06:13:00Z</dcterms:created>
  <dcterms:modified xsi:type="dcterms:W3CDTF">2023-03-31T07:25:00Z</dcterms:modified>
</cp:coreProperties>
</file>