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B2E14" w14:textId="77777777" w:rsidR="004B307D" w:rsidRPr="003641C8" w:rsidRDefault="004B307D" w:rsidP="004B307D">
      <w:pPr>
        <w:adjustRightInd w:val="0"/>
        <w:snapToGrid w:val="0"/>
        <w:jc w:val="center"/>
        <w:rPr>
          <w:rFonts w:eastAsia="標楷體"/>
          <w:sz w:val="32"/>
          <w:szCs w:val="28"/>
        </w:rPr>
      </w:pPr>
      <w:r w:rsidRPr="003641C8">
        <w:rPr>
          <w:rFonts w:eastAsia="標楷體"/>
          <w:sz w:val="32"/>
          <w:szCs w:val="28"/>
        </w:rPr>
        <w:t>桃園市</w:t>
      </w:r>
      <w:r w:rsidRPr="003641C8">
        <w:rPr>
          <w:rFonts w:ascii="標楷體" w:eastAsia="標楷體" w:hAnsi="標楷體" w:hint="eastAsia"/>
          <w:sz w:val="32"/>
          <w:szCs w:val="28"/>
        </w:rPr>
        <w:t>11</w:t>
      </w:r>
      <w:r w:rsidRPr="003641C8">
        <w:rPr>
          <w:rFonts w:ascii="標楷體" w:eastAsia="標楷體" w:hAnsi="標楷體"/>
          <w:sz w:val="32"/>
          <w:szCs w:val="28"/>
        </w:rPr>
        <w:t>1學年度</w:t>
      </w:r>
      <w:r w:rsidRPr="003641C8">
        <w:rPr>
          <w:rFonts w:ascii="標楷體" w:eastAsia="標楷體" w:hAnsi="標楷體"/>
          <w:sz w:val="32"/>
          <w:szCs w:val="28"/>
          <w:u w:val="single"/>
        </w:rPr>
        <w:t xml:space="preserve">  </w:t>
      </w:r>
      <w:r w:rsidRPr="003641C8">
        <w:rPr>
          <w:rFonts w:eastAsia="標楷體"/>
          <w:sz w:val="32"/>
          <w:szCs w:val="28"/>
          <w:u w:val="single"/>
        </w:rPr>
        <w:t>信義</w:t>
      </w:r>
      <w:r w:rsidRPr="003641C8">
        <w:rPr>
          <w:rFonts w:eastAsia="標楷體"/>
          <w:sz w:val="32"/>
          <w:szCs w:val="28"/>
          <w:u w:val="single"/>
        </w:rPr>
        <w:t xml:space="preserve"> </w:t>
      </w:r>
      <w:r w:rsidRPr="003641C8">
        <w:rPr>
          <w:rFonts w:eastAsia="標楷體"/>
          <w:sz w:val="32"/>
          <w:szCs w:val="28"/>
        </w:rPr>
        <w:t>國民小學</w:t>
      </w:r>
      <w:r w:rsidRPr="003641C8">
        <w:rPr>
          <w:rFonts w:eastAsia="標楷體"/>
          <w:sz w:val="32"/>
          <w:szCs w:val="28"/>
          <w:u w:val="single"/>
        </w:rPr>
        <w:t xml:space="preserve">  </w:t>
      </w:r>
      <w:r w:rsidRPr="003641C8">
        <w:rPr>
          <w:rFonts w:eastAsia="標楷體"/>
          <w:sz w:val="32"/>
          <w:szCs w:val="28"/>
          <w:u w:val="single"/>
        </w:rPr>
        <w:t>國語文</w:t>
      </w:r>
      <w:r w:rsidRPr="003641C8">
        <w:rPr>
          <w:rFonts w:eastAsia="標楷體"/>
          <w:sz w:val="32"/>
          <w:szCs w:val="28"/>
          <w:u w:val="single"/>
        </w:rPr>
        <w:t xml:space="preserve">  </w:t>
      </w:r>
      <w:r w:rsidRPr="003641C8">
        <w:rPr>
          <w:rFonts w:eastAsia="標楷體" w:hint="eastAsia"/>
          <w:sz w:val="32"/>
          <w:szCs w:val="28"/>
        </w:rPr>
        <w:t>領域</w:t>
      </w:r>
    </w:p>
    <w:p w14:paraId="295AA84E" w14:textId="77777777" w:rsidR="004B307D" w:rsidRDefault="004B307D" w:rsidP="004B307D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14:paraId="15F7916E" w14:textId="51CA59DF" w:rsidR="004B307D" w:rsidRPr="00B36E94" w:rsidRDefault="004B307D" w:rsidP="00E16029">
      <w:pPr>
        <w:adjustRightInd w:val="0"/>
        <w:snapToGrid w:val="0"/>
        <w:spacing w:line="360" w:lineRule="auto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112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4</w:t>
      </w:r>
      <w:r w:rsidRPr="00B36E94">
        <w:rPr>
          <w:rFonts w:eastAsia="標楷體"/>
        </w:rPr>
        <w:t>月</w:t>
      </w:r>
      <w:r>
        <w:rPr>
          <w:rFonts w:eastAsia="標楷體" w:hint="eastAsia"/>
        </w:rPr>
        <w:t>7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五</w:t>
      </w:r>
      <w:r w:rsidRPr="00B36E94">
        <w:rPr>
          <w:rFonts w:eastAsia="標楷體"/>
        </w:rPr>
        <w:t>）</w:t>
      </w:r>
      <w:r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>
        <w:rPr>
          <w:rFonts w:eastAsia="標楷體" w:hint="eastAsia"/>
        </w:rPr>
        <w:t>兩</w:t>
      </w:r>
      <w:r w:rsidRPr="00B36E94">
        <w:rPr>
          <w:rFonts w:eastAsia="標楷體"/>
        </w:rPr>
        <w:t>時</w:t>
      </w:r>
    </w:p>
    <w:p w14:paraId="5592E6D0" w14:textId="25FD977D" w:rsidR="004B307D" w:rsidRPr="00B36E94" w:rsidRDefault="004B307D" w:rsidP="00E16029">
      <w:pPr>
        <w:adjustRightInd w:val="0"/>
        <w:snapToGrid w:val="0"/>
        <w:spacing w:line="360" w:lineRule="auto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桃園市中壢區信義</w:t>
      </w:r>
      <w:r w:rsidRPr="00B36E94">
        <w:rPr>
          <w:rFonts w:eastAsia="標楷體"/>
        </w:rPr>
        <w:t>國小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校史室</w:t>
      </w:r>
    </w:p>
    <w:p w14:paraId="7FADA472" w14:textId="5F6E68A6" w:rsidR="004B307D" w:rsidRPr="00B36E94" w:rsidRDefault="004B307D" w:rsidP="00E16029">
      <w:pPr>
        <w:adjustRightInd w:val="0"/>
        <w:snapToGrid w:val="0"/>
        <w:spacing w:line="360" w:lineRule="auto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>
        <w:rPr>
          <w:rFonts w:eastAsia="標楷體" w:hint="eastAsia"/>
        </w:rPr>
        <w:t>葉靜宜主任</w:t>
      </w:r>
      <w:r>
        <w:rPr>
          <w:rFonts w:eastAsia="標楷體" w:hint="eastAsia"/>
        </w:rPr>
        <w:t xml:space="preserve">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陳暐錡老師</w:t>
      </w:r>
    </w:p>
    <w:p w14:paraId="438A9AB5" w14:textId="29B19FD1" w:rsidR="004B307D" w:rsidRPr="00B36E94" w:rsidRDefault="004B307D" w:rsidP="00E16029">
      <w:pPr>
        <w:adjustRightInd w:val="0"/>
        <w:snapToGrid w:val="0"/>
        <w:spacing w:line="360" w:lineRule="auto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</w:p>
    <w:p w14:paraId="375DDDCF" w14:textId="77777777" w:rsidR="004B307D" w:rsidRPr="00B36E94" w:rsidRDefault="004B307D" w:rsidP="00E16029">
      <w:pPr>
        <w:adjustRightInd w:val="0"/>
        <w:snapToGrid w:val="0"/>
        <w:spacing w:line="360" w:lineRule="auto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14:paraId="337789B0" w14:textId="77777777" w:rsidR="004B307D" w:rsidRDefault="004B307D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 w:rsidRPr="00B36E94">
        <w:rPr>
          <w:rFonts w:eastAsia="標楷體"/>
        </w:rPr>
        <w:t>一、主席致詞：</w:t>
      </w:r>
      <w:r>
        <w:rPr>
          <w:rFonts w:eastAsia="標楷體" w:hint="eastAsia"/>
        </w:rPr>
        <w:t>很高興暐錡老師完成了一場精彩教學演示，將</w:t>
      </w:r>
      <w:r w:rsidRPr="003641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MyViewboard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與平板融合</w:t>
      </w:r>
    </w:p>
    <w:p w14:paraId="2CE3FA14" w14:textId="77777777" w:rsidR="00070BFF" w:rsidRDefault="004B307D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 在國語文領域的教學之中，</w:t>
      </w:r>
      <w:r w:rsidR="00070BFF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那現在邀請暐錡老師先說說自己在這次的教</w:t>
      </w:r>
    </w:p>
    <w:p w14:paraId="2490E518" w14:textId="22470D40" w:rsidR="004B307D" w:rsidRPr="004355C8" w:rsidRDefault="00070BFF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 學中有何體悟，或自己覺得這堂課有什麼地方需要改進。</w:t>
      </w:r>
    </w:p>
    <w:p w14:paraId="69D3B702" w14:textId="77777777" w:rsidR="002E7C20" w:rsidRDefault="004B307D" w:rsidP="004355C8">
      <w:pPr>
        <w:adjustRightInd w:val="0"/>
        <w:snapToGrid w:val="0"/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="002E7C20" w:rsidRPr="00B36E94">
        <w:rPr>
          <w:rFonts w:eastAsia="標楷體"/>
        </w:rPr>
        <w:t>：</w:t>
      </w:r>
    </w:p>
    <w:p w14:paraId="0BC9C3A8" w14:textId="77777777" w:rsidR="00E71B39" w:rsidRDefault="002E7C20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eastAsia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4846E6">
        <w:rPr>
          <w:rFonts w:eastAsia="標楷體" w:hint="eastAsia"/>
        </w:rPr>
        <w:t>一</w:t>
      </w:r>
      <w:r w:rsidR="004846E6">
        <w:rPr>
          <w:rFonts w:eastAsia="標楷體" w:hint="eastAsia"/>
        </w:rPr>
        <w:t xml:space="preserve">) </w:t>
      </w:r>
      <w:r w:rsidRPr="004846E6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教學活動設計與評量理念</w:t>
      </w:r>
      <w:r w:rsidRPr="004846E6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：</w:t>
      </w:r>
    </w:p>
    <w:p w14:paraId="3057C753" w14:textId="2DE98524" w:rsidR="00E71B39" w:rsidRDefault="00E71B39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</w:t>
      </w:r>
      <w:r w:rsidRPr="00E71B39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本素養導向教學示例之設計以學生學習為主題，採用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「合作學習法」與「</w:t>
      </w:r>
    </w:p>
    <w:p w14:paraId="125A9697" w14:textId="00BCDEE9" w:rsidR="00E71B39" w:rsidRDefault="00E71B39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自主學習模組」的概念，引導孩子了解「事實描述」、「發揮想像」及「心情感</w:t>
      </w:r>
    </w:p>
    <w:p w14:paraId="60B678E0" w14:textId="5C1C1571" w:rsidR="00E71B39" w:rsidRDefault="00E71B39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受」的寫作元素，並將文本中的攝影作品，進行思考與聯想，並採用「事實描</w:t>
      </w:r>
    </w:p>
    <w:p w14:paraId="0B6812BD" w14:textId="77777777" w:rsidR="00E71B39" w:rsidRDefault="00E71B39" w:rsidP="004355C8">
      <w:pPr>
        <w:adjustRightInd w:val="0"/>
        <w:snapToGrid w:val="0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述」、「發揮想像」及「心情感受」的寫作元素，完成文本擴寫，將心中對景物</w:t>
      </w:r>
    </w:p>
    <w:p w14:paraId="5CCE54CC" w14:textId="7854FBC4" w:rsidR="00E71B39" w:rsidRDefault="00E71B39" w:rsidP="004355C8">
      <w:pPr>
        <w:adjustRightInd w:val="0"/>
        <w:snapToGrid w:val="0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的感悟轉化為文字。進而使學生習慣將此寫作技巧應用到日常生活的寫作之中</w:t>
      </w:r>
    </w:p>
    <w:p w14:paraId="3E5897E9" w14:textId="77777777" w:rsidR="00E71B39" w:rsidRDefault="00E71B39" w:rsidP="004355C8">
      <w:pPr>
        <w:adjustRightInd w:val="0"/>
        <w:snapToGrid w:val="0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</w:t>
      </w:r>
      <w:r w:rsidRPr="00E71B39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。</w:t>
      </w:r>
      <w:r w:rsidR="004846E6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評量方式強調小組合作的實作評量，並觀察學生的討論情形及上台發表的過</w:t>
      </w:r>
    </w:p>
    <w:p w14:paraId="47C449DA" w14:textId="7AC6C6C6" w:rsidR="004846E6" w:rsidRPr="004846E6" w:rsidRDefault="00E71B39" w:rsidP="004355C8">
      <w:pPr>
        <w:adjustRightInd w:val="0"/>
        <w:snapToGrid w:val="0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 xml:space="preserve">             </w:t>
      </w:r>
      <w:r w:rsidR="004846E6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程，進行綜合性評量。</w:t>
      </w:r>
    </w:p>
    <w:p w14:paraId="6754C6B6" w14:textId="29D6FD55" w:rsidR="004846E6" w:rsidRDefault="002E7C20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4846E6">
        <w:rPr>
          <w:rFonts w:eastAsia="標楷體" w:hint="eastAsia"/>
        </w:rPr>
        <w:t>二</w:t>
      </w:r>
      <w:r w:rsidR="004846E6">
        <w:rPr>
          <w:rFonts w:eastAsia="標楷體" w:hint="eastAsia"/>
        </w:rPr>
        <w:t xml:space="preserve">) </w:t>
      </w:r>
      <w:r w:rsidR="004B307D" w:rsidRPr="00B36E94">
        <w:rPr>
          <w:rFonts w:eastAsia="標楷體"/>
        </w:rPr>
        <w:t>教學技術運用</w:t>
      </w:r>
      <w:r>
        <w:rPr>
          <w:rFonts w:ascii="標楷體" w:eastAsia="標楷體" w:hAnsi="標楷體" w:hint="eastAsia"/>
        </w:rPr>
        <w:t>：</w:t>
      </w:r>
    </w:p>
    <w:p w14:paraId="055B804C" w14:textId="77777777" w:rsidR="004846E6" w:rsidRDefault="004846E6" w:rsidP="004355C8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 1、</w:t>
      </w:r>
      <w:r w:rsidRPr="004846E6">
        <w:rPr>
          <w:rFonts w:eastAsia="標楷體" w:hint="eastAsia"/>
        </w:rPr>
        <w:t>合作學習法：使用異質性分組，教師鼓勵組員間共同合作，以提升個人學</w:t>
      </w:r>
    </w:p>
    <w:p w14:paraId="7C2EAA46" w14:textId="77777777" w:rsidR="004846E6" w:rsidRDefault="004846E6" w:rsidP="004355C8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                    </w:t>
      </w:r>
      <w:r w:rsidRPr="004846E6">
        <w:rPr>
          <w:rFonts w:eastAsia="標楷體" w:hint="eastAsia"/>
        </w:rPr>
        <w:t>習成效，並同時完成團隊任務。</w:t>
      </w:r>
    </w:p>
    <w:p w14:paraId="16379B22" w14:textId="77777777" w:rsidR="004846E6" w:rsidRDefault="004846E6" w:rsidP="004355C8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     2</w:t>
      </w:r>
      <w:r>
        <w:rPr>
          <w:rFonts w:eastAsia="標楷體" w:hint="eastAsia"/>
        </w:rPr>
        <w:t>、</w:t>
      </w:r>
      <w:r w:rsidRPr="004846E6">
        <w:rPr>
          <w:rFonts w:eastAsia="標楷體" w:hint="eastAsia"/>
        </w:rPr>
        <w:t>自主學習模組：結合學生自學、組內共學、組間互學及教師導學的循環模</w:t>
      </w:r>
    </w:p>
    <w:p w14:paraId="2F23CBA6" w14:textId="10A5A035" w:rsidR="004846E6" w:rsidRPr="004846E6" w:rsidRDefault="004846E6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                      </w:t>
      </w:r>
      <w:r w:rsidRPr="004846E6">
        <w:rPr>
          <w:rFonts w:eastAsia="標楷體" w:hint="eastAsia"/>
        </w:rPr>
        <w:t>式。</w:t>
      </w:r>
    </w:p>
    <w:p w14:paraId="53974C8C" w14:textId="3381B169" w:rsidR="002E7C20" w:rsidRPr="004355C8" w:rsidRDefault="002E7C20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4846E6">
        <w:rPr>
          <w:rFonts w:ascii="標楷體" w:eastAsia="標楷體" w:hAnsi="標楷體" w:hint="eastAsia"/>
        </w:rPr>
        <w:t>三</w:t>
      </w:r>
      <w:r w:rsidR="004846E6">
        <w:rPr>
          <w:rFonts w:eastAsia="標楷體" w:hint="eastAsia"/>
        </w:rPr>
        <w:t xml:space="preserve">) </w:t>
      </w:r>
      <w:r w:rsidR="004B307D" w:rsidRPr="00B36E94">
        <w:rPr>
          <w:rFonts w:eastAsia="標楷體"/>
        </w:rPr>
        <w:t>課</w:t>
      </w:r>
      <w:r w:rsidR="004B307D"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程特色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：</w:t>
      </w:r>
    </w:p>
    <w:p w14:paraId="6FC30C86" w14:textId="4917D3B7" w:rsidR="004355C8" w:rsidRPr="004355C8" w:rsidRDefault="007A4A5F" w:rsidP="004355C8">
      <w:pPr>
        <w:pStyle w:val="Textbody"/>
        <w:spacing w:line="400" w:lineRule="exact"/>
        <w:rPr>
          <w:rFonts w:eastAsia="標楷體"/>
          <w:kern w:val="2"/>
          <w:szCs w:val="24"/>
        </w:rPr>
      </w:pP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4355C8">
        <w:rPr>
          <w:rFonts w:eastAsia="標楷體" w:hint="eastAsia"/>
          <w:kern w:val="2"/>
          <w:szCs w:val="24"/>
        </w:rPr>
        <w:t xml:space="preserve">      </w:t>
      </w:r>
      <w:r w:rsidR="004355C8" w:rsidRPr="004355C8">
        <w:rPr>
          <w:rFonts w:eastAsia="標楷體" w:hint="eastAsia"/>
          <w:kern w:val="2"/>
          <w:szCs w:val="24"/>
        </w:rPr>
        <w:t>1</w:t>
      </w:r>
      <w:r w:rsidR="004355C8" w:rsidRPr="004355C8">
        <w:rPr>
          <w:rFonts w:eastAsia="標楷體" w:hint="eastAsia"/>
          <w:kern w:val="2"/>
          <w:szCs w:val="24"/>
        </w:rPr>
        <w:t>、圖片與文字搭配的寫作題材，讓孩子的學習媒材兼具符號與圖像表徵。</w:t>
      </w:r>
    </w:p>
    <w:p w14:paraId="4F06DD67" w14:textId="77777777" w:rsidR="004355C8" w:rsidRDefault="004355C8" w:rsidP="004355C8">
      <w:pPr>
        <w:pStyle w:val="Textbody"/>
        <w:spacing w:line="400" w:lineRule="exact"/>
        <w:rPr>
          <w:rFonts w:ascii="標楷體" w:eastAsia="標楷體" w:hAnsi="標楷體"/>
          <w:szCs w:val="24"/>
        </w:rPr>
      </w:pPr>
      <w:r w:rsidRPr="004355C8">
        <w:rPr>
          <w:rFonts w:eastAsia="標楷體"/>
          <w:kern w:val="2"/>
          <w:szCs w:val="24"/>
        </w:rPr>
        <w:t xml:space="preserve"> </w:t>
      </w:r>
      <w:r>
        <w:rPr>
          <w:rFonts w:eastAsia="標楷體"/>
          <w:kern w:val="2"/>
          <w:szCs w:val="24"/>
        </w:rPr>
        <w:t xml:space="preserve">             </w:t>
      </w:r>
      <w:r w:rsidRPr="004355C8">
        <w:rPr>
          <w:rFonts w:eastAsia="標楷體"/>
          <w:kern w:val="2"/>
          <w:szCs w:val="24"/>
        </w:rPr>
        <w:t>2</w:t>
      </w:r>
      <w:r w:rsidRPr="004355C8">
        <w:rPr>
          <w:rFonts w:eastAsia="標楷體"/>
          <w:kern w:val="2"/>
          <w:szCs w:val="24"/>
        </w:rPr>
        <w:t>、</w:t>
      </w:r>
      <w:r>
        <w:rPr>
          <w:rFonts w:eastAsia="標楷體"/>
          <w:kern w:val="2"/>
          <w:szCs w:val="24"/>
        </w:rPr>
        <w:t>課程</w:t>
      </w:r>
      <w:r>
        <w:rPr>
          <w:rFonts w:eastAsia="標楷體" w:hint="eastAsia"/>
          <w:kern w:val="2"/>
          <w:szCs w:val="24"/>
        </w:rPr>
        <w:t>融入平板使用</w:t>
      </w:r>
      <w:r>
        <w:rPr>
          <w:rFonts w:eastAsia="標楷體"/>
          <w:kern w:val="2"/>
          <w:szCs w:val="24"/>
        </w:rPr>
        <w:t>及</w:t>
      </w:r>
      <w:r w:rsidRPr="004355C8">
        <w:rPr>
          <w:rFonts w:eastAsia="標楷體"/>
          <w:kern w:val="2"/>
          <w:szCs w:val="24"/>
        </w:rPr>
        <w:t>MyViewboard</w:t>
      </w:r>
      <w:r w:rsidRPr="004355C8">
        <w:rPr>
          <w:rFonts w:eastAsia="標楷體"/>
          <w:kern w:val="2"/>
          <w:szCs w:val="24"/>
        </w:rPr>
        <w:t>的趣味工具，增加課</w:t>
      </w:r>
      <w:r w:rsidRPr="004355C8">
        <w:rPr>
          <w:rFonts w:eastAsia="標楷體"/>
          <w:szCs w:val="24"/>
        </w:rPr>
        <w:t>堂</w:t>
      </w:r>
      <w:r>
        <w:rPr>
          <w:rFonts w:ascii="標楷體" w:eastAsia="標楷體" w:hAnsi="標楷體" w:hint="eastAsia"/>
          <w:szCs w:val="24"/>
        </w:rPr>
        <w:t>「教師與學</w:t>
      </w:r>
    </w:p>
    <w:p w14:paraId="69A6D628" w14:textId="3CF8C6B3" w:rsidR="0082264A" w:rsidRPr="0082264A" w:rsidRDefault="004355C8" w:rsidP="004355C8">
      <w:pPr>
        <w:pStyle w:val="Textbody"/>
        <w:spacing w:line="400" w:lineRule="exact"/>
        <w:rPr>
          <w:rFonts w:eastAsia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</w:t>
      </w:r>
      <w:r>
        <w:rPr>
          <w:rFonts w:ascii="標楷體" w:eastAsia="標楷體" w:hAnsi="標楷體" w:hint="eastAsia"/>
          <w:szCs w:val="24"/>
        </w:rPr>
        <w:t>生」、「學</w:t>
      </w:r>
      <w:r>
        <w:rPr>
          <w:rFonts w:eastAsia="標楷體"/>
          <w:szCs w:val="24"/>
        </w:rPr>
        <w:t>生與學生</w:t>
      </w:r>
      <w:r>
        <w:rPr>
          <w:rFonts w:ascii="標楷體" w:eastAsia="標楷體" w:hAnsi="標楷體" w:hint="eastAsia"/>
          <w:szCs w:val="24"/>
        </w:rPr>
        <w:t>」</w:t>
      </w:r>
      <w:r>
        <w:rPr>
          <w:rFonts w:eastAsia="標楷體"/>
          <w:szCs w:val="24"/>
        </w:rPr>
        <w:t>及</w:t>
      </w:r>
      <w:r>
        <w:rPr>
          <w:rFonts w:ascii="標楷體" w:eastAsia="標楷體" w:hAnsi="標楷體" w:hint="eastAsia"/>
          <w:szCs w:val="24"/>
        </w:rPr>
        <w:t>「教材與學生」之間的</w:t>
      </w:r>
      <w:r w:rsidRPr="004355C8">
        <w:rPr>
          <w:rFonts w:eastAsia="標楷體"/>
          <w:szCs w:val="24"/>
        </w:rPr>
        <w:t>互動性。</w:t>
      </w:r>
    </w:p>
    <w:p w14:paraId="49AE0C30" w14:textId="5E028B37" w:rsidR="004355C8" w:rsidRPr="004355C8" w:rsidRDefault="002E7C20" w:rsidP="004355C8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4846E6">
        <w:rPr>
          <w:rFonts w:ascii="標楷體" w:eastAsia="標楷體" w:hAnsi="標楷體" w:hint="eastAsia"/>
        </w:rPr>
        <w:t>四</w:t>
      </w:r>
      <w:r w:rsidR="004846E6">
        <w:rPr>
          <w:rFonts w:eastAsia="標楷體" w:hint="eastAsia"/>
        </w:rPr>
        <w:t xml:space="preserve">) </w:t>
      </w:r>
      <w:r w:rsidR="004B307D" w:rsidRPr="00B36E94">
        <w:rPr>
          <w:rFonts w:eastAsia="標楷體"/>
        </w:rPr>
        <w:t>教學省思</w:t>
      </w:r>
      <w:r w:rsidRPr="004355C8">
        <w:rPr>
          <w:rFonts w:eastAsia="標楷體" w:hint="eastAsia"/>
        </w:rPr>
        <w:t>：</w:t>
      </w:r>
    </w:p>
    <w:p w14:paraId="485ED7B3" w14:textId="77777777" w:rsidR="0082264A" w:rsidRDefault="0082264A" w:rsidP="0082264A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 xml:space="preserve">         1</w:t>
      </w:r>
      <w:r>
        <w:rPr>
          <w:rFonts w:eastAsia="標楷體"/>
        </w:rPr>
        <w:t>、平板的使用融入課程之中能夠增加孩子的學習興趣，可以再逐步調整課堂</w:t>
      </w:r>
    </w:p>
    <w:p w14:paraId="29DED1B5" w14:textId="0C347251" w:rsidR="0082264A" w:rsidRDefault="0082264A" w:rsidP="0082264A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 xml:space="preserve">            </w:t>
      </w:r>
      <w:r>
        <w:rPr>
          <w:rFonts w:eastAsia="標楷體"/>
        </w:rPr>
        <w:t>中個人操作的頻率。</w:t>
      </w:r>
    </w:p>
    <w:p w14:paraId="019A7556" w14:textId="77777777" w:rsidR="0082264A" w:rsidRDefault="0082264A" w:rsidP="0082264A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     2</w:t>
      </w:r>
      <w:r>
        <w:rPr>
          <w:rFonts w:eastAsia="標楷體" w:hint="eastAsia"/>
        </w:rPr>
        <w:t>、授課之前再仔細評估孩子的能力，給予適當的學習任務負荷量；且將教師</w:t>
      </w:r>
    </w:p>
    <w:p w14:paraId="641FE8FD" w14:textId="2D7A0404" w:rsidR="0082264A" w:rsidRDefault="0082264A" w:rsidP="0082264A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eastAsia="標楷體"/>
        </w:rPr>
        <w:lastRenderedPageBreak/>
        <w:t xml:space="preserve">            </w:t>
      </w:r>
      <w:r>
        <w:rPr>
          <w:rFonts w:eastAsia="標楷體" w:hint="eastAsia"/>
        </w:rPr>
        <w:t>提問的內容拆解，使提問具有層次性，逐步引導孩子學習。</w:t>
      </w:r>
    </w:p>
    <w:p w14:paraId="1818A086" w14:textId="77777777" w:rsidR="0082264A" w:rsidRDefault="002E7C20" w:rsidP="0082264A">
      <w:pPr>
        <w:adjustRightInd w:val="0"/>
        <w:snapToGrid w:val="0"/>
        <w:spacing w:line="400" w:lineRule="exact"/>
        <w:ind w:left="60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4846E6">
        <w:rPr>
          <w:rFonts w:eastAsia="標楷體" w:hint="eastAsia"/>
        </w:rPr>
        <w:t>五</w:t>
      </w:r>
      <w:r w:rsidR="004846E6">
        <w:rPr>
          <w:rFonts w:eastAsia="標楷體" w:hint="eastAsia"/>
        </w:rPr>
        <w:t xml:space="preserve">) </w:t>
      </w:r>
      <w:r w:rsidR="004B307D" w:rsidRPr="00B36E94">
        <w:rPr>
          <w:rFonts w:eastAsia="標楷體"/>
        </w:rPr>
        <w:t>困難點</w:t>
      </w:r>
      <w:r>
        <w:rPr>
          <w:rFonts w:ascii="標楷體" w:eastAsia="標楷體" w:hAnsi="標楷體" w:hint="eastAsia"/>
        </w:rPr>
        <w:t>：</w:t>
      </w:r>
    </w:p>
    <w:p w14:paraId="373A22C1" w14:textId="77777777" w:rsidR="0082264A" w:rsidRDefault="0082264A" w:rsidP="0082264A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/>
        </w:rPr>
        <w:t xml:space="preserve">         1、無法完全兼顧全體學生，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少部分學生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仍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無法有效投入小組討論中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，目前僅</w:t>
      </w:r>
    </w:p>
    <w:p w14:paraId="2F99D316" w14:textId="0E97B482" w:rsidR="0082264A" w:rsidRDefault="0082264A" w:rsidP="0082264A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         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透過個人平板操作的時間，減少學生於課堂中淪為「客人」的頻率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。</w:t>
      </w:r>
    </w:p>
    <w:p w14:paraId="2B8CDD62" w14:textId="77777777" w:rsidR="0082264A" w:rsidRDefault="0082264A" w:rsidP="0082264A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      2、平板融入教學的過程會產生許多不確定性的狀況，容易耽誤課程進度，且</w:t>
      </w:r>
    </w:p>
    <w:p w14:paraId="6CF4A19C" w14:textId="69E29030" w:rsidR="0082264A" w:rsidRPr="0082264A" w:rsidRDefault="0082264A" w:rsidP="0082264A">
      <w:pPr>
        <w:adjustRightInd w:val="0"/>
        <w:snapToGrid w:val="0"/>
        <w:spacing w:line="400" w:lineRule="exact"/>
        <w:ind w:left="600"/>
        <w:rPr>
          <w:rFonts w:ascii="標楷體" w:eastAsia="標楷體" w:hAnsi="標楷體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         學生的設備操作能力不同，難以確切掌握時間。</w:t>
      </w:r>
    </w:p>
    <w:p w14:paraId="3A7FF043" w14:textId="410665BE" w:rsidR="004B307D" w:rsidRPr="004355C8" w:rsidRDefault="002E7C20" w:rsidP="004355C8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eastAsia="標楷體" w:hint="eastAsia"/>
        </w:rPr>
        <w:t xml:space="preserve">    </w:t>
      </w:r>
      <w:r w:rsidR="004846E6">
        <w:rPr>
          <w:rFonts w:eastAsia="標楷體" w:hint="eastAsia"/>
        </w:rPr>
        <w:t>(</w:t>
      </w:r>
      <w:r w:rsidR="0082264A">
        <w:rPr>
          <w:rFonts w:eastAsia="標楷體" w:hint="eastAsia"/>
        </w:rPr>
        <w:t>六</w:t>
      </w:r>
      <w:r w:rsidR="004846E6">
        <w:rPr>
          <w:rFonts w:eastAsia="標楷體" w:hint="eastAsia"/>
        </w:rPr>
        <w:t xml:space="preserve">) </w:t>
      </w:r>
      <w:r w:rsidR="004B307D" w:rsidRPr="00B36E94">
        <w:rPr>
          <w:rFonts w:eastAsia="標楷體"/>
        </w:rPr>
        <w:t>檢</w:t>
      </w:r>
      <w:r w:rsidR="004B307D"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討改進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：</w:t>
      </w:r>
    </w:p>
    <w:p w14:paraId="76BC4663" w14:textId="4CA0BFE0" w:rsidR="004355C8" w:rsidRDefault="00E71B39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82264A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</w:t>
      </w: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1、</w:t>
      </w:r>
      <w:r w:rsidR="004355C8" w:rsidRPr="004355C8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課堂節奏緊湊，課程份量的安排，需要評估與調整。</w:t>
      </w:r>
    </w:p>
    <w:p w14:paraId="209633A2" w14:textId="08E6AAF0" w:rsidR="004355C8" w:rsidRPr="004355C8" w:rsidRDefault="004355C8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    </w:t>
      </w:r>
      <w:r w:rsidR="0082264A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2、</w:t>
      </w: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>咬字不夠清楚，容易誤解提問的內容。</w:t>
      </w:r>
    </w:p>
    <w:p w14:paraId="55405030" w14:textId="5D24167B" w:rsidR="004355C8" w:rsidRPr="004355C8" w:rsidRDefault="004355C8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 w:rsidRPr="004355C8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</w:t>
      </w: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82264A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3</w:t>
      </w:r>
      <w:r w:rsidRPr="004355C8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、課堂節奏緊湊，課程份量的安排，需要評估與調整。</w:t>
      </w:r>
    </w:p>
    <w:p w14:paraId="65B345A1" w14:textId="5DBE42FC" w:rsidR="004355C8" w:rsidRDefault="004355C8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    </w:t>
      </w:r>
      <w:r w:rsidR="0082264A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4</w:t>
      </w:r>
      <w:r w:rsidRPr="004355C8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、可以再適度增加課堂</w:t>
      </w:r>
      <w:r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中平板的使用頻率。</w:t>
      </w:r>
    </w:p>
    <w:p w14:paraId="122FBE85" w14:textId="667F6383" w:rsidR="004355C8" w:rsidRPr="004355C8" w:rsidRDefault="004355C8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    </w:t>
      </w:r>
      <w:r w:rsidR="0082264A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>5</w:t>
      </w: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>、少部分學生無法有效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投入小組討論中。</w:t>
      </w:r>
    </w:p>
    <w:p w14:paraId="1CD45D74" w14:textId="514494C9" w:rsidR="004355C8" w:rsidRPr="004355C8" w:rsidRDefault="004355C8" w:rsidP="004355C8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82264A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6</w:t>
      </w: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>、部分評量的題目份量較重，讓學生負荷較大，容易出錯。</w:t>
      </w:r>
    </w:p>
    <w:p w14:paraId="2CF9DFD3" w14:textId="03DB173E" w:rsidR="004355C8" w:rsidRPr="004355C8" w:rsidRDefault="004355C8" w:rsidP="00E16029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82264A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 xml:space="preserve"> 7</w:t>
      </w:r>
      <w:r w:rsidRPr="004355C8"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  <w:t>、情意面的評量可以在逐步提問，使題目更</w:t>
      </w:r>
      <w:r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有層次感。</w:t>
      </w:r>
    </w:p>
    <w:p w14:paraId="271DABA2" w14:textId="612FEDA6" w:rsidR="004355C8" w:rsidRPr="0082264A" w:rsidRDefault="004355C8" w:rsidP="00E16029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kern w:val="2"/>
          <w:szCs w:val="21"/>
          <w:shd w:val="clear" w:color="auto" w:fill="FFFFFF"/>
        </w:rPr>
      </w:pP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   </w:t>
      </w:r>
      <w:r w:rsidR="0082264A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    </w:t>
      </w:r>
      <w:r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 xml:space="preserve"> 8、</w:t>
      </w:r>
      <w:r w:rsidRPr="004355C8">
        <w:rPr>
          <w:rFonts w:ascii="標楷體" w:eastAsia="標楷體" w:hAnsi="標楷體" w:cs="Arial" w:hint="eastAsia"/>
          <w:color w:val="000000" w:themeColor="text1"/>
          <w:kern w:val="2"/>
          <w:szCs w:val="21"/>
          <w:shd w:val="clear" w:color="auto" w:fill="FFFFFF"/>
        </w:rPr>
        <w:t>因結合線上繳交作業，部分學生無法準時</w:t>
      </w:r>
      <w:r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繳交。</w:t>
      </w:r>
    </w:p>
    <w:p w14:paraId="482299F0" w14:textId="2C45D129" w:rsidR="004B307D" w:rsidRDefault="0082264A" w:rsidP="00E16029">
      <w:pPr>
        <w:pStyle w:val="Textbody"/>
        <w:spacing w:line="400" w:lineRule="exact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  </w:t>
      </w:r>
      <w:r w:rsidR="004B307D"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三、同儕專業回饋與建議：</w:t>
      </w:r>
    </w:p>
    <w:p w14:paraId="75729E97" w14:textId="3D7ED756" w:rsidR="00E16029" w:rsidRDefault="00E16029" w:rsidP="00E16029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</w:t>
      </w:r>
      <w:r>
        <w:rPr>
          <w:rFonts w:eastAsia="標楷體" w:hint="eastAsia"/>
        </w:rPr>
        <w:t xml:space="preserve"> </w:t>
      </w:r>
      <w:r w:rsidR="006C6DA4">
        <w:rPr>
          <w:rFonts w:eastAsia="標楷體" w:hint="eastAsia"/>
        </w:rPr>
        <w:t>(</w:t>
      </w:r>
      <w:r w:rsidR="006C6DA4">
        <w:rPr>
          <w:rFonts w:eastAsia="標楷體" w:hint="eastAsia"/>
        </w:rPr>
        <w:t>一</w:t>
      </w:r>
      <w:r w:rsidR="006C6DA4">
        <w:rPr>
          <w:rFonts w:eastAsia="標楷體" w:hint="eastAsia"/>
        </w:rPr>
        <w:t xml:space="preserve">) </w:t>
      </w:r>
      <w:r w:rsidR="006C6DA4">
        <w:rPr>
          <w:rFonts w:eastAsia="標楷體" w:hint="eastAsia"/>
        </w:rPr>
        <w:t>李訓明老師</w:t>
      </w:r>
      <w:r w:rsidR="006C6DA4">
        <w:rPr>
          <w:rFonts w:ascii="標楷體" w:eastAsia="標楷體" w:hAnsi="標楷體" w:hint="eastAsia"/>
        </w:rPr>
        <w:t>：</w:t>
      </w:r>
    </w:p>
    <w:p w14:paraId="1D41FE5D" w14:textId="5DE9134E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課程節奏明確、有條理，學生穩定學習，積極參與學習活動。</w:t>
      </w:r>
    </w:p>
    <w:p w14:paraId="07C7E60B" w14:textId="7347CC52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2、小組成員分組合宜，同儕合作學習，增進學習成效。</w:t>
      </w:r>
    </w:p>
    <w:p w14:paraId="1AD0E693" w14:textId="69BF2141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3、建議：影音播放時，可考慮分句或分段落稍微停留，讓學生停留</w:t>
      </w:r>
    </w:p>
    <w:p w14:paraId="353F0538" w14:textId="77777777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   在情境中，給予適當的思考時間，減少孩子回答問題時負</w:t>
      </w:r>
    </w:p>
    <w:p w14:paraId="5B2A602E" w14:textId="1F429F6F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   荷量大的問題。</w:t>
      </w:r>
    </w:p>
    <w:p w14:paraId="303F274D" w14:textId="3E96B957" w:rsidR="006C6DA4" w:rsidRDefault="006C6DA4" w:rsidP="006C6DA4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 xml:space="preserve">) </w:t>
      </w:r>
      <w:r>
        <w:rPr>
          <w:rFonts w:eastAsia="標楷體" w:hint="eastAsia"/>
        </w:rPr>
        <w:t>陳姿云老師</w:t>
      </w:r>
      <w:r>
        <w:rPr>
          <w:rFonts w:ascii="標楷體" w:eastAsia="標楷體" w:hAnsi="標楷體" w:hint="eastAsia"/>
        </w:rPr>
        <w:t>：</w:t>
      </w:r>
    </w:p>
    <w:p w14:paraId="37511932" w14:textId="25358ADB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1、上台分享的組別會介紹和鞠躬，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可見教師平常認真指導孩子上台的禮儀。</w:t>
      </w:r>
    </w:p>
    <w:p w14:paraId="3D405DCB" w14:textId="583546D3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2、教師巡視時，適當給予建議與回饋，有助於孩子完成學習任務。</w:t>
      </w:r>
    </w:p>
    <w:p w14:paraId="695B0B49" w14:textId="393A1BFD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3、回家作業的題材契合學生生活情境，產生共鳴，且結合google </w:t>
      </w:r>
    </w:p>
    <w:p w14:paraId="64CCE7DA" w14:textId="09C7BBA0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classroom平台繳作業。</w:t>
      </w:r>
    </w:p>
    <w:p w14:paraId="2620ACD5" w14:textId="77777777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4、藉由學生分享自己在課堂所學內容，藉由孩子的口吻，再次總結 </w:t>
      </w:r>
    </w:p>
    <w:p w14:paraId="04DDEB9D" w14:textId="0ADA09C0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寫作三要素，是一種讓孩子能夠投入課程總結的一種方式。</w:t>
      </w:r>
    </w:p>
    <w:p w14:paraId="50A48CEC" w14:textId="1F106CA1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5、建議：學生上傳小作創作成品的照片角度不佳，可以額外指導孩</w:t>
      </w:r>
    </w:p>
    <w:p w14:paraId="53F48A64" w14:textId="37946BD3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   子這部分的拍照技巧。</w:t>
      </w:r>
    </w:p>
    <w:p w14:paraId="3B2AEF06" w14:textId="0E52A9AA" w:rsidR="006C6DA4" w:rsidRDefault="006C6DA4" w:rsidP="006C6DA4">
      <w:pPr>
        <w:adjustRightInd w:val="0"/>
        <w:snapToGrid w:val="0"/>
        <w:spacing w:line="400" w:lineRule="exact"/>
        <w:ind w:left="600"/>
        <w:rPr>
          <w:rFonts w:eastAsia="標楷體"/>
        </w:rPr>
      </w:pP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 xml:space="preserve">   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 xml:space="preserve">) </w:t>
      </w:r>
      <w:r>
        <w:rPr>
          <w:rFonts w:eastAsia="標楷體" w:hint="eastAsia"/>
        </w:rPr>
        <w:t>葉靜宜主任</w:t>
      </w:r>
      <w:r>
        <w:rPr>
          <w:rFonts w:ascii="標楷體" w:eastAsia="標楷體" w:hAnsi="標楷體" w:hint="eastAsia"/>
        </w:rPr>
        <w:t>：</w:t>
      </w:r>
    </w:p>
    <w:p w14:paraId="1443A7BE" w14:textId="46B2E7BD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每位孩子皆使用平板的時間僅在投票部分。</w:t>
      </w:r>
    </w:p>
    <w:p w14:paraId="0286D45B" w14:textId="4D1A7DB7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2、分組討論時，孩子的討論策略和方式，需要帶領。</w:t>
      </w:r>
    </w:p>
    <w:p w14:paraId="098D609B" w14:textId="71ACC206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lastRenderedPageBreak/>
        <w:t xml:space="preserve">              3、孩子分組上台發表時，用</w:t>
      </w:r>
      <w:r w:rsidRPr="003641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MyViewboard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放大作品是否會更佳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0FBFE0F9" w14:textId="0A1911E9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4、提問能有層次會更好：fact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feelings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findings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future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4F265F94" w14:textId="1EF3B1A9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5、教師用心準備。但很緊張，孩子也緊張。</w:t>
      </w:r>
    </w:p>
    <w:p w14:paraId="0E2D8507" w14:textId="44B02658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6、最後的提問，讓孩子回答課堂上所學內容的用意是什麼。</w:t>
      </w:r>
    </w:p>
    <w:p w14:paraId="432A9EAA" w14:textId="668A27F8" w:rsidR="006C6DA4" w:rsidRDefault="006C6DA4" w:rsidP="006C6DA4">
      <w:pPr>
        <w:spacing w:line="400" w:lineRule="exact"/>
        <w:ind w:right="96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     (</w:t>
      </w:r>
      <w:r>
        <w:rPr>
          <w:rFonts w:eastAsia="標楷體" w:hint="eastAsia"/>
        </w:rPr>
        <w:t>四</w:t>
      </w:r>
      <w:r>
        <w:rPr>
          <w:rFonts w:eastAsia="標楷體" w:hint="eastAsia"/>
        </w:rPr>
        <w:t xml:space="preserve">) </w:t>
      </w:r>
      <w:r>
        <w:rPr>
          <w:rFonts w:eastAsia="標楷體" w:hint="eastAsia"/>
        </w:rPr>
        <w:t>謝宜潼老師</w:t>
      </w:r>
      <w:r>
        <w:rPr>
          <w:rFonts w:ascii="標楷體" w:eastAsia="標楷體" w:hAnsi="標楷體" w:hint="eastAsia"/>
        </w:rPr>
        <w:t>：</w:t>
      </w:r>
    </w:p>
    <w:p w14:paraId="763E0467" w14:textId="094FBBC2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播</w:t>
      </w: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放文本音檔可穩定學生思緒及吸引學生注意力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443BCFB0" w14:textId="40CD13AE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2、參與模式的使用合宜。</w:t>
      </w:r>
    </w:p>
    <w:p w14:paraId="459B7EE9" w14:textId="6C86C6C6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3、學生上台分享的起始語合宜。</w:t>
      </w:r>
    </w:p>
    <w:p w14:paraId="796080AA" w14:textId="61F9799D" w:rsidR="006C6DA4" w:rsidRPr="00295C3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/>
          <w:color w:val="000000" w:themeColor="text1"/>
          <w:kern w:val="0"/>
        </w:rPr>
        <w:t xml:space="preserve"> 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</w:t>
      </w:r>
      <w:r>
        <w:rPr>
          <w:rFonts w:ascii="標楷體" w:eastAsia="標楷體" w:hAnsi="標楷體" w:cs="新細明體"/>
          <w:color w:val="000000" w:themeColor="text1"/>
          <w:kern w:val="0"/>
        </w:rPr>
        <w:t>4、有學生回饋可提供持續調整，但仍有部分學生偷懶未上傳。</w:t>
      </w:r>
    </w:p>
    <w:p w14:paraId="0634F9AA" w14:textId="109DC3D4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/>
          <w:color w:val="000000" w:themeColor="text1"/>
          <w:kern w:val="0"/>
        </w:rPr>
        <w:t xml:space="preserve">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</w:t>
      </w:r>
      <w:r>
        <w:rPr>
          <w:rFonts w:ascii="標楷體" w:eastAsia="標楷體" w:hAnsi="標楷體" w:cs="新細明體"/>
          <w:color w:val="000000" w:themeColor="text1"/>
          <w:kern w:val="0"/>
        </w:rPr>
        <w:t xml:space="preserve"> 5、建議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：</w:t>
      </w:r>
      <w:r>
        <w:rPr>
          <w:rFonts w:ascii="標楷體" w:eastAsia="標楷體" w:hAnsi="標楷體" w:cs="新細明體"/>
          <w:color w:val="000000" w:themeColor="text1"/>
          <w:kern w:val="0"/>
        </w:rPr>
        <w:t>課程統整的部分語速過快。</w:t>
      </w:r>
    </w:p>
    <w:p w14:paraId="27544FDB" w14:textId="08E25582" w:rsidR="006C6DA4" w:rsidRDefault="006C6DA4" w:rsidP="006C6DA4">
      <w:pPr>
        <w:spacing w:line="400" w:lineRule="exact"/>
        <w:ind w:right="96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     (</w:t>
      </w:r>
      <w:r>
        <w:rPr>
          <w:rFonts w:eastAsia="標楷體" w:hint="eastAsia"/>
        </w:rPr>
        <w:t>五</w:t>
      </w:r>
      <w:r>
        <w:rPr>
          <w:rFonts w:eastAsia="標楷體" w:hint="eastAsia"/>
        </w:rPr>
        <w:t xml:space="preserve">) </w:t>
      </w:r>
      <w:r>
        <w:rPr>
          <w:rFonts w:eastAsia="標楷體" w:hint="eastAsia"/>
        </w:rPr>
        <w:t>邱志洋老師</w:t>
      </w:r>
      <w:r>
        <w:rPr>
          <w:rFonts w:ascii="標楷體" w:eastAsia="標楷體" w:hAnsi="標楷體" w:hint="eastAsia"/>
        </w:rPr>
        <w:t>：</w:t>
      </w:r>
    </w:p>
    <w:p w14:paraId="69BF9ABE" w14:textId="55F82948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 w:rsidRPr="003641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MyViewboard</w:t>
      </w: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的操作非常熟練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76A06B73" w14:textId="253EF058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2、小組上台時的禮儀合宜，可見老師日常用心指導。</w:t>
      </w:r>
    </w:p>
    <w:p w14:paraId="57D672CE" w14:textId="77777777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3、回家作業融入google classroom平台，題材為「</w:t>
      </w:r>
      <w:r w:rsidRPr="00303B5C">
        <w:rPr>
          <w:rFonts w:ascii="標楷體" w:eastAsia="標楷體" w:hAnsi="標楷體" w:cs="新細明體" w:hint="eastAsia"/>
          <w:color w:val="000000" w:themeColor="text1"/>
          <w:kern w:val="0"/>
          <w:u w:val="single"/>
        </w:rPr>
        <w:t>信義國小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放學 </w:t>
      </w:r>
    </w:p>
    <w:p w14:paraId="6DF71CE3" w14:textId="0638B4DA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時間的影像」，使學生產生共鳴，是我個人最喜歡的部分。</w:t>
      </w:r>
    </w:p>
    <w:p w14:paraId="487ED46E" w14:textId="29605550" w:rsidR="006C6DA4" w:rsidRDefault="006C6DA4" w:rsidP="006C6DA4">
      <w:pPr>
        <w:spacing w:line="400" w:lineRule="exact"/>
        <w:ind w:right="96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     (</w:t>
      </w:r>
      <w:r>
        <w:rPr>
          <w:rFonts w:eastAsia="標楷體" w:hint="eastAsia"/>
        </w:rPr>
        <w:t>六</w:t>
      </w:r>
      <w:r>
        <w:rPr>
          <w:rFonts w:eastAsia="標楷體" w:hint="eastAsia"/>
        </w:rPr>
        <w:t xml:space="preserve">) </w:t>
      </w:r>
      <w:r>
        <w:rPr>
          <w:rFonts w:eastAsia="標楷體" w:hint="eastAsia"/>
        </w:rPr>
        <w:t>游喬姍老師</w:t>
      </w:r>
      <w:r>
        <w:rPr>
          <w:rFonts w:ascii="標楷體" w:eastAsia="標楷體" w:hAnsi="標楷體" w:hint="eastAsia"/>
        </w:rPr>
        <w:t>：</w:t>
      </w:r>
    </w:p>
    <w:p w14:paraId="018D11C9" w14:textId="75F404B2" w:rsidR="006C6DA4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教師提問搭配孩子回答進行加分，達到正增強的效果。</w:t>
      </w:r>
    </w:p>
    <w:p w14:paraId="1BEFF575" w14:textId="6C9CDFF2" w:rsidR="006C6DA4" w:rsidRPr="00096E6C" w:rsidRDefault="006C6DA4" w:rsidP="006C6DA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2、課文判讀時，先讓孩子靜下心來聆聽，讓孩子更能專注於文本上。</w:t>
      </w:r>
    </w:p>
    <w:p w14:paraId="5FA84E23" w14:textId="01927A8E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3、觀察孩子緊張的情緒，適時平復孩子緊張的心情，緩和氣氛。</w:t>
      </w:r>
    </w:p>
    <w:p w14:paraId="56CA88BE" w14:textId="73240C6F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4、小組寫作前，提供鷹架，引導孩子用更高層次的語詞造句。</w:t>
      </w:r>
    </w:p>
    <w:p w14:paraId="32ECB219" w14:textId="1AD0B037" w:rsidR="006C6DA4" w:rsidRPr="00096E6C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5、孩子小組討論較有困難時，教師會適度協助與引導。</w:t>
      </w:r>
    </w:p>
    <w:p w14:paraId="3D793117" w14:textId="4F10EF06" w:rsid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6、課程統整的部分，使用每位孩子都能書寫想法的方式進行，使每</w:t>
      </w:r>
    </w:p>
    <w:p w14:paraId="6FB59FD9" w14:textId="3FC3049A" w:rsidR="006C6DA4" w:rsidRPr="006C6DA4" w:rsidRDefault="006C6DA4" w:rsidP="006C6DA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個人皆有發表的機會。</w:t>
      </w:r>
    </w:p>
    <w:p w14:paraId="06ACA3A7" w14:textId="53DB7923" w:rsidR="0082264A" w:rsidRPr="00E16029" w:rsidRDefault="004B307D" w:rsidP="00E16029">
      <w:pPr>
        <w:adjustRightInd w:val="0"/>
        <w:snapToGrid w:val="0"/>
        <w:spacing w:line="400" w:lineRule="exact"/>
        <w:ind w:left="600"/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</w:pPr>
      <w:r w:rsidRPr="004355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四、臨時動議：</w:t>
      </w:r>
      <w:r w:rsidR="002E7C20" w:rsidRPr="004355C8"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無</w:t>
      </w:r>
    </w:p>
    <w:p w14:paraId="24C43788" w14:textId="15F3DBDB" w:rsidR="002E7C20" w:rsidRDefault="004B307D" w:rsidP="00E16029">
      <w:pPr>
        <w:adjustRightInd w:val="0"/>
        <w:snapToGrid w:val="0"/>
        <w:spacing w:beforeLines="50" w:before="180" w:line="360" w:lineRule="auto"/>
        <w:rPr>
          <w:rFonts w:eastAsia="標楷體"/>
        </w:rPr>
      </w:pPr>
      <w:r w:rsidRPr="00B36E94">
        <w:rPr>
          <w:rFonts w:eastAsia="標楷體"/>
        </w:rPr>
        <w:t>陸、散會：</w:t>
      </w:r>
      <w:r w:rsidR="0082264A">
        <w:rPr>
          <w:rFonts w:eastAsia="標楷體"/>
        </w:rPr>
        <w:t>下午</w:t>
      </w:r>
      <w:r w:rsidR="002E7C20">
        <w:rPr>
          <w:rFonts w:eastAsia="標楷體" w:hint="eastAsia"/>
        </w:rPr>
        <w:t>三</w:t>
      </w:r>
      <w:r w:rsidRPr="00B36E94">
        <w:rPr>
          <w:rFonts w:eastAsia="標楷體"/>
        </w:rPr>
        <w:t>時</w:t>
      </w:r>
    </w:p>
    <w:p w14:paraId="47461023" w14:textId="65E5F5AA" w:rsidR="000C1DCA" w:rsidRDefault="000C1DCA" w:rsidP="00E16029">
      <w:pPr>
        <w:adjustRightInd w:val="0"/>
        <w:snapToGrid w:val="0"/>
        <w:spacing w:beforeLines="50" w:before="180" w:line="360" w:lineRule="auto"/>
        <w:rPr>
          <w:rFonts w:eastAsia="標楷體"/>
          <w:sz w:val="28"/>
          <w:szCs w:val="28"/>
        </w:rPr>
      </w:pPr>
    </w:p>
    <w:p w14:paraId="420E6AA0" w14:textId="3E1D5D3C" w:rsidR="000C1DCA" w:rsidRDefault="000C1DCA" w:rsidP="00E16029">
      <w:pPr>
        <w:adjustRightInd w:val="0"/>
        <w:snapToGrid w:val="0"/>
        <w:spacing w:beforeLines="50" w:before="180" w:line="360" w:lineRule="auto"/>
        <w:rPr>
          <w:rFonts w:eastAsia="標楷體"/>
          <w:sz w:val="28"/>
          <w:szCs w:val="28"/>
        </w:rPr>
      </w:pPr>
    </w:p>
    <w:p w14:paraId="078E89DD" w14:textId="024B8635" w:rsidR="000C1DCA" w:rsidRDefault="000C1DCA" w:rsidP="00E16029">
      <w:pPr>
        <w:adjustRightInd w:val="0"/>
        <w:snapToGrid w:val="0"/>
        <w:spacing w:beforeLines="50" w:before="180" w:line="360" w:lineRule="auto"/>
        <w:rPr>
          <w:rFonts w:eastAsia="標楷體"/>
          <w:sz w:val="28"/>
          <w:szCs w:val="28"/>
        </w:rPr>
      </w:pPr>
    </w:p>
    <w:p w14:paraId="26684518" w14:textId="092F7926" w:rsidR="000C1DCA" w:rsidRDefault="000C1DCA" w:rsidP="00E16029">
      <w:pPr>
        <w:adjustRightInd w:val="0"/>
        <w:snapToGrid w:val="0"/>
        <w:spacing w:beforeLines="50" w:before="180" w:line="360" w:lineRule="auto"/>
        <w:rPr>
          <w:rFonts w:eastAsia="標楷體"/>
          <w:sz w:val="28"/>
          <w:szCs w:val="28"/>
        </w:rPr>
      </w:pPr>
    </w:p>
    <w:p w14:paraId="39C0F5B8" w14:textId="2D4B40F3" w:rsidR="000C1DCA" w:rsidRDefault="000C1DCA" w:rsidP="00E16029">
      <w:pPr>
        <w:adjustRightInd w:val="0"/>
        <w:snapToGrid w:val="0"/>
        <w:spacing w:beforeLines="50" w:before="180" w:line="360" w:lineRule="auto"/>
        <w:rPr>
          <w:rFonts w:eastAsia="標楷體"/>
          <w:sz w:val="28"/>
          <w:szCs w:val="28"/>
        </w:rPr>
      </w:pPr>
    </w:p>
    <w:p w14:paraId="20EC3571" w14:textId="007BD3CC" w:rsidR="00CB07EA" w:rsidRPr="0082264A" w:rsidRDefault="00CB07EA" w:rsidP="00E16029">
      <w:pPr>
        <w:adjustRightInd w:val="0"/>
        <w:snapToGrid w:val="0"/>
        <w:spacing w:beforeLines="50" w:before="180" w:line="360" w:lineRule="auto"/>
        <w:rPr>
          <w:rFonts w:eastAsia="標楷體" w:hint="eastAsia"/>
          <w:sz w:val="28"/>
          <w:szCs w:val="28"/>
        </w:rPr>
      </w:pPr>
      <w:bookmarkStart w:id="0" w:name="_GoBack"/>
      <w:bookmarkEnd w:id="0"/>
      <w:r w:rsidRPr="00CB07EA">
        <w:rPr>
          <w:rFonts w:eastAsia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EA18BB9" wp14:editId="4677E48E">
            <wp:simplePos x="0" y="0"/>
            <wp:positionH relativeFrom="margin">
              <wp:posOffset>-1851660</wp:posOffset>
            </wp:positionH>
            <wp:positionV relativeFrom="paragraph">
              <wp:posOffset>1005840</wp:posOffset>
            </wp:positionV>
            <wp:extent cx="9841670" cy="6742530"/>
            <wp:effectExtent l="635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41670" cy="674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07EA" w:rsidRPr="0082264A" w:rsidSect="0042770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F4F52" w14:textId="77777777" w:rsidR="006C6DA4" w:rsidRDefault="006C6DA4" w:rsidP="006C6DA4">
      <w:r>
        <w:separator/>
      </w:r>
    </w:p>
  </w:endnote>
  <w:endnote w:type="continuationSeparator" w:id="0">
    <w:p w14:paraId="473580E0" w14:textId="77777777" w:rsidR="006C6DA4" w:rsidRDefault="006C6DA4" w:rsidP="006C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A6582" w14:textId="77777777" w:rsidR="006C6DA4" w:rsidRDefault="006C6DA4" w:rsidP="006C6DA4">
      <w:r>
        <w:separator/>
      </w:r>
    </w:p>
  </w:footnote>
  <w:footnote w:type="continuationSeparator" w:id="0">
    <w:p w14:paraId="12767DBB" w14:textId="77777777" w:rsidR="006C6DA4" w:rsidRDefault="006C6DA4" w:rsidP="006C6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08"/>
    <w:rsid w:val="00070BFF"/>
    <w:rsid w:val="000C1DCA"/>
    <w:rsid w:val="001B53D1"/>
    <w:rsid w:val="002E7C20"/>
    <w:rsid w:val="003641C8"/>
    <w:rsid w:val="00427708"/>
    <w:rsid w:val="004355C8"/>
    <w:rsid w:val="00440B62"/>
    <w:rsid w:val="004846E6"/>
    <w:rsid w:val="004B307D"/>
    <w:rsid w:val="0051604B"/>
    <w:rsid w:val="006C6DA4"/>
    <w:rsid w:val="007A4A5F"/>
    <w:rsid w:val="0082264A"/>
    <w:rsid w:val="00BA5356"/>
    <w:rsid w:val="00CB07EA"/>
    <w:rsid w:val="00E16029"/>
    <w:rsid w:val="00E7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51CDED"/>
  <w15:chartTrackingRefBased/>
  <w15:docId w15:val="{4593F878-4A38-4115-A741-DB2C8A39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0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27708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427708"/>
    <w:rPr>
      <w:rFonts w:ascii="Times New Roman" w:eastAsia="新細明體" w:hAnsi="Times New Roman" w:cs="Times New Roman"/>
      <w:szCs w:val="24"/>
    </w:rPr>
  </w:style>
  <w:style w:type="paragraph" w:customStyle="1" w:styleId="Textbody">
    <w:name w:val="Text body"/>
    <w:rsid w:val="004277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5">
    <w:name w:val="header"/>
    <w:basedOn w:val="a"/>
    <w:link w:val="a6"/>
    <w:uiPriority w:val="99"/>
    <w:unhideWhenUsed/>
    <w:rsid w:val="006C6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C6DA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6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C6DA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</cp:lastModifiedBy>
  <cp:revision>9</cp:revision>
  <dcterms:created xsi:type="dcterms:W3CDTF">2023-05-22T05:52:00Z</dcterms:created>
  <dcterms:modified xsi:type="dcterms:W3CDTF">2023-05-24T08:32:00Z</dcterms:modified>
</cp:coreProperties>
</file>