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4A1A0" w14:textId="77777777" w:rsidR="009A55EC" w:rsidRPr="00EF340F" w:rsidRDefault="009A55EC" w:rsidP="009A55EC">
      <w:pPr>
        <w:pStyle w:val="1"/>
        <w:widowControl/>
        <w:spacing w:beforeLines="50" w:before="180" w:line="400" w:lineRule="exact"/>
        <w:jc w:val="center"/>
        <w:rPr>
          <w:rFonts w:eastAsia="標楷體"/>
          <w:b/>
          <w:color w:val="auto"/>
          <w:sz w:val="28"/>
          <w:szCs w:val="28"/>
        </w:rPr>
      </w:pPr>
      <w:r>
        <w:rPr>
          <w:rFonts w:eastAsia="標楷體" w:hint="eastAsia"/>
          <w:b/>
          <w:color w:val="auto"/>
          <w:sz w:val="28"/>
          <w:szCs w:val="28"/>
        </w:rPr>
        <w:t>桃園市</w:t>
      </w:r>
      <w:r w:rsidR="006E3618">
        <w:rPr>
          <w:rFonts w:eastAsia="標楷體"/>
          <w:b/>
          <w:color w:val="auto"/>
          <w:sz w:val="28"/>
          <w:szCs w:val="28"/>
        </w:rPr>
        <w:t>11</w:t>
      </w:r>
      <w:r w:rsidR="00B90EC8">
        <w:rPr>
          <w:rFonts w:eastAsia="標楷體"/>
          <w:b/>
          <w:color w:val="auto"/>
          <w:sz w:val="28"/>
          <w:szCs w:val="28"/>
        </w:rPr>
        <w:t>2</w:t>
      </w:r>
      <w:r>
        <w:rPr>
          <w:rFonts w:eastAsia="標楷體" w:hint="eastAsia"/>
          <w:b/>
          <w:color w:val="auto"/>
          <w:sz w:val="28"/>
          <w:szCs w:val="28"/>
        </w:rPr>
        <w:t>學年度龜山區長</w:t>
      </w:r>
      <w:proofErr w:type="gramStart"/>
      <w:r>
        <w:rPr>
          <w:rFonts w:eastAsia="標楷體" w:hint="eastAsia"/>
          <w:b/>
          <w:color w:val="auto"/>
          <w:sz w:val="28"/>
          <w:szCs w:val="28"/>
        </w:rPr>
        <w:t>庚</w:t>
      </w:r>
      <w:proofErr w:type="gramEnd"/>
      <w:r>
        <w:rPr>
          <w:rFonts w:eastAsia="標楷體" w:hint="eastAsia"/>
          <w:b/>
          <w:color w:val="auto"/>
          <w:sz w:val="28"/>
          <w:szCs w:val="28"/>
        </w:rPr>
        <w:t>國民小學校長</w:t>
      </w:r>
      <w:r w:rsidRPr="00EF340F">
        <w:rPr>
          <w:rFonts w:eastAsia="標楷體"/>
          <w:b/>
          <w:color w:val="auto"/>
          <w:sz w:val="28"/>
          <w:szCs w:val="28"/>
        </w:rPr>
        <w:t>及教師公開授課活動</w:t>
      </w:r>
    </w:p>
    <w:tbl>
      <w:tblPr>
        <w:tblpPr w:leftFromText="180" w:rightFromText="180" w:vertAnchor="text" w:horzAnchor="margin" w:tblpXSpec="center" w:tblpY="833"/>
        <w:tblW w:w="10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5808"/>
        <w:gridCol w:w="2395"/>
        <w:gridCol w:w="583"/>
        <w:gridCol w:w="583"/>
        <w:gridCol w:w="584"/>
      </w:tblGrid>
      <w:tr w:rsidR="009A55EC" w:rsidRPr="00D726F9" w14:paraId="3DEF8AB6" w14:textId="77777777" w:rsidTr="004347F2">
        <w:trPr>
          <w:cantSplit/>
          <w:trHeight w:val="1408"/>
          <w:tblHeader/>
        </w:trPr>
        <w:tc>
          <w:tcPr>
            <w:tcW w:w="10377" w:type="dxa"/>
            <w:gridSpan w:val="6"/>
            <w:vAlign w:val="center"/>
          </w:tcPr>
          <w:p w14:paraId="5C592282" w14:textId="6604EE60" w:rsidR="009A55EC" w:rsidRPr="007F7F91" w:rsidRDefault="009A55EC" w:rsidP="004347F2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7F7F91">
              <w:rPr>
                <w:rFonts w:eastAsia="標楷體"/>
              </w:rPr>
              <w:t>授課教師：</w:t>
            </w:r>
            <w:r w:rsidRPr="007F7F91">
              <w:rPr>
                <w:rFonts w:eastAsia="標楷體"/>
              </w:rPr>
              <w:t>_____</w:t>
            </w:r>
            <w:r w:rsidR="00A3049E">
              <w:rPr>
                <w:rFonts w:eastAsia="標楷體" w:hint="eastAsia"/>
                <w:kern w:val="0"/>
                <w:lang w:val="zh-TW"/>
              </w:rPr>
              <w:t>王嘉萍</w:t>
            </w:r>
            <w:r>
              <w:rPr>
                <w:rFonts w:eastAsia="標楷體" w:hint="eastAsia"/>
              </w:rPr>
              <w:t>_______</w:t>
            </w:r>
            <w:r w:rsidRPr="007F7F91">
              <w:rPr>
                <w:rFonts w:eastAsia="標楷體"/>
              </w:rPr>
              <w:t>_</w:t>
            </w:r>
            <w:r>
              <w:rPr>
                <w:rFonts w:eastAsia="標楷體" w:hint="eastAsia"/>
              </w:rPr>
              <w:t xml:space="preserve">   </w:t>
            </w:r>
            <w:r w:rsidRPr="007F7F91">
              <w:rPr>
                <w:rFonts w:eastAsia="標楷體"/>
              </w:rPr>
              <w:t>任教年級：</w:t>
            </w:r>
            <w:r w:rsidRPr="007F7F91">
              <w:rPr>
                <w:rFonts w:eastAsia="標楷體"/>
              </w:rPr>
              <w:t>___</w:t>
            </w:r>
            <w:r w:rsidR="00A3049E">
              <w:rPr>
                <w:rFonts w:eastAsia="標楷體" w:hint="eastAsia"/>
              </w:rPr>
              <w:t>三</w:t>
            </w:r>
            <w:r w:rsidRPr="007F7F91">
              <w:rPr>
                <w:rFonts w:eastAsia="標楷體"/>
              </w:rPr>
              <w:t>___</w:t>
            </w:r>
            <w:r>
              <w:rPr>
                <w:rFonts w:eastAsia="標楷體" w:hint="eastAsia"/>
              </w:rPr>
              <w:t xml:space="preserve">  </w:t>
            </w:r>
            <w:r w:rsidRPr="007F7F91">
              <w:rPr>
                <w:rFonts w:eastAsia="標楷體"/>
              </w:rPr>
              <w:t>任教領域</w:t>
            </w:r>
            <w:r w:rsidRPr="007F7F91">
              <w:rPr>
                <w:rFonts w:eastAsia="標楷體"/>
              </w:rPr>
              <w:t>/</w:t>
            </w:r>
            <w:r w:rsidRPr="007F7F91">
              <w:rPr>
                <w:rFonts w:eastAsia="標楷體"/>
              </w:rPr>
              <w:t>科目：</w:t>
            </w:r>
            <w:r w:rsidRPr="007F7F91">
              <w:rPr>
                <w:rFonts w:eastAsia="標楷體"/>
                <w:u w:val="single"/>
              </w:rPr>
              <w:t xml:space="preserve">   </w:t>
            </w:r>
            <w:r w:rsidR="00A3049E">
              <w:rPr>
                <w:rFonts w:eastAsia="標楷體"/>
                <w:kern w:val="0"/>
                <w:lang w:val="zh-TW"/>
              </w:rPr>
              <w:t>國際小遊俠</w:t>
            </w:r>
            <w:r w:rsidRPr="007F7F91">
              <w:rPr>
                <w:rFonts w:eastAsia="標楷體"/>
                <w:u w:val="single"/>
              </w:rPr>
              <w:t xml:space="preserve"> </w:t>
            </w:r>
            <w:r w:rsidRPr="007F7F91">
              <w:rPr>
                <w:rFonts w:eastAsia="標楷體"/>
                <w:u w:val="single"/>
              </w:rPr>
              <w:t xml:space="preserve">　</w:t>
            </w:r>
            <w:r w:rsidRPr="007F7F91">
              <w:rPr>
                <w:rFonts w:eastAsia="標楷體"/>
                <w:u w:val="single"/>
              </w:rPr>
              <w:t xml:space="preserve"> </w:t>
            </w:r>
          </w:p>
          <w:p w14:paraId="628DB595" w14:textId="0D7FACA1" w:rsidR="009A55EC" w:rsidRPr="007F7F91" w:rsidRDefault="009A55EC" w:rsidP="004347F2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7F7F91">
              <w:rPr>
                <w:rFonts w:eastAsia="標楷體"/>
              </w:rPr>
              <w:t>教學單元：</w:t>
            </w:r>
            <w:r w:rsidRPr="007F7F91">
              <w:rPr>
                <w:rFonts w:eastAsia="標楷體"/>
                <w:u w:val="single"/>
              </w:rPr>
              <w:t xml:space="preserve">   </w:t>
            </w:r>
            <w:r w:rsidR="00A3049E">
              <w:rPr>
                <w:rFonts w:eastAsia="標楷體" w:hint="eastAsia"/>
                <w:kern w:val="0"/>
                <w:lang w:val="zh-TW"/>
              </w:rPr>
              <w:t>奧運小英雄</w:t>
            </w:r>
            <w:r w:rsidRPr="007F7F91"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 xml:space="preserve">   </w:t>
            </w:r>
            <w:r w:rsidRPr="007F7F91">
              <w:rPr>
                <w:rFonts w:eastAsia="標楷體"/>
              </w:rPr>
              <w:t>教學節次：共</w:t>
            </w:r>
            <w:r w:rsidRPr="007F7F91">
              <w:rPr>
                <w:rFonts w:eastAsia="標楷體"/>
                <w:u w:val="single"/>
              </w:rPr>
              <w:t xml:space="preserve">　</w:t>
            </w:r>
            <w:r w:rsidR="00A3049E">
              <w:rPr>
                <w:rFonts w:eastAsia="標楷體" w:hint="eastAsia"/>
                <w:u w:val="single"/>
              </w:rPr>
              <w:t>4</w:t>
            </w:r>
            <w:r w:rsidRPr="007F7F91">
              <w:rPr>
                <w:rFonts w:eastAsia="標楷體"/>
                <w:u w:val="single"/>
              </w:rPr>
              <w:t xml:space="preserve">　</w:t>
            </w:r>
            <w:r w:rsidRPr="007F7F91">
              <w:rPr>
                <w:rFonts w:eastAsia="標楷體"/>
              </w:rPr>
              <w:t>節，</w:t>
            </w:r>
            <w:r>
              <w:rPr>
                <w:rFonts w:eastAsia="標楷體" w:hint="eastAsia"/>
              </w:rPr>
              <w:t xml:space="preserve">  </w:t>
            </w:r>
            <w:r w:rsidRPr="007F7F91">
              <w:rPr>
                <w:rFonts w:eastAsia="標楷體"/>
              </w:rPr>
              <w:t>本次教學為第</w:t>
            </w:r>
            <w:r w:rsidRPr="007F7F91">
              <w:rPr>
                <w:rFonts w:eastAsia="標楷體"/>
                <w:u w:val="single"/>
              </w:rPr>
              <w:t xml:space="preserve">　</w:t>
            </w:r>
            <w:r w:rsidR="00A3049E">
              <w:rPr>
                <w:rFonts w:eastAsia="標楷體" w:hint="eastAsia"/>
                <w:u w:val="single"/>
              </w:rPr>
              <w:t>2</w:t>
            </w:r>
            <w:r w:rsidRPr="007F7F91">
              <w:rPr>
                <w:rFonts w:eastAsia="標楷體"/>
                <w:u w:val="single"/>
              </w:rPr>
              <w:t xml:space="preserve">　</w:t>
            </w:r>
            <w:r w:rsidRPr="007F7F91">
              <w:rPr>
                <w:rFonts w:eastAsia="標楷體"/>
              </w:rPr>
              <w:t>節</w:t>
            </w:r>
          </w:p>
          <w:p w14:paraId="717C0598" w14:textId="195E5455" w:rsidR="009A55EC" w:rsidRPr="00D726F9" w:rsidRDefault="009A55EC" w:rsidP="004347F2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7F7F91">
              <w:rPr>
                <w:rFonts w:eastAsia="標楷體"/>
              </w:rPr>
              <w:t>觀察日期：</w:t>
            </w:r>
            <w:r w:rsidRPr="007F7F91">
              <w:rPr>
                <w:rFonts w:eastAsia="標楷體"/>
              </w:rPr>
              <w:t>_</w:t>
            </w:r>
            <w:r w:rsidR="00A3049E">
              <w:rPr>
                <w:rFonts w:eastAsia="標楷體" w:hint="eastAsia"/>
              </w:rPr>
              <w:t>113</w:t>
            </w:r>
            <w:r w:rsidRPr="007F7F91">
              <w:rPr>
                <w:rFonts w:eastAsia="標楷體"/>
              </w:rPr>
              <w:t>_</w:t>
            </w:r>
            <w:r w:rsidRPr="007F7F91">
              <w:rPr>
                <w:rFonts w:eastAsia="標楷體"/>
              </w:rPr>
              <w:t>年</w:t>
            </w:r>
            <w:r w:rsidRPr="007F7F91">
              <w:rPr>
                <w:rFonts w:eastAsia="標楷體"/>
              </w:rPr>
              <w:t>__</w:t>
            </w:r>
            <w:r w:rsidR="00A3049E">
              <w:rPr>
                <w:rFonts w:eastAsia="標楷體" w:hint="eastAsia"/>
              </w:rPr>
              <w:t>04</w:t>
            </w:r>
            <w:r w:rsidRPr="007F7F91">
              <w:rPr>
                <w:rFonts w:eastAsia="標楷體"/>
              </w:rPr>
              <w:t>_</w:t>
            </w:r>
            <w:r w:rsidRPr="007F7F91">
              <w:rPr>
                <w:rFonts w:eastAsia="標楷體"/>
              </w:rPr>
              <w:t>月</w:t>
            </w:r>
            <w:r w:rsidRPr="007F7F91">
              <w:rPr>
                <w:rFonts w:eastAsia="標楷體"/>
              </w:rPr>
              <w:t>_</w:t>
            </w:r>
            <w:r w:rsidR="00A3049E">
              <w:rPr>
                <w:rFonts w:eastAsia="標楷體" w:hint="eastAsia"/>
              </w:rPr>
              <w:t>25</w:t>
            </w:r>
            <w:r w:rsidRPr="007F7F91">
              <w:rPr>
                <w:rFonts w:eastAsia="標楷體"/>
              </w:rPr>
              <w:t>_</w:t>
            </w:r>
            <w:r w:rsidRPr="007F7F91">
              <w:rPr>
                <w:rFonts w:eastAsia="標楷體"/>
              </w:rPr>
              <w:t>日</w:t>
            </w:r>
            <w:r>
              <w:rPr>
                <w:rFonts w:eastAsia="標楷體" w:hint="eastAsia"/>
              </w:rPr>
              <w:t xml:space="preserve">   </w:t>
            </w:r>
            <w:r w:rsidRPr="007F7F91">
              <w:rPr>
                <w:rFonts w:eastAsia="標楷體"/>
              </w:rPr>
              <w:t>回饋人員：</w:t>
            </w:r>
            <w:r w:rsidRPr="007F7F91">
              <w:rPr>
                <w:rFonts w:eastAsia="標楷體"/>
              </w:rPr>
              <w:t>___</w:t>
            </w:r>
            <w:r w:rsidR="00A3049E">
              <w:rPr>
                <w:rFonts w:eastAsia="標楷體" w:hint="eastAsia"/>
              </w:rPr>
              <w:t>潘家妤</w:t>
            </w:r>
            <w:r>
              <w:rPr>
                <w:rFonts w:eastAsia="標楷體" w:hint="eastAsia"/>
              </w:rPr>
              <w:t>____</w:t>
            </w:r>
            <w:r w:rsidRPr="007F7F91">
              <w:rPr>
                <w:rFonts w:eastAsia="標楷體"/>
              </w:rPr>
              <w:t>____</w:t>
            </w:r>
            <w:r>
              <w:rPr>
                <w:rFonts w:eastAsia="標楷體" w:hint="eastAsia"/>
              </w:rPr>
              <w:t xml:space="preserve">       </w:t>
            </w:r>
          </w:p>
        </w:tc>
      </w:tr>
      <w:tr w:rsidR="009A55EC" w:rsidRPr="00D726F9" w14:paraId="28574E87" w14:textId="77777777" w:rsidTr="006E3618">
        <w:trPr>
          <w:cantSplit/>
          <w:trHeight w:val="235"/>
          <w:tblHeader/>
        </w:trPr>
        <w:tc>
          <w:tcPr>
            <w:tcW w:w="424" w:type="dxa"/>
            <w:vMerge w:val="restart"/>
            <w:shd w:val="clear" w:color="auto" w:fill="DEEAF6" w:themeFill="accent1" w:themeFillTint="33"/>
            <w:vAlign w:val="center"/>
          </w:tcPr>
          <w:p w14:paraId="29A93093" w14:textId="77777777" w:rsidR="009A55EC" w:rsidRPr="00D726F9" w:rsidRDefault="009A55EC" w:rsidP="004347F2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層面</w:t>
            </w:r>
          </w:p>
        </w:tc>
        <w:tc>
          <w:tcPr>
            <w:tcW w:w="5808" w:type="dxa"/>
            <w:vMerge w:val="restart"/>
            <w:shd w:val="clear" w:color="auto" w:fill="DEEAF6" w:themeFill="accent1" w:themeFillTint="33"/>
            <w:vAlign w:val="center"/>
          </w:tcPr>
          <w:p w14:paraId="5AB943AE" w14:textId="77777777" w:rsidR="009A55EC" w:rsidRPr="00D726F9" w:rsidRDefault="009A55EC" w:rsidP="004347F2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指標與檢核重點</w:t>
            </w:r>
          </w:p>
        </w:tc>
        <w:tc>
          <w:tcPr>
            <w:tcW w:w="2395" w:type="dxa"/>
            <w:vMerge w:val="restart"/>
            <w:shd w:val="clear" w:color="auto" w:fill="DEEAF6" w:themeFill="accent1" w:themeFillTint="33"/>
            <w:vAlign w:val="center"/>
          </w:tcPr>
          <w:p w14:paraId="1066409B" w14:textId="77777777" w:rsidR="009A55EC" w:rsidRPr="00D726F9" w:rsidRDefault="009A55EC" w:rsidP="004347F2">
            <w:pPr>
              <w:spacing w:line="30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事實摘要敘述</w:t>
            </w:r>
          </w:p>
          <w:p w14:paraId="3DC93E58" w14:textId="77777777" w:rsidR="009A55EC" w:rsidRPr="009A55EC" w:rsidRDefault="009A55EC" w:rsidP="004347F2">
            <w:pPr>
              <w:spacing w:line="30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A55EC">
              <w:rPr>
                <w:rFonts w:eastAsia="標楷體"/>
                <w:sz w:val="16"/>
                <w:szCs w:val="16"/>
              </w:rPr>
              <w:t>(</w:t>
            </w:r>
            <w:r w:rsidRPr="009A55EC">
              <w:rPr>
                <w:rFonts w:eastAsia="標楷體"/>
                <w:sz w:val="16"/>
                <w:szCs w:val="16"/>
              </w:rPr>
              <w:t>含教師教學行為、學生學習表現、師生互動與學生同儕互動之情形</w:t>
            </w:r>
            <w:r w:rsidRPr="009A55EC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750" w:type="dxa"/>
            <w:gridSpan w:val="3"/>
            <w:shd w:val="clear" w:color="auto" w:fill="DEEAF6" w:themeFill="accent1" w:themeFillTint="33"/>
          </w:tcPr>
          <w:p w14:paraId="6C698D1C" w14:textId="77777777" w:rsidR="009A55EC" w:rsidRPr="00D726F9" w:rsidRDefault="009A55EC" w:rsidP="004347F2">
            <w:pPr>
              <w:kinsoku w:val="0"/>
              <w:autoSpaceDE w:val="0"/>
              <w:autoSpaceDN w:val="0"/>
              <w:rPr>
                <w:rFonts w:eastAsia="標楷體"/>
              </w:rPr>
            </w:pPr>
            <w:r w:rsidRPr="00D726F9">
              <w:rPr>
                <w:rFonts w:eastAsia="標楷體"/>
              </w:rPr>
              <w:t>評量</w:t>
            </w:r>
            <w:r w:rsidRPr="00F67BDA">
              <w:rPr>
                <w:rFonts w:eastAsia="標楷體"/>
                <w:spacing w:val="-16"/>
              </w:rPr>
              <w:t>（請勾選）</w:t>
            </w:r>
          </w:p>
        </w:tc>
      </w:tr>
      <w:tr w:rsidR="009A55EC" w:rsidRPr="00D726F9" w14:paraId="46D50D58" w14:textId="77777777" w:rsidTr="006E3618">
        <w:trPr>
          <w:cantSplit/>
          <w:trHeight w:val="1006"/>
          <w:tblHeader/>
        </w:trPr>
        <w:tc>
          <w:tcPr>
            <w:tcW w:w="424" w:type="dxa"/>
            <w:vMerge/>
            <w:shd w:val="clear" w:color="auto" w:fill="DEEAF6" w:themeFill="accent1" w:themeFillTint="33"/>
          </w:tcPr>
          <w:p w14:paraId="386C657D" w14:textId="77777777" w:rsidR="009A55EC" w:rsidRPr="00D726F9" w:rsidRDefault="009A55EC" w:rsidP="004347F2">
            <w:pPr>
              <w:jc w:val="center"/>
              <w:rPr>
                <w:rFonts w:eastAsia="標楷體"/>
              </w:rPr>
            </w:pPr>
          </w:p>
        </w:tc>
        <w:tc>
          <w:tcPr>
            <w:tcW w:w="5808" w:type="dxa"/>
            <w:vMerge/>
            <w:shd w:val="clear" w:color="auto" w:fill="DEEAF6" w:themeFill="accent1" w:themeFillTint="33"/>
          </w:tcPr>
          <w:p w14:paraId="317E3B16" w14:textId="77777777" w:rsidR="009A55EC" w:rsidRPr="00D726F9" w:rsidRDefault="009A55EC" w:rsidP="004347F2">
            <w:pPr>
              <w:jc w:val="center"/>
              <w:rPr>
                <w:rFonts w:eastAsia="標楷體"/>
              </w:rPr>
            </w:pPr>
          </w:p>
        </w:tc>
        <w:tc>
          <w:tcPr>
            <w:tcW w:w="2395" w:type="dxa"/>
            <w:vMerge/>
            <w:shd w:val="clear" w:color="auto" w:fill="DEEAF6" w:themeFill="accent1" w:themeFillTint="33"/>
          </w:tcPr>
          <w:p w14:paraId="52AD8A31" w14:textId="77777777" w:rsidR="009A55EC" w:rsidRPr="00D726F9" w:rsidRDefault="009A55EC" w:rsidP="004347F2">
            <w:pPr>
              <w:jc w:val="center"/>
              <w:rPr>
                <w:rFonts w:eastAsia="標楷體"/>
              </w:rPr>
            </w:pPr>
          </w:p>
        </w:tc>
        <w:tc>
          <w:tcPr>
            <w:tcW w:w="583" w:type="dxa"/>
            <w:tcBorders>
              <w:bottom w:val="single" w:sz="4" w:space="0" w:color="auto"/>
            </w:tcBorders>
            <w:shd w:val="clear" w:color="auto" w:fill="DEEAF6" w:themeFill="accent1" w:themeFillTint="33"/>
            <w:textDirection w:val="tbRlV"/>
            <w:vAlign w:val="center"/>
          </w:tcPr>
          <w:p w14:paraId="669B536A" w14:textId="77777777" w:rsidR="009A55EC" w:rsidRPr="00D726F9" w:rsidRDefault="009A55EC" w:rsidP="004347F2">
            <w:pPr>
              <w:spacing w:line="300" w:lineRule="exact"/>
              <w:ind w:left="113" w:right="113"/>
              <w:jc w:val="distribute"/>
              <w:rPr>
                <w:rFonts w:eastAsia="標楷體"/>
              </w:rPr>
            </w:pPr>
            <w:r w:rsidRPr="00D726F9">
              <w:rPr>
                <w:rFonts w:eastAsia="標楷體"/>
              </w:rPr>
              <w:t>優良</w:t>
            </w:r>
          </w:p>
        </w:tc>
        <w:tc>
          <w:tcPr>
            <w:tcW w:w="583" w:type="dxa"/>
            <w:tcBorders>
              <w:bottom w:val="single" w:sz="4" w:space="0" w:color="auto"/>
            </w:tcBorders>
            <w:shd w:val="clear" w:color="auto" w:fill="DEEAF6" w:themeFill="accent1" w:themeFillTint="33"/>
            <w:textDirection w:val="tbRlV"/>
            <w:vAlign w:val="center"/>
          </w:tcPr>
          <w:p w14:paraId="6FDBECA3" w14:textId="77777777" w:rsidR="009A55EC" w:rsidRPr="00D726F9" w:rsidRDefault="009A55EC" w:rsidP="004347F2">
            <w:pPr>
              <w:spacing w:line="300" w:lineRule="exact"/>
              <w:ind w:left="113" w:right="113"/>
              <w:jc w:val="distribute"/>
              <w:rPr>
                <w:rFonts w:eastAsia="標楷體"/>
              </w:rPr>
            </w:pPr>
            <w:r w:rsidRPr="00D726F9">
              <w:rPr>
                <w:rFonts w:eastAsia="標楷體"/>
              </w:rPr>
              <w:t>滿意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shd w:val="clear" w:color="auto" w:fill="DEEAF6" w:themeFill="accent1" w:themeFillTint="33"/>
            <w:textDirection w:val="tbRlV"/>
            <w:vAlign w:val="center"/>
          </w:tcPr>
          <w:p w14:paraId="63120EF7" w14:textId="77777777" w:rsidR="009A55EC" w:rsidRPr="00D726F9" w:rsidRDefault="009A55EC" w:rsidP="004347F2">
            <w:pPr>
              <w:spacing w:line="300" w:lineRule="exact"/>
              <w:ind w:leftChars="50" w:left="120" w:right="113"/>
              <w:jc w:val="distribute"/>
              <w:rPr>
                <w:rFonts w:eastAsia="標楷體"/>
              </w:rPr>
            </w:pPr>
            <w:r w:rsidRPr="00D726F9">
              <w:rPr>
                <w:rFonts w:eastAsia="標楷體"/>
              </w:rPr>
              <w:t>待成長</w:t>
            </w:r>
          </w:p>
        </w:tc>
      </w:tr>
      <w:tr w:rsidR="009A55EC" w:rsidRPr="00D726F9" w14:paraId="30909105" w14:textId="77777777" w:rsidTr="004347F2">
        <w:trPr>
          <w:cantSplit/>
          <w:trHeight w:val="203"/>
        </w:trPr>
        <w:tc>
          <w:tcPr>
            <w:tcW w:w="424" w:type="dxa"/>
            <w:vMerge w:val="restart"/>
            <w:shd w:val="clear" w:color="auto" w:fill="DEEAF6" w:themeFill="accent1" w:themeFillTint="33"/>
            <w:vAlign w:val="center"/>
          </w:tcPr>
          <w:p w14:paraId="766DCD38" w14:textId="77777777" w:rsidR="009A55EC" w:rsidRPr="00D726F9" w:rsidRDefault="009A55EC" w:rsidP="004347F2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A</w:t>
            </w:r>
          </w:p>
          <w:p w14:paraId="6D66DEE4" w14:textId="77777777" w:rsidR="009A55EC" w:rsidRPr="00D726F9" w:rsidRDefault="009A55EC" w:rsidP="004347F2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課</w:t>
            </w:r>
          </w:p>
          <w:p w14:paraId="1E81D348" w14:textId="77777777" w:rsidR="009A55EC" w:rsidRPr="00D726F9" w:rsidRDefault="009A55EC" w:rsidP="004347F2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程</w:t>
            </w:r>
          </w:p>
          <w:p w14:paraId="75932DC5" w14:textId="77777777" w:rsidR="009A55EC" w:rsidRPr="00D726F9" w:rsidRDefault="009A55EC" w:rsidP="004347F2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設</w:t>
            </w:r>
          </w:p>
          <w:p w14:paraId="2A4FDCBF" w14:textId="77777777" w:rsidR="009A55EC" w:rsidRPr="00D726F9" w:rsidRDefault="009A55EC" w:rsidP="004347F2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計</w:t>
            </w:r>
          </w:p>
          <w:p w14:paraId="54D460BB" w14:textId="77777777" w:rsidR="009A55EC" w:rsidRPr="00D726F9" w:rsidRDefault="009A55EC" w:rsidP="004347F2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與</w:t>
            </w:r>
          </w:p>
          <w:p w14:paraId="728FBB80" w14:textId="77777777" w:rsidR="009A55EC" w:rsidRPr="00D726F9" w:rsidRDefault="009A55EC" w:rsidP="004347F2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教</w:t>
            </w:r>
          </w:p>
          <w:p w14:paraId="0F1907FA" w14:textId="77777777" w:rsidR="009A55EC" w:rsidRPr="00D726F9" w:rsidRDefault="009A55EC" w:rsidP="004347F2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學</w:t>
            </w:r>
          </w:p>
        </w:tc>
        <w:tc>
          <w:tcPr>
            <w:tcW w:w="8203" w:type="dxa"/>
            <w:gridSpan w:val="2"/>
            <w:shd w:val="clear" w:color="auto" w:fill="B4C6E7" w:themeFill="accent5" w:themeFillTint="66"/>
            <w:vAlign w:val="center"/>
          </w:tcPr>
          <w:p w14:paraId="4E53B9A4" w14:textId="77777777" w:rsidR="009A55EC" w:rsidRPr="00D726F9" w:rsidRDefault="009A55EC" w:rsidP="004347F2">
            <w:pPr>
              <w:spacing w:line="276" w:lineRule="auto"/>
              <w:ind w:left="480" w:hangingChars="200" w:hanging="480"/>
              <w:jc w:val="both"/>
              <w:rPr>
                <w:rFonts w:eastAsia="標楷體"/>
              </w:rPr>
            </w:pPr>
            <w:r w:rsidRPr="00D726F9">
              <w:rPr>
                <w:rFonts w:eastAsia="標楷體"/>
                <w:bCs/>
              </w:rPr>
              <w:t>A-2</w:t>
            </w:r>
            <w:r w:rsidRPr="00D726F9">
              <w:rPr>
                <w:rFonts w:eastAsia="標楷體"/>
                <w:bCs/>
              </w:rPr>
              <w:t>掌握教材內容，實施教學活動，促進學生學習。</w:t>
            </w:r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14:paraId="7D05AEC7" w14:textId="2F1A32B6" w:rsidR="009A55EC" w:rsidRPr="00D726F9" w:rsidRDefault="003E71CD" w:rsidP="004347F2">
            <w:pPr>
              <w:spacing w:line="276" w:lineRule="auto"/>
              <w:jc w:val="both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ˇ</w:t>
            </w:r>
            <w:proofErr w:type="gramEnd"/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14:paraId="5E0EFF34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584" w:type="dxa"/>
            <w:shd w:val="clear" w:color="auto" w:fill="B4C6E7" w:themeFill="accent5" w:themeFillTint="66"/>
            <w:vAlign w:val="center"/>
          </w:tcPr>
          <w:p w14:paraId="006151ED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9A55EC" w:rsidRPr="00D726F9" w14:paraId="0F55A77D" w14:textId="77777777" w:rsidTr="006E3618">
        <w:trPr>
          <w:cantSplit/>
          <w:trHeight w:val="340"/>
        </w:trPr>
        <w:tc>
          <w:tcPr>
            <w:tcW w:w="424" w:type="dxa"/>
            <w:vMerge/>
            <w:shd w:val="clear" w:color="auto" w:fill="DEEAF6" w:themeFill="accent1" w:themeFillTint="33"/>
          </w:tcPr>
          <w:p w14:paraId="35182ED5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8" w:type="dxa"/>
            <w:vAlign w:val="center"/>
          </w:tcPr>
          <w:p w14:paraId="7BC96436" w14:textId="77777777" w:rsidR="009A55EC" w:rsidRPr="0017239D" w:rsidRDefault="009A55EC" w:rsidP="003E71CD">
            <w:pPr>
              <w:snapToGrid w:val="0"/>
              <w:spacing w:line="22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>A-2-1</w:t>
            </w:r>
            <w:r w:rsidRPr="0086222A">
              <w:rPr>
                <w:rFonts w:eastAsia="標楷體"/>
                <w:bCs/>
                <w:sz w:val="18"/>
                <w:szCs w:val="18"/>
              </w:rPr>
              <w:t>有效連結學生的</w:t>
            </w:r>
            <w:proofErr w:type="gramStart"/>
            <w:r w:rsidRPr="0086222A">
              <w:rPr>
                <w:rFonts w:eastAsia="標楷體"/>
                <w:bCs/>
                <w:sz w:val="18"/>
                <w:szCs w:val="18"/>
              </w:rPr>
              <w:t>新舊知能</w:t>
            </w:r>
            <w:proofErr w:type="gramEnd"/>
            <w:r w:rsidRPr="0086222A">
              <w:rPr>
                <w:rFonts w:eastAsia="標楷體"/>
                <w:bCs/>
                <w:sz w:val="18"/>
                <w:szCs w:val="18"/>
              </w:rPr>
              <w:t>或生活經驗，引發與維持學生學習動機。</w:t>
            </w:r>
          </w:p>
        </w:tc>
        <w:tc>
          <w:tcPr>
            <w:tcW w:w="4145" w:type="dxa"/>
            <w:gridSpan w:val="4"/>
            <w:vMerge w:val="restart"/>
            <w:tcBorders>
              <w:right w:val="single" w:sz="4" w:space="0" w:color="auto"/>
            </w:tcBorders>
          </w:tcPr>
          <w:p w14:paraId="10037BFF" w14:textId="77777777" w:rsidR="003E71CD" w:rsidRPr="003E71CD" w:rsidRDefault="003E71CD" w:rsidP="003E71CD">
            <w:pPr>
              <w:pStyle w:val="a8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3E71CD">
              <w:rPr>
                <w:rFonts w:ascii="標楷體" w:eastAsia="標楷體" w:hAnsi="標楷體" w:hint="eastAsia"/>
                <w:sz w:val="22"/>
                <w:szCs w:val="20"/>
              </w:rPr>
              <w:t>教學課程設計主題結合學生生活經驗且內容豐富、有趣。</w:t>
            </w:r>
          </w:p>
          <w:p w14:paraId="78166CB7" w14:textId="5954D49B" w:rsidR="003E71CD" w:rsidRPr="003E71CD" w:rsidRDefault="003E71CD" w:rsidP="003E71CD">
            <w:pPr>
              <w:pStyle w:val="a8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3E71CD">
              <w:rPr>
                <w:rFonts w:ascii="標楷體" w:eastAsia="標楷體" w:hAnsi="標楷體" w:hint="eastAsia"/>
                <w:sz w:val="22"/>
                <w:szCs w:val="20"/>
              </w:rPr>
              <w:t>教學設計由淺入深，將目標單字及目標句型的練習發揮至最大的成效，讓學生漸進式的學習，效果良好。</w:t>
            </w:r>
          </w:p>
        </w:tc>
      </w:tr>
      <w:tr w:rsidR="009A55EC" w:rsidRPr="00D726F9" w14:paraId="0AC048F2" w14:textId="77777777" w:rsidTr="006E3618">
        <w:trPr>
          <w:cantSplit/>
          <w:trHeight w:val="340"/>
        </w:trPr>
        <w:tc>
          <w:tcPr>
            <w:tcW w:w="424" w:type="dxa"/>
            <w:vMerge/>
            <w:shd w:val="clear" w:color="auto" w:fill="DEEAF6" w:themeFill="accent1" w:themeFillTint="33"/>
          </w:tcPr>
          <w:p w14:paraId="64071563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8" w:type="dxa"/>
            <w:vAlign w:val="center"/>
          </w:tcPr>
          <w:p w14:paraId="7ECC72E5" w14:textId="77777777" w:rsidR="009A55EC" w:rsidRPr="0017239D" w:rsidRDefault="009A55EC" w:rsidP="003E71CD">
            <w:pPr>
              <w:snapToGrid w:val="0"/>
              <w:spacing w:line="22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A-2-2 </w:t>
            </w:r>
            <w:r w:rsidRPr="009A55EC">
              <w:rPr>
                <w:rFonts w:eastAsia="標楷體"/>
                <w:bCs/>
                <w:sz w:val="20"/>
                <w:szCs w:val="20"/>
              </w:rPr>
              <w:t>清晰呈現教材內容，協助學生習得重要概念、原則或技能。</w:t>
            </w:r>
          </w:p>
        </w:tc>
        <w:tc>
          <w:tcPr>
            <w:tcW w:w="414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0460A5AB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9A55EC" w:rsidRPr="00D726F9" w14:paraId="7AF6AA02" w14:textId="77777777" w:rsidTr="006E3618">
        <w:trPr>
          <w:cantSplit/>
          <w:trHeight w:val="340"/>
        </w:trPr>
        <w:tc>
          <w:tcPr>
            <w:tcW w:w="424" w:type="dxa"/>
            <w:vMerge/>
            <w:shd w:val="clear" w:color="auto" w:fill="DEEAF6" w:themeFill="accent1" w:themeFillTint="33"/>
          </w:tcPr>
          <w:p w14:paraId="0DBB2BC2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8" w:type="dxa"/>
            <w:vAlign w:val="center"/>
          </w:tcPr>
          <w:p w14:paraId="608A5BA9" w14:textId="77777777" w:rsidR="009A55EC" w:rsidRPr="0017239D" w:rsidRDefault="009A55EC" w:rsidP="003E71CD">
            <w:pPr>
              <w:snapToGrid w:val="0"/>
              <w:spacing w:line="22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A-2-3 </w:t>
            </w:r>
            <w:r w:rsidRPr="0017239D">
              <w:rPr>
                <w:rFonts w:eastAsia="標楷體"/>
                <w:bCs/>
                <w:sz w:val="22"/>
              </w:rPr>
              <w:t>提供適當的練習或活動，以理解或熟練學習內容。</w:t>
            </w:r>
          </w:p>
        </w:tc>
        <w:tc>
          <w:tcPr>
            <w:tcW w:w="414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36EB465A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9A55EC" w:rsidRPr="00D726F9" w14:paraId="501410EC" w14:textId="77777777" w:rsidTr="003E71CD">
        <w:trPr>
          <w:cantSplit/>
          <w:trHeight w:val="755"/>
        </w:trPr>
        <w:tc>
          <w:tcPr>
            <w:tcW w:w="424" w:type="dxa"/>
            <w:vMerge/>
            <w:shd w:val="clear" w:color="auto" w:fill="DEEAF6" w:themeFill="accent1" w:themeFillTint="33"/>
            <w:vAlign w:val="center"/>
          </w:tcPr>
          <w:p w14:paraId="63E4FB39" w14:textId="77777777" w:rsidR="009A55EC" w:rsidRPr="00D726F9" w:rsidRDefault="009A55EC" w:rsidP="004347F2">
            <w:pPr>
              <w:spacing w:line="360" w:lineRule="auto"/>
              <w:jc w:val="both"/>
              <w:rPr>
                <w:rFonts w:eastAsia="標楷體"/>
                <w:b/>
              </w:rPr>
            </w:pPr>
          </w:p>
        </w:tc>
        <w:tc>
          <w:tcPr>
            <w:tcW w:w="5808" w:type="dxa"/>
            <w:vAlign w:val="center"/>
          </w:tcPr>
          <w:p w14:paraId="62869425" w14:textId="77777777" w:rsidR="009A55EC" w:rsidRPr="0017239D" w:rsidRDefault="009A55EC" w:rsidP="003E71CD">
            <w:pPr>
              <w:snapToGrid w:val="0"/>
              <w:spacing w:line="22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A-2-4 </w:t>
            </w:r>
            <w:r w:rsidRPr="0017239D">
              <w:rPr>
                <w:rFonts w:eastAsia="標楷體"/>
                <w:bCs/>
                <w:sz w:val="22"/>
              </w:rPr>
              <w:t>完成每</w:t>
            </w:r>
            <w:proofErr w:type="gramStart"/>
            <w:r w:rsidRPr="0017239D">
              <w:rPr>
                <w:rFonts w:eastAsia="標楷體"/>
                <w:bCs/>
                <w:sz w:val="22"/>
              </w:rPr>
              <w:t>個</w:t>
            </w:r>
            <w:proofErr w:type="gramEnd"/>
            <w:r w:rsidRPr="0017239D">
              <w:rPr>
                <w:rFonts w:eastAsia="標楷體"/>
                <w:bCs/>
                <w:sz w:val="22"/>
              </w:rPr>
              <w:t>學習活動後，適時歸納或總結學習重點。</w:t>
            </w:r>
          </w:p>
        </w:tc>
        <w:tc>
          <w:tcPr>
            <w:tcW w:w="414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5FEE327F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9A55EC" w:rsidRPr="00D726F9" w14:paraId="73BEE95A" w14:textId="77777777" w:rsidTr="004347F2">
        <w:trPr>
          <w:cantSplit/>
          <w:trHeight w:val="58"/>
        </w:trPr>
        <w:tc>
          <w:tcPr>
            <w:tcW w:w="424" w:type="dxa"/>
            <w:vMerge/>
            <w:shd w:val="clear" w:color="auto" w:fill="DEEAF6" w:themeFill="accent1" w:themeFillTint="33"/>
          </w:tcPr>
          <w:p w14:paraId="2CD9FEF5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8203" w:type="dxa"/>
            <w:gridSpan w:val="2"/>
            <w:shd w:val="clear" w:color="auto" w:fill="B4C6E7" w:themeFill="accent5" w:themeFillTint="66"/>
            <w:vAlign w:val="center"/>
          </w:tcPr>
          <w:p w14:paraId="4216D2F2" w14:textId="77777777" w:rsidR="009A55EC" w:rsidRPr="00D726F9" w:rsidRDefault="009A55EC" w:rsidP="004347F2">
            <w:pPr>
              <w:spacing w:line="276" w:lineRule="auto"/>
              <w:ind w:left="480" w:hangingChars="200" w:hanging="480"/>
              <w:jc w:val="both"/>
              <w:rPr>
                <w:rFonts w:eastAsia="標楷體"/>
              </w:rPr>
            </w:pPr>
            <w:r w:rsidRPr="00D726F9">
              <w:rPr>
                <w:rFonts w:eastAsia="標楷體"/>
                <w:bCs/>
              </w:rPr>
              <w:t>A-3</w:t>
            </w:r>
            <w:r w:rsidRPr="00D726F9">
              <w:rPr>
                <w:rFonts w:eastAsia="標楷體"/>
                <w:bCs/>
              </w:rPr>
              <w:t>運用適切教學策略與溝通技巧，幫助學生學習。</w:t>
            </w:r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14:paraId="00A774DF" w14:textId="3938F161" w:rsidR="009A55EC" w:rsidRPr="00D726F9" w:rsidRDefault="003E71CD" w:rsidP="004347F2">
            <w:pPr>
              <w:spacing w:line="276" w:lineRule="auto"/>
              <w:jc w:val="both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ˇ</w:t>
            </w:r>
            <w:proofErr w:type="gramEnd"/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14:paraId="333B3227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584" w:type="dxa"/>
            <w:shd w:val="clear" w:color="auto" w:fill="B4C6E7" w:themeFill="accent5" w:themeFillTint="66"/>
            <w:vAlign w:val="center"/>
          </w:tcPr>
          <w:p w14:paraId="00FFE348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9A55EC" w:rsidRPr="00D726F9" w14:paraId="30DA5FE7" w14:textId="77777777" w:rsidTr="006E3618">
        <w:trPr>
          <w:cantSplit/>
          <w:trHeight w:val="340"/>
        </w:trPr>
        <w:tc>
          <w:tcPr>
            <w:tcW w:w="424" w:type="dxa"/>
            <w:vMerge/>
            <w:shd w:val="clear" w:color="auto" w:fill="DEEAF6" w:themeFill="accent1" w:themeFillTint="33"/>
          </w:tcPr>
          <w:p w14:paraId="7E0B1FFC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8" w:type="dxa"/>
            <w:vAlign w:val="center"/>
          </w:tcPr>
          <w:p w14:paraId="0BD7051B" w14:textId="77777777" w:rsidR="009A55EC" w:rsidRPr="0017239D" w:rsidRDefault="009A55EC" w:rsidP="004347F2">
            <w:pPr>
              <w:snapToGrid w:val="0"/>
              <w:spacing w:line="30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A-3-1 </w:t>
            </w:r>
            <w:r w:rsidRPr="0017239D">
              <w:rPr>
                <w:rFonts w:eastAsia="標楷體"/>
                <w:bCs/>
                <w:sz w:val="22"/>
              </w:rPr>
              <w:t>運用適切的教學方法，引導學生思考、討論或實作。</w:t>
            </w:r>
          </w:p>
        </w:tc>
        <w:tc>
          <w:tcPr>
            <w:tcW w:w="4145" w:type="dxa"/>
            <w:gridSpan w:val="4"/>
            <w:vMerge w:val="restart"/>
            <w:tcBorders>
              <w:right w:val="single" w:sz="4" w:space="0" w:color="auto"/>
            </w:tcBorders>
          </w:tcPr>
          <w:p w14:paraId="67218613" w14:textId="0C2176EC" w:rsidR="009A55EC" w:rsidRPr="003E71CD" w:rsidRDefault="003E71CD" w:rsidP="003E71CD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eastAsia="標楷體"/>
                <w:sz w:val="22"/>
                <w:szCs w:val="20"/>
              </w:rPr>
            </w:pPr>
            <w:r w:rsidRPr="003E71CD">
              <w:rPr>
                <w:rFonts w:eastAsia="標楷體" w:hint="eastAsia"/>
                <w:sz w:val="22"/>
                <w:szCs w:val="20"/>
              </w:rPr>
              <w:t>運用多元教學方法</w:t>
            </w:r>
            <w:r w:rsidRPr="003E71CD">
              <w:rPr>
                <w:rFonts w:eastAsia="標楷體" w:hint="eastAsia"/>
                <w:sz w:val="22"/>
                <w:szCs w:val="20"/>
              </w:rPr>
              <w:t>讓原本枯燥的句型練習變得活潑，有助於達成學習目標。</w:t>
            </w:r>
          </w:p>
          <w:p w14:paraId="52EB8857" w14:textId="57772197" w:rsidR="003E71CD" w:rsidRPr="003E71CD" w:rsidRDefault="003E71CD" w:rsidP="003E71CD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eastAsia="標楷體" w:hint="eastAsia"/>
              </w:rPr>
            </w:pPr>
            <w:r w:rsidRPr="003E71CD">
              <w:rPr>
                <w:rFonts w:eastAsia="標楷體" w:hint="eastAsia"/>
                <w:sz w:val="22"/>
                <w:szCs w:val="20"/>
              </w:rPr>
              <w:t>運用</w:t>
            </w:r>
            <w:r w:rsidRPr="003E71CD">
              <w:rPr>
                <w:rFonts w:eastAsia="標楷體" w:hint="eastAsia"/>
                <w:sz w:val="22"/>
                <w:szCs w:val="20"/>
              </w:rPr>
              <w:t>英語教學法</w:t>
            </w:r>
            <w:r w:rsidRPr="003E71CD">
              <w:rPr>
                <w:rFonts w:eastAsia="標楷體" w:hint="eastAsia"/>
                <w:sz w:val="22"/>
                <w:szCs w:val="20"/>
              </w:rPr>
              <w:t>TPR</w:t>
            </w:r>
            <w:r w:rsidRPr="003E71CD">
              <w:rPr>
                <w:rFonts w:eastAsia="標楷體" w:hint="eastAsia"/>
                <w:sz w:val="22"/>
                <w:szCs w:val="20"/>
              </w:rPr>
              <w:t>、</w:t>
            </w:r>
            <w:r w:rsidRPr="003E71CD">
              <w:rPr>
                <w:rFonts w:eastAsia="標楷體"/>
                <w:sz w:val="22"/>
                <w:szCs w:val="20"/>
              </w:rPr>
              <w:t>repetition drill</w:t>
            </w:r>
            <w:r w:rsidRPr="003E71CD">
              <w:rPr>
                <w:rFonts w:eastAsia="標楷體" w:hint="eastAsia"/>
                <w:sz w:val="22"/>
                <w:szCs w:val="20"/>
              </w:rPr>
              <w:t>、</w:t>
            </w:r>
            <w:r w:rsidRPr="003E71CD">
              <w:rPr>
                <w:rFonts w:eastAsia="標楷體" w:hint="eastAsia"/>
                <w:sz w:val="22"/>
                <w:szCs w:val="20"/>
              </w:rPr>
              <w:t>substitution drill</w:t>
            </w:r>
            <w:r w:rsidRPr="003E71CD">
              <w:rPr>
                <w:rFonts w:eastAsia="標楷體" w:hint="eastAsia"/>
                <w:sz w:val="22"/>
                <w:szCs w:val="20"/>
              </w:rPr>
              <w:t>、</w:t>
            </w:r>
            <w:r w:rsidRPr="003E71CD">
              <w:rPr>
                <w:rFonts w:eastAsia="標楷體" w:hint="eastAsia"/>
                <w:sz w:val="22"/>
                <w:szCs w:val="20"/>
              </w:rPr>
              <w:t>i</w:t>
            </w:r>
            <w:r w:rsidRPr="003E71CD">
              <w:rPr>
                <w:rFonts w:eastAsia="標楷體"/>
                <w:sz w:val="22"/>
                <w:szCs w:val="20"/>
              </w:rPr>
              <w:t>nformation gap</w:t>
            </w:r>
            <w:r w:rsidRPr="003E71CD">
              <w:rPr>
                <w:rFonts w:eastAsia="標楷體" w:hint="eastAsia"/>
                <w:sz w:val="22"/>
                <w:szCs w:val="20"/>
              </w:rPr>
              <w:t>等，引導學生有效學習。</w:t>
            </w:r>
          </w:p>
        </w:tc>
      </w:tr>
      <w:tr w:rsidR="009A55EC" w:rsidRPr="00D726F9" w14:paraId="3FAC7094" w14:textId="77777777" w:rsidTr="006E3618">
        <w:trPr>
          <w:cantSplit/>
          <w:trHeight w:val="480"/>
        </w:trPr>
        <w:tc>
          <w:tcPr>
            <w:tcW w:w="424" w:type="dxa"/>
            <w:vMerge/>
            <w:shd w:val="clear" w:color="auto" w:fill="DEEAF6" w:themeFill="accent1" w:themeFillTint="33"/>
          </w:tcPr>
          <w:p w14:paraId="449DE2C8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8" w:type="dxa"/>
            <w:vAlign w:val="center"/>
          </w:tcPr>
          <w:p w14:paraId="7811DF88" w14:textId="77777777" w:rsidR="009A55EC" w:rsidRPr="0017239D" w:rsidRDefault="009A55EC" w:rsidP="004347F2">
            <w:pPr>
              <w:snapToGrid w:val="0"/>
              <w:spacing w:line="30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A-3-2 </w:t>
            </w:r>
            <w:r w:rsidRPr="0017239D">
              <w:rPr>
                <w:rFonts w:eastAsia="標楷體"/>
                <w:bCs/>
                <w:sz w:val="22"/>
              </w:rPr>
              <w:t>教學活動中融入學習策略的指導。</w:t>
            </w:r>
          </w:p>
        </w:tc>
        <w:tc>
          <w:tcPr>
            <w:tcW w:w="414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60B94C2E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9A55EC" w:rsidRPr="00D726F9" w14:paraId="61504D4B" w14:textId="77777777" w:rsidTr="006E3618">
        <w:trPr>
          <w:cantSplit/>
          <w:trHeight w:val="340"/>
        </w:trPr>
        <w:tc>
          <w:tcPr>
            <w:tcW w:w="424" w:type="dxa"/>
            <w:vMerge/>
            <w:shd w:val="clear" w:color="auto" w:fill="DEEAF6" w:themeFill="accent1" w:themeFillTint="33"/>
          </w:tcPr>
          <w:p w14:paraId="5567BEDF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8" w:type="dxa"/>
            <w:vAlign w:val="center"/>
          </w:tcPr>
          <w:p w14:paraId="08125A71" w14:textId="77777777" w:rsidR="009A55EC" w:rsidRPr="0017239D" w:rsidRDefault="009A55EC" w:rsidP="004347F2">
            <w:pPr>
              <w:snapToGrid w:val="0"/>
              <w:spacing w:line="30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A-3-3 </w:t>
            </w:r>
            <w:r w:rsidRPr="009A55EC">
              <w:rPr>
                <w:rFonts w:eastAsia="標楷體"/>
                <w:bCs/>
                <w:sz w:val="20"/>
                <w:szCs w:val="20"/>
              </w:rPr>
              <w:t>運用口語、非口語、教室走動等溝通技巧，幫助學生學習。</w:t>
            </w:r>
          </w:p>
        </w:tc>
        <w:tc>
          <w:tcPr>
            <w:tcW w:w="414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432443F8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9A55EC" w:rsidRPr="00D726F9" w14:paraId="27F87D7A" w14:textId="77777777" w:rsidTr="004347F2">
        <w:trPr>
          <w:cantSplit/>
          <w:trHeight w:val="119"/>
        </w:trPr>
        <w:tc>
          <w:tcPr>
            <w:tcW w:w="424" w:type="dxa"/>
            <w:vMerge/>
            <w:shd w:val="clear" w:color="auto" w:fill="DEEAF6" w:themeFill="accent1" w:themeFillTint="33"/>
          </w:tcPr>
          <w:p w14:paraId="60B22C08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8203" w:type="dxa"/>
            <w:gridSpan w:val="2"/>
            <w:shd w:val="clear" w:color="auto" w:fill="B4C6E7" w:themeFill="accent5" w:themeFillTint="66"/>
            <w:vAlign w:val="center"/>
          </w:tcPr>
          <w:p w14:paraId="2E501D6D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  <w:r w:rsidRPr="00D726F9">
              <w:rPr>
                <w:rFonts w:eastAsia="標楷體"/>
                <w:bCs/>
              </w:rPr>
              <w:t>A-4</w:t>
            </w:r>
            <w:r w:rsidRPr="00D726F9">
              <w:rPr>
                <w:rFonts w:eastAsia="標楷體"/>
                <w:bCs/>
              </w:rPr>
              <w:t>運用多元評量方式評估學生能力，提供學習回饋並調整教學。</w:t>
            </w:r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14:paraId="5285B55D" w14:textId="5890DFD1" w:rsidR="009A55EC" w:rsidRPr="00D726F9" w:rsidRDefault="003E71CD" w:rsidP="004347F2">
            <w:pPr>
              <w:spacing w:line="276" w:lineRule="auto"/>
              <w:jc w:val="both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ˇ</w:t>
            </w:r>
            <w:proofErr w:type="gramEnd"/>
          </w:p>
        </w:tc>
        <w:tc>
          <w:tcPr>
            <w:tcW w:w="583" w:type="dxa"/>
            <w:shd w:val="clear" w:color="auto" w:fill="B4C6E7" w:themeFill="accent5" w:themeFillTint="66"/>
            <w:vAlign w:val="center"/>
          </w:tcPr>
          <w:p w14:paraId="6E8B97A9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  <w:tc>
          <w:tcPr>
            <w:tcW w:w="584" w:type="dxa"/>
            <w:shd w:val="clear" w:color="auto" w:fill="B4C6E7" w:themeFill="accent5" w:themeFillTint="66"/>
            <w:vAlign w:val="center"/>
          </w:tcPr>
          <w:p w14:paraId="7C46174A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9A55EC" w:rsidRPr="00D726F9" w14:paraId="089C93F5" w14:textId="77777777" w:rsidTr="006E3618">
        <w:trPr>
          <w:cantSplit/>
          <w:trHeight w:val="441"/>
        </w:trPr>
        <w:tc>
          <w:tcPr>
            <w:tcW w:w="424" w:type="dxa"/>
            <w:vMerge/>
            <w:shd w:val="clear" w:color="auto" w:fill="DEEAF6" w:themeFill="accent1" w:themeFillTint="33"/>
          </w:tcPr>
          <w:p w14:paraId="02F27416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8" w:type="dxa"/>
            <w:vAlign w:val="center"/>
          </w:tcPr>
          <w:p w14:paraId="2A5C1D66" w14:textId="77777777" w:rsidR="009A55EC" w:rsidRPr="0017239D" w:rsidRDefault="009A55EC" w:rsidP="004347F2">
            <w:pPr>
              <w:snapToGrid w:val="0"/>
              <w:spacing w:line="30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>A-4-1</w:t>
            </w:r>
            <w:r w:rsidRPr="0017239D">
              <w:rPr>
                <w:rFonts w:eastAsia="標楷體"/>
                <w:bCs/>
                <w:sz w:val="22"/>
              </w:rPr>
              <w:t>運用多元評量方式，評估學生學習成效。</w:t>
            </w:r>
          </w:p>
        </w:tc>
        <w:tc>
          <w:tcPr>
            <w:tcW w:w="4145" w:type="dxa"/>
            <w:gridSpan w:val="4"/>
            <w:vMerge w:val="restart"/>
            <w:tcBorders>
              <w:right w:val="single" w:sz="4" w:space="0" w:color="auto"/>
            </w:tcBorders>
          </w:tcPr>
          <w:p w14:paraId="2AE0AEBF" w14:textId="589C10C0" w:rsidR="009A55EC" w:rsidRPr="00D726F9" w:rsidRDefault="003E71CD" w:rsidP="004347F2">
            <w:pPr>
              <w:spacing w:line="276" w:lineRule="auto"/>
              <w:jc w:val="both"/>
              <w:rPr>
                <w:rFonts w:eastAsia="標楷體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  <w:szCs w:val="20"/>
              </w:rPr>
              <w:t>教學活動也</w:t>
            </w:r>
            <w:r>
              <w:rPr>
                <w:rFonts w:ascii="標楷體" w:eastAsia="標楷體" w:hAnsi="標楷體" w:cs="Arial Unicode MS" w:hint="eastAsia"/>
                <w:color w:val="0D0D0D"/>
                <w:sz w:val="22"/>
                <w:szCs w:val="20"/>
              </w:rPr>
              <w:t>同時兼顧評量，有效的評估學生學習成效。</w:t>
            </w:r>
          </w:p>
        </w:tc>
      </w:tr>
      <w:tr w:rsidR="009A55EC" w:rsidRPr="00D726F9" w14:paraId="3A50589B" w14:textId="77777777" w:rsidTr="006E3618">
        <w:trPr>
          <w:cantSplit/>
          <w:trHeight w:val="340"/>
        </w:trPr>
        <w:tc>
          <w:tcPr>
            <w:tcW w:w="424" w:type="dxa"/>
            <w:vMerge/>
            <w:shd w:val="clear" w:color="auto" w:fill="DEEAF6" w:themeFill="accent1" w:themeFillTint="33"/>
          </w:tcPr>
          <w:p w14:paraId="79E4C4D0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8" w:type="dxa"/>
            <w:vAlign w:val="center"/>
          </w:tcPr>
          <w:p w14:paraId="585F6336" w14:textId="77777777" w:rsidR="009A55EC" w:rsidRPr="0017239D" w:rsidRDefault="009A55EC" w:rsidP="004347F2">
            <w:pPr>
              <w:snapToGrid w:val="0"/>
              <w:spacing w:line="30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A-4-2 </w:t>
            </w:r>
            <w:r w:rsidRPr="0017239D">
              <w:rPr>
                <w:rFonts w:eastAsia="標楷體"/>
                <w:bCs/>
                <w:sz w:val="22"/>
              </w:rPr>
              <w:t>分析評量結果，適時提供學生適切的學習回饋。</w:t>
            </w:r>
          </w:p>
        </w:tc>
        <w:tc>
          <w:tcPr>
            <w:tcW w:w="414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5E6DEE00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9A55EC" w:rsidRPr="00D726F9" w14:paraId="21E76C66" w14:textId="77777777" w:rsidTr="006E3618">
        <w:trPr>
          <w:cantSplit/>
          <w:trHeight w:val="204"/>
        </w:trPr>
        <w:tc>
          <w:tcPr>
            <w:tcW w:w="424" w:type="dxa"/>
            <w:vMerge/>
            <w:shd w:val="clear" w:color="auto" w:fill="DEEAF6" w:themeFill="accent1" w:themeFillTint="33"/>
            <w:vAlign w:val="center"/>
          </w:tcPr>
          <w:p w14:paraId="37640DA6" w14:textId="77777777" w:rsidR="009A55EC" w:rsidRPr="00D726F9" w:rsidRDefault="009A55EC" w:rsidP="004347F2">
            <w:pPr>
              <w:spacing w:line="360" w:lineRule="auto"/>
              <w:ind w:left="163" w:hangingChars="68" w:hanging="163"/>
              <w:rPr>
                <w:rFonts w:eastAsia="標楷體"/>
              </w:rPr>
            </w:pPr>
          </w:p>
        </w:tc>
        <w:tc>
          <w:tcPr>
            <w:tcW w:w="5808" w:type="dxa"/>
            <w:vAlign w:val="center"/>
          </w:tcPr>
          <w:p w14:paraId="146C5CE5" w14:textId="77777777" w:rsidR="009A55EC" w:rsidRPr="0017239D" w:rsidRDefault="009A55EC" w:rsidP="004347F2">
            <w:pPr>
              <w:snapToGrid w:val="0"/>
              <w:spacing w:line="30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>A-4-3</w:t>
            </w:r>
            <w:r w:rsidRPr="0017239D">
              <w:rPr>
                <w:rFonts w:eastAsia="標楷體"/>
                <w:bCs/>
                <w:sz w:val="22"/>
              </w:rPr>
              <w:t>根據評量結果，調整教學。</w:t>
            </w:r>
          </w:p>
        </w:tc>
        <w:tc>
          <w:tcPr>
            <w:tcW w:w="414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1C346A87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9A55EC" w:rsidRPr="00D726F9" w14:paraId="4B1E68FC" w14:textId="77777777" w:rsidTr="006E3618">
        <w:trPr>
          <w:cantSplit/>
          <w:trHeight w:val="340"/>
        </w:trPr>
        <w:tc>
          <w:tcPr>
            <w:tcW w:w="424" w:type="dxa"/>
            <w:vMerge/>
            <w:shd w:val="clear" w:color="auto" w:fill="DEEAF6" w:themeFill="accent1" w:themeFillTint="33"/>
          </w:tcPr>
          <w:p w14:paraId="4636571A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8" w:type="dxa"/>
            <w:vAlign w:val="center"/>
          </w:tcPr>
          <w:p w14:paraId="2DB85651" w14:textId="77777777" w:rsidR="009A55EC" w:rsidRPr="0017239D" w:rsidRDefault="009A55EC" w:rsidP="004347F2">
            <w:pPr>
              <w:snapToGrid w:val="0"/>
              <w:spacing w:line="30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A-4-4 </w:t>
            </w:r>
            <w:r w:rsidRPr="0017239D">
              <w:rPr>
                <w:rFonts w:eastAsia="標楷體"/>
                <w:bCs/>
                <w:sz w:val="22"/>
              </w:rPr>
              <w:t>運用評量結果，規劃實施充實或</w:t>
            </w:r>
            <w:proofErr w:type="gramStart"/>
            <w:r w:rsidRPr="0017239D">
              <w:rPr>
                <w:rFonts w:eastAsia="標楷體"/>
                <w:bCs/>
                <w:sz w:val="22"/>
              </w:rPr>
              <w:t>補強性課程</w:t>
            </w:r>
            <w:proofErr w:type="gramEnd"/>
            <w:r w:rsidRPr="0017239D">
              <w:rPr>
                <w:rFonts w:eastAsia="標楷體"/>
                <w:bCs/>
                <w:sz w:val="22"/>
              </w:rPr>
              <w:t>。</w:t>
            </w:r>
          </w:p>
        </w:tc>
        <w:tc>
          <w:tcPr>
            <w:tcW w:w="4145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13D41B0C" w14:textId="77777777" w:rsidR="009A55EC" w:rsidRPr="00D726F9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</w:tbl>
    <w:p w14:paraId="68AE6C47" w14:textId="77777777" w:rsidR="009A55EC" w:rsidRPr="00D726F9" w:rsidRDefault="009A55EC" w:rsidP="009A55EC">
      <w:pPr>
        <w:jc w:val="center"/>
        <w:rPr>
          <w:rFonts w:eastAsia="標楷體"/>
          <w:b/>
          <w:color w:val="000000" w:themeColor="text1"/>
          <w:sz w:val="36"/>
          <w:szCs w:val="36"/>
        </w:rPr>
      </w:pPr>
      <w:proofErr w:type="gramStart"/>
      <w:r w:rsidRPr="001E4D96">
        <w:rPr>
          <w:rFonts w:eastAsia="標楷體"/>
          <w:b/>
          <w:sz w:val="28"/>
          <w:szCs w:val="28"/>
        </w:rPr>
        <w:t>觀課紀錄</w:t>
      </w:r>
      <w:proofErr w:type="gramEnd"/>
      <w:r w:rsidRPr="001E4D96">
        <w:rPr>
          <w:rFonts w:eastAsia="標楷體"/>
          <w:b/>
          <w:sz w:val="28"/>
          <w:szCs w:val="28"/>
        </w:rPr>
        <w:t>表</w:t>
      </w:r>
    </w:p>
    <w:tbl>
      <w:tblPr>
        <w:tblpPr w:leftFromText="180" w:rightFromText="180" w:vertAnchor="text" w:horzAnchor="margin" w:tblpXSpec="center" w:tblpY="-214"/>
        <w:tblOverlap w:val="never"/>
        <w:tblW w:w="10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5807"/>
        <w:gridCol w:w="2273"/>
        <w:gridCol w:w="712"/>
        <w:gridCol w:w="580"/>
        <w:gridCol w:w="580"/>
      </w:tblGrid>
      <w:tr w:rsidR="009A55EC" w:rsidRPr="00D726F9" w14:paraId="5DDE750E" w14:textId="77777777" w:rsidTr="004347F2">
        <w:trPr>
          <w:cantSplit/>
          <w:trHeight w:val="391"/>
        </w:trPr>
        <w:tc>
          <w:tcPr>
            <w:tcW w:w="425" w:type="dxa"/>
            <w:vMerge w:val="restart"/>
            <w:shd w:val="clear" w:color="auto" w:fill="FFF2CC" w:themeFill="accent4" w:themeFillTint="33"/>
            <w:vAlign w:val="center"/>
          </w:tcPr>
          <w:p w14:paraId="067CCCBE" w14:textId="77777777" w:rsidR="009A55EC" w:rsidRPr="00D726F9" w:rsidRDefault="009A55EC" w:rsidP="004347F2">
            <w:pPr>
              <w:spacing w:line="340" w:lineRule="exact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B</w:t>
            </w:r>
          </w:p>
          <w:p w14:paraId="7CC74C8B" w14:textId="77777777" w:rsidR="009A55EC" w:rsidRPr="00D726F9" w:rsidRDefault="009A55EC" w:rsidP="004347F2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班</w:t>
            </w:r>
          </w:p>
          <w:p w14:paraId="04D06131" w14:textId="77777777" w:rsidR="009A55EC" w:rsidRPr="00D726F9" w:rsidRDefault="009A55EC" w:rsidP="004347F2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級</w:t>
            </w:r>
          </w:p>
          <w:p w14:paraId="492D4F78" w14:textId="77777777" w:rsidR="009A55EC" w:rsidRPr="00D726F9" w:rsidRDefault="009A55EC" w:rsidP="004347F2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經</w:t>
            </w:r>
          </w:p>
          <w:p w14:paraId="6A4E910C" w14:textId="77777777" w:rsidR="009A55EC" w:rsidRPr="00D726F9" w:rsidRDefault="009A55EC" w:rsidP="004347F2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營</w:t>
            </w:r>
          </w:p>
          <w:p w14:paraId="631F6D1F" w14:textId="77777777" w:rsidR="009A55EC" w:rsidRPr="00D726F9" w:rsidRDefault="009A55EC" w:rsidP="004347F2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與</w:t>
            </w:r>
          </w:p>
          <w:p w14:paraId="47AA3074" w14:textId="77777777" w:rsidR="009A55EC" w:rsidRPr="00D726F9" w:rsidRDefault="009A55EC" w:rsidP="004347F2">
            <w:pPr>
              <w:spacing w:line="34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輔</w:t>
            </w:r>
          </w:p>
          <w:p w14:paraId="6711A516" w14:textId="77777777" w:rsidR="009A55EC" w:rsidRPr="00D726F9" w:rsidRDefault="009A55EC" w:rsidP="004347F2">
            <w:pPr>
              <w:jc w:val="center"/>
              <w:rPr>
                <w:rFonts w:eastAsia="標楷體"/>
              </w:rPr>
            </w:pPr>
            <w:r w:rsidRPr="00D726F9">
              <w:rPr>
                <w:rFonts w:eastAsia="標楷體"/>
              </w:rPr>
              <w:t>導</w:t>
            </w:r>
          </w:p>
        </w:tc>
        <w:tc>
          <w:tcPr>
            <w:tcW w:w="8080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2AF719C1" w14:textId="77777777" w:rsidR="009A55EC" w:rsidRPr="00D726F9" w:rsidRDefault="009A55EC" w:rsidP="004347F2">
            <w:pPr>
              <w:spacing w:line="276" w:lineRule="auto"/>
              <w:rPr>
                <w:rFonts w:eastAsia="標楷體"/>
              </w:rPr>
            </w:pPr>
            <w:r w:rsidRPr="00D726F9">
              <w:rPr>
                <w:rFonts w:eastAsia="標楷體"/>
                <w:bCs/>
              </w:rPr>
              <w:t>B-1</w:t>
            </w:r>
            <w:r w:rsidRPr="00D726F9">
              <w:rPr>
                <w:rFonts w:eastAsia="標楷體"/>
                <w:bCs/>
              </w:rPr>
              <w:t>建立課堂規範，並適切回應學生的行為表現。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64A3D601" w14:textId="7F973366" w:rsidR="009A55EC" w:rsidRPr="00D726F9" w:rsidRDefault="003E71CD" w:rsidP="004347F2">
            <w:pPr>
              <w:spacing w:line="276" w:lineRule="auto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ˇ</w:t>
            </w:r>
            <w:proofErr w:type="gramEnd"/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7C55DCD8" w14:textId="77777777" w:rsidR="009A55EC" w:rsidRPr="00D726F9" w:rsidRDefault="009A55EC" w:rsidP="004347F2">
            <w:pPr>
              <w:spacing w:line="276" w:lineRule="auto"/>
              <w:rPr>
                <w:rFonts w:eastAsia="標楷體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05064DAC" w14:textId="77777777" w:rsidR="009A55EC" w:rsidRPr="00D726F9" w:rsidRDefault="009A55EC" w:rsidP="004347F2">
            <w:pPr>
              <w:spacing w:line="276" w:lineRule="auto"/>
              <w:rPr>
                <w:rFonts w:eastAsia="標楷體"/>
              </w:rPr>
            </w:pPr>
          </w:p>
        </w:tc>
      </w:tr>
      <w:tr w:rsidR="009A55EC" w:rsidRPr="00D726F9" w14:paraId="6688B1DD" w14:textId="77777777" w:rsidTr="006E3618">
        <w:trPr>
          <w:cantSplit/>
          <w:trHeight w:val="487"/>
        </w:trPr>
        <w:tc>
          <w:tcPr>
            <w:tcW w:w="425" w:type="dxa"/>
            <w:vMerge/>
            <w:shd w:val="clear" w:color="auto" w:fill="FFF2CC" w:themeFill="accent4" w:themeFillTint="33"/>
          </w:tcPr>
          <w:p w14:paraId="3A3D956B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7" w:type="dxa"/>
            <w:tcBorders>
              <w:bottom w:val="single" w:sz="4" w:space="0" w:color="auto"/>
            </w:tcBorders>
            <w:vAlign w:val="center"/>
          </w:tcPr>
          <w:p w14:paraId="679A02F5" w14:textId="77777777" w:rsidR="009A55EC" w:rsidRPr="0017239D" w:rsidRDefault="009A55EC" w:rsidP="004347F2">
            <w:pPr>
              <w:snapToGrid w:val="0"/>
              <w:spacing w:line="30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B-1-1 </w:t>
            </w:r>
            <w:r w:rsidRPr="0017239D">
              <w:rPr>
                <w:rFonts w:eastAsia="標楷體"/>
                <w:bCs/>
                <w:sz w:val="22"/>
              </w:rPr>
              <w:t>建立有助於學生學習的課堂規範。</w:t>
            </w:r>
          </w:p>
        </w:tc>
        <w:tc>
          <w:tcPr>
            <w:tcW w:w="4145" w:type="dxa"/>
            <w:gridSpan w:val="4"/>
            <w:vMerge w:val="restart"/>
            <w:tcBorders>
              <w:right w:val="single" w:sz="4" w:space="0" w:color="auto"/>
            </w:tcBorders>
          </w:tcPr>
          <w:p w14:paraId="27F3993B" w14:textId="77777777" w:rsidR="00A3049E" w:rsidRPr="00A3049E" w:rsidRDefault="00A3049E" w:rsidP="00A3049E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sz w:val="22"/>
                <w:szCs w:val="20"/>
              </w:rPr>
            </w:pPr>
            <w:r w:rsidRPr="00A3049E">
              <w:rPr>
                <w:rFonts w:eastAsia="標楷體" w:hint="eastAsia"/>
                <w:sz w:val="22"/>
                <w:szCs w:val="20"/>
              </w:rPr>
              <w:t>老師上課講解淺顯易懂，大部分的教學指令</w:t>
            </w:r>
            <w:proofErr w:type="gramStart"/>
            <w:r w:rsidRPr="00A3049E">
              <w:rPr>
                <w:rFonts w:eastAsia="標楷體" w:hint="eastAsia"/>
                <w:sz w:val="22"/>
                <w:szCs w:val="20"/>
              </w:rPr>
              <w:t>清楚、</w:t>
            </w:r>
            <w:proofErr w:type="gramEnd"/>
            <w:r w:rsidRPr="00A3049E">
              <w:rPr>
                <w:rFonts w:eastAsia="標楷體" w:hint="eastAsia"/>
                <w:sz w:val="22"/>
                <w:szCs w:val="20"/>
              </w:rPr>
              <w:t>明白，學生也能夠配合教學完成任務。</w:t>
            </w:r>
          </w:p>
          <w:p w14:paraId="1A707016" w14:textId="7FD1057B" w:rsidR="009A55EC" w:rsidRPr="00A3049E" w:rsidRDefault="009A55EC" w:rsidP="004347F2">
            <w:pPr>
              <w:spacing w:line="276" w:lineRule="auto"/>
              <w:jc w:val="both"/>
              <w:rPr>
                <w:rFonts w:eastAsia="標楷體"/>
              </w:rPr>
            </w:pPr>
          </w:p>
        </w:tc>
      </w:tr>
      <w:tr w:rsidR="009A55EC" w:rsidRPr="00D726F9" w14:paraId="139FC37A" w14:textId="77777777" w:rsidTr="00A3049E">
        <w:trPr>
          <w:cantSplit/>
          <w:trHeight w:val="487"/>
        </w:trPr>
        <w:tc>
          <w:tcPr>
            <w:tcW w:w="425" w:type="dxa"/>
            <w:vMerge/>
            <w:shd w:val="clear" w:color="auto" w:fill="FFF2CC" w:themeFill="accent4" w:themeFillTint="33"/>
          </w:tcPr>
          <w:p w14:paraId="251C5C21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7" w:type="dxa"/>
            <w:tcBorders>
              <w:bottom w:val="single" w:sz="4" w:space="0" w:color="auto"/>
            </w:tcBorders>
            <w:vAlign w:val="center"/>
          </w:tcPr>
          <w:p w14:paraId="4C072698" w14:textId="77777777" w:rsidR="009A55EC" w:rsidRPr="0017239D" w:rsidRDefault="009A55EC" w:rsidP="004347F2">
            <w:pPr>
              <w:snapToGrid w:val="0"/>
              <w:spacing w:line="30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B-1-2 </w:t>
            </w:r>
            <w:r w:rsidRPr="0017239D">
              <w:rPr>
                <w:rFonts w:eastAsia="標楷體"/>
                <w:bCs/>
                <w:sz w:val="22"/>
              </w:rPr>
              <w:t>適切引導或回應學生的行為表現。</w:t>
            </w:r>
          </w:p>
        </w:tc>
        <w:tc>
          <w:tcPr>
            <w:tcW w:w="4145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9606F6F" w14:textId="77777777" w:rsidR="009A55EC" w:rsidRPr="00D726F9" w:rsidRDefault="009A55EC" w:rsidP="004347F2">
            <w:pPr>
              <w:spacing w:line="276" w:lineRule="auto"/>
              <w:rPr>
                <w:rFonts w:eastAsia="標楷體"/>
              </w:rPr>
            </w:pPr>
          </w:p>
        </w:tc>
      </w:tr>
      <w:tr w:rsidR="009A55EC" w:rsidRPr="00D726F9" w14:paraId="0A399B75" w14:textId="77777777" w:rsidTr="004347F2">
        <w:trPr>
          <w:cantSplit/>
          <w:trHeight w:val="328"/>
        </w:trPr>
        <w:tc>
          <w:tcPr>
            <w:tcW w:w="425" w:type="dxa"/>
            <w:vMerge/>
            <w:shd w:val="clear" w:color="auto" w:fill="FFF2CC" w:themeFill="accent4" w:themeFillTint="33"/>
          </w:tcPr>
          <w:p w14:paraId="731AE41A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8080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69ADAFE8" w14:textId="77777777" w:rsidR="009A55EC" w:rsidRPr="00D726F9" w:rsidRDefault="009A55EC" w:rsidP="004347F2">
            <w:pPr>
              <w:spacing w:line="276" w:lineRule="auto"/>
              <w:rPr>
                <w:rFonts w:eastAsia="標楷體"/>
              </w:rPr>
            </w:pPr>
            <w:r w:rsidRPr="00D726F9">
              <w:rPr>
                <w:rFonts w:eastAsia="標楷體"/>
                <w:bCs/>
              </w:rPr>
              <w:t>B-2</w:t>
            </w:r>
            <w:r w:rsidRPr="00D726F9">
              <w:rPr>
                <w:rFonts w:eastAsia="標楷體"/>
                <w:bCs/>
              </w:rPr>
              <w:t>安排學習情境，促進師生互動。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74237DD" w14:textId="669BBDE6" w:rsidR="009A55EC" w:rsidRPr="00D726F9" w:rsidRDefault="003E71CD" w:rsidP="004347F2">
            <w:pPr>
              <w:spacing w:line="276" w:lineRule="auto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ˇ</w:t>
            </w:r>
            <w:proofErr w:type="gramEnd"/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5265F84B" w14:textId="77777777" w:rsidR="009A55EC" w:rsidRPr="00D726F9" w:rsidRDefault="009A55EC" w:rsidP="004347F2">
            <w:pPr>
              <w:spacing w:line="276" w:lineRule="auto"/>
              <w:rPr>
                <w:rFonts w:eastAsia="標楷體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2CF33B60" w14:textId="77777777" w:rsidR="009A55EC" w:rsidRPr="00D726F9" w:rsidRDefault="009A55EC" w:rsidP="004347F2">
            <w:pPr>
              <w:spacing w:line="276" w:lineRule="auto"/>
              <w:rPr>
                <w:rFonts w:eastAsia="標楷體"/>
              </w:rPr>
            </w:pPr>
          </w:p>
        </w:tc>
      </w:tr>
      <w:tr w:rsidR="009A55EC" w:rsidRPr="00D726F9" w14:paraId="09899108" w14:textId="77777777" w:rsidTr="006E3618">
        <w:trPr>
          <w:cantSplit/>
          <w:trHeight w:val="317"/>
        </w:trPr>
        <w:tc>
          <w:tcPr>
            <w:tcW w:w="425" w:type="dxa"/>
            <w:vMerge/>
            <w:shd w:val="clear" w:color="auto" w:fill="FFF2CC" w:themeFill="accent4" w:themeFillTint="33"/>
          </w:tcPr>
          <w:p w14:paraId="5F0D9937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7BBB849" w14:textId="77777777" w:rsidR="009A55EC" w:rsidRPr="0017239D" w:rsidRDefault="009A55EC" w:rsidP="004347F2">
            <w:pPr>
              <w:snapToGrid w:val="0"/>
              <w:spacing w:line="30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B-2-1 </w:t>
            </w:r>
            <w:r w:rsidRPr="009A55EC">
              <w:rPr>
                <w:rFonts w:eastAsia="標楷體"/>
                <w:bCs/>
                <w:sz w:val="20"/>
                <w:szCs w:val="20"/>
              </w:rPr>
              <w:t>安排適切的教學環境與設施，促進師生互動與學生學習。</w:t>
            </w:r>
          </w:p>
        </w:tc>
        <w:tc>
          <w:tcPr>
            <w:tcW w:w="4145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799922C" w14:textId="1481DD5E" w:rsidR="009A55EC" w:rsidRPr="00D726F9" w:rsidRDefault="00A3049E" w:rsidP="004347F2">
            <w:pPr>
              <w:spacing w:line="276" w:lineRule="auto"/>
              <w:jc w:val="both"/>
              <w:rPr>
                <w:rFonts w:eastAsia="標楷體"/>
              </w:rPr>
            </w:pPr>
            <w:r w:rsidRPr="00A3049E">
              <w:rPr>
                <w:rFonts w:eastAsia="標楷體" w:hint="eastAsia"/>
                <w:sz w:val="22"/>
                <w:szCs w:val="20"/>
              </w:rPr>
              <w:t>教學充滿熱忱，與學生互動良好，上課氣氛融洽，營造友善的教學環境</w:t>
            </w:r>
            <w:r w:rsidRPr="00A3049E">
              <w:rPr>
                <w:rFonts w:eastAsia="標楷體" w:hint="eastAsia"/>
                <w:sz w:val="22"/>
                <w:szCs w:val="20"/>
              </w:rPr>
              <w:t>。</w:t>
            </w:r>
          </w:p>
        </w:tc>
      </w:tr>
      <w:tr w:rsidR="009A55EC" w:rsidRPr="00D726F9" w14:paraId="3A126063" w14:textId="77777777" w:rsidTr="006E3618">
        <w:trPr>
          <w:cantSplit/>
          <w:trHeight w:val="279"/>
        </w:trPr>
        <w:tc>
          <w:tcPr>
            <w:tcW w:w="425" w:type="dxa"/>
            <w:vMerge/>
            <w:shd w:val="clear" w:color="auto" w:fill="FFF2CC" w:themeFill="accent4" w:themeFillTint="33"/>
          </w:tcPr>
          <w:p w14:paraId="7D8D9AB9" w14:textId="77777777" w:rsidR="009A55EC" w:rsidRPr="00D726F9" w:rsidRDefault="009A55EC" w:rsidP="004347F2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580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C759B9A" w14:textId="77777777" w:rsidR="009A55EC" w:rsidRPr="0017239D" w:rsidRDefault="009A55EC" w:rsidP="004347F2">
            <w:pPr>
              <w:snapToGrid w:val="0"/>
              <w:spacing w:line="300" w:lineRule="exact"/>
              <w:ind w:leftChars="70" w:left="168"/>
              <w:jc w:val="both"/>
              <w:rPr>
                <w:rFonts w:eastAsia="標楷體"/>
                <w:bCs/>
                <w:sz w:val="22"/>
              </w:rPr>
            </w:pPr>
            <w:r w:rsidRPr="0017239D">
              <w:rPr>
                <w:rFonts w:eastAsia="標楷體"/>
                <w:bCs/>
                <w:sz w:val="22"/>
              </w:rPr>
              <w:t xml:space="preserve">B-2-2 </w:t>
            </w:r>
            <w:r w:rsidRPr="0017239D">
              <w:rPr>
                <w:rFonts w:eastAsia="標楷體"/>
                <w:bCs/>
                <w:sz w:val="22"/>
              </w:rPr>
              <w:t>營造溫暖的學習氣氛，促進師生之間的合作關係。</w:t>
            </w:r>
          </w:p>
        </w:tc>
        <w:tc>
          <w:tcPr>
            <w:tcW w:w="414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281C" w14:textId="77777777" w:rsidR="009A55EC" w:rsidRPr="00D726F9" w:rsidRDefault="009A55EC" w:rsidP="004347F2">
            <w:pPr>
              <w:spacing w:line="276" w:lineRule="auto"/>
              <w:rPr>
                <w:rFonts w:eastAsia="標楷體"/>
              </w:rPr>
            </w:pPr>
          </w:p>
        </w:tc>
      </w:tr>
    </w:tbl>
    <w:p w14:paraId="6E0881DD" w14:textId="77777777" w:rsidR="00F55BEE" w:rsidRPr="00F55BEE" w:rsidRDefault="00BB3F03" w:rsidP="00BB3F03">
      <w:pPr>
        <w:widowControl/>
        <w:spacing w:line="400" w:lineRule="exact"/>
        <w:rPr>
          <w:rFonts w:ascii="新細明體" w:eastAsia="新細明體" w:hAnsi="新細明體" w:cs="新細明體"/>
          <w:kern w:val="0"/>
          <w:szCs w:val="24"/>
        </w:rPr>
      </w:pPr>
      <w:r w:rsidRPr="00F55BEE">
        <w:rPr>
          <w:rFonts w:ascii="新細明體" w:eastAsia="新細明體" w:hAnsi="新細明體" w:cs="新細明體"/>
          <w:kern w:val="0"/>
          <w:szCs w:val="24"/>
        </w:rPr>
        <w:t xml:space="preserve"> </w:t>
      </w:r>
    </w:p>
    <w:sectPr w:rsidR="00F55BEE" w:rsidRPr="00F55BEE" w:rsidSect="005F060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861CA" w14:textId="77777777" w:rsidR="0013305D" w:rsidRDefault="0013305D" w:rsidP="008D1582">
      <w:r>
        <w:separator/>
      </w:r>
    </w:p>
  </w:endnote>
  <w:endnote w:type="continuationSeparator" w:id="0">
    <w:p w14:paraId="01CD2179" w14:textId="77777777" w:rsidR="0013305D" w:rsidRDefault="0013305D" w:rsidP="008D1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Malgun Gothic Semilight"/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B448D" w14:textId="77777777" w:rsidR="0013305D" w:rsidRDefault="0013305D" w:rsidP="008D1582">
      <w:r>
        <w:separator/>
      </w:r>
    </w:p>
  </w:footnote>
  <w:footnote w:type="continuationSeparator" w:id="0">
    <w:p w14:paraId="3CD0CD97" w14:textId="77777777" w:rsidR="0013305D" w:rsidRDefault="0013305D" w:rsidP="008D1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3F0A5F"/>
    <w:multiLevelType w:val="hybridMultilevel"/>
    <w:tmpl w:val="1E9483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7116C374">
      <w:start w:val="3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73A25CC9"/>
    <w:multiLevelType w:val="hybridMultilevel"/>
    <w:tmpl w:val="BA086244"/>
    <w:lvl w:ilvl="0" w:tplc="7DEAEF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ADB65A1"/>
    <w:multiLevelType w:val="hybridMultilevel"/>
    <w:tmpl w:val="8690A10C"/>
    <w:lvl w:ilvl="0" w:tplc="7DEAEF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BEE"/>
    <w:rsid w:val="00013BEA"/>
    <w:rsid w:val="00082F29"/>
    <w:rsid w:val="00087EC9"/>
    <w:rsid w:val="0013305D"/>
    <w:rsid w:val="00162EBD"/>
    <w:rsid w:val="001D2261"/>
    <w:rsid w:val="001F6A6B"/>
    <w:rsid w:val="00207692"/>
    <w:rsid w:val="00271B7B"/>
    <w:rsid w:val="002D60FC"/>
    <w:rsid w:val="002E2203"/>
    <w:rsid w:val="003108F5"/>
    <w:rsid w:val="00367B57"/>
    <w:rsid w:val="00383110"/>
    <w:rsid w:val="003C3540"/>
    <w:rsid w:val="003D1671"/>
    <w:rsid w:val="003E71CD"/>
    <w:rsid w:val="004347F2"/>
    <w:rsid w:val="00450D37"/>
    <w:rsid w:val="004803C5"/>
    <w:rsid w:val="004C7C27"/>
    <w:rsid w:val="0058490B"/>
    <w:rsid w:val="005969F5"/>
    <w:rsid w:val="005F060E"/>
    <w:rsid w:val="006047CC"/>
    <w:rsid w:val="006A7895"/>
    <w:rsid w:val="006B094D"/>
    <w:rsid w:val="006E3618"/>
    <w:rsid w:val="00741C6D"/>
    <w:rsid w:val="00823121"/>
    <w:rsid w:val="00841626"/>
    <w:rsid w:val="0086222A"/>
    <w:rsid w:val="00864418"/>
    <w:rsid w:val="00877201"/>
    <w:rsid w:val="008C24CB"/>
    <w:rsid w:val="008D1582"/>
    <w:rsid w:val="008D216A"/>
    <w:rsid w:val="008E7F29"/>
    <w:rsid w:val="00906030"/>
    <w:rsid w:val="00911103"/>
    <w:rsid w:val="00992964"/>
    <w:rsid w:val="00997167"/>
    <w:rsid w:val="009A55EC"/>
    <w:rsid w:val="009B6F6B"/>
    <w:rsid w:val="009E6C20"/>
    <w:rsid w:val="00A3049E"/>
    <w:rsid w:val="00A35B5D"/>
    <w:rsid w:val="00A507F9"/>
    <w:rsid w:val="00AC04C9"/>
    <w:rsid w:val="00B04FA6"/>
    <w:rsid w:val="00B4680C"/>
    <w:rsid w:val="00B541B8"/>
    <w:rsid w:val="00B5522D"/>
    <w:rsid w:val="00B564B7"/>
    <w:rsid w:val="00B9035C"/>
    <w:rsid w:val="00B90EC8"/>
    <w:rsid w:val="00BB2156"/>
    <w:rsid w:val="00BB3F03"/>
    <w:rsid w:val="00BF27DA"/>
    <w:rsid w:val="00C37404"/>
    <w:rsid w:val="00C654DA"/>
    <w:rsid w:val="00C768A7"/>
    <w:rsid w:val="00C828D5"/>
    <w:rsid w:val="00CA4241"/>
    <w:rsid w:val="00CE4A69"/>
    <w:rsid w:val="00CF309B"/>
    <w:rsid w:val="00D02D57"/>
    <w:rsid w:val="00D241D7"/>
    <w:rsid w:val="00D80E35"/>
    <w:rsid w:val="00DD18CC"/>
    <w:rsid w:val="00E01D2F"/>
    <w:rsid w:val="00E310CF"/>
    <w:rsid w:val="00E712AC"/>
    <w:rsid w:val="00E81820"/>
    <w:rsid w:val="00EE346E"/>
    <w:rsid w:val="00F34CD0"/>
    <w:rsid w:val="00F55BEE"/>
    <w:rsid w:val="00FA7AC2"/>
    <w:rsid w:val="00FB434F"/>
    <w:rsid w:val="00FE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BC3145"/>
  <w15:chartTrackingRefBased/>
  <w15:docId w15:val="{DD2D0A90-BAC6-47CE-A231-307B51F9B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F55BE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F55BEE"/>
    <w:rPr>
      <w:b/>
      <w:bCs/>
    </w:rPr>
  </w:style>
  <w:style w:type="paragraph" w:styleId="a4">
    <w:name w:val="header"/>
    <w:basedOn w:val="a"/>
    <w:link w:val="a5"/>
    <w:uiPriority w:val="99"/>
    <w:unhideWhenUsed/>
    <w:rsid w:val="008D15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D15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D15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D1582"/>
    <w:rPr>
      <w:sz w:val="20"/>
      <w:szCs w:val="20"/>
    </w:rPr>
  </w:style>
  <w:style w:type="paragraph" w:customStyle="1" w:styleId="1">
    <w:name w:val="內文1"/>
    <w:rsid w:val="009A55EC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8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9"/>
    <w:uiPriority w:val="34"/>
    <w:qFormat/>
    <w:rsid w:val="009A55EC"/>
    <w:pPr>
      <w:ind w:leftChars="200" w:left="480"/>
    </w:pPr>
  </w:style>
  <w:style w:type="table" w:styleId="aa">
    <w:name w:val="Table Grid"/>
    <w:basedOn w:val="a1"/>
    <w:uiPriority w:val="59"/>
    <w:rsid w:val="009A55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B903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903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8"/>
    <w:uiPriority w:val="34"/>
    <w:locked/>
    <w:rsid w:val="003E7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5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9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cgps-teacher</dc:creator>
  <cp:keywords/>
  <dc:description/>
  <cp:lastModifiedBy>教學組</cp:lastModifiedBy>
  <cp:revision>2</cp:revision>
  <cp:lastPrinted>2021-06-07T05:45:00Z</cp:lastPrinted>
  <dcterms:created xsi:type="dcterms:W3CDTF">2024-05-21T07:27:00Z</dcterms:created>
  <dcterms:modified xsi:type="dcterms:W3CDTF">2024-05-21T07:27:00Z</dcterms:modified>
</cp:coreProperties>
</file>