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DFKai-SB" w:cs="DFKai-SB" w:eastAsia="DFKai-SB" w:hAnsi="DFKai-SB"/>
          <w:b w:val="0"/>
          <w:i w:val="0"/>
          <w:smallCaps w:val="0"/>
          <w:strike w:val="0"/>
          <w:color w:val="000000"/>
          <w:sz w:val="32"/>
          <w:szCs w:val="32"/>
          <w:u w:val="none"/>
          <w:shd w:fill="auto" w:val="clear"/>
          <w:vertAlign w:val="baseline"/>
        </w:rPr>
      </w:pPr>
      <w:r w:rsidDel="00000000" w:rsidR="00000000" w:rsidRPr="00000000">
        <w:rPr>
          <w:rFonts w:ascii="DFKai-SB" w:cs="DFKai-SB" w:eastAsia="DFKai-SB" w:hAnsi="DFKai-SB"/>
          <w:b w:val="1"/>
          <w:i w:val="0"/>
          <w:smallCaps w:val="0"/>
          <w:strike w:val="0"/>
          <w:color w:val="000000"/>
          <w:sz w:val="32"/>
          <w:szCs w:val="32"/>
          <w:u w:val="none"/>
          <w:shd w:fill="auto" w:val="clear"/>
          <w:vertAlign w:val="baseline"/>
          <w:rtl w:val="0"/>
        </w:rPr>
        <w:t xml:space="preserve">桃園市中壢區青園國民小學</w:t>
      </w:r>
      <w:r w:rsidDel="00000000" w:rsidR="00000000" w:rsidRPr="00000000">
        <w:rPr>
          <w:rFonts w:ascii="DFKai-SB" w:cs="DFKai-SB" w:eastAsia="DFKai-SB" w:hAnsi="DFKai-SB"/>
          <w:b w:val="1"/>
          <w:i w:val="0"/>
          <w:smallCaps w:val="0"/>
          <w:strike w:val="0"/>
          <w:color w:val="000000"/>
          <w:sz w:val="32"/>
          <w:szCs w:val="32"/>
          <w:u w:val="singl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0000"/>
          <w:sz w:val="32"/>
          <w:szCs w:val="32"/>
          <w:u w:val="single"/>
          <w:shd w:fill="auto" w:val="clear"/>
          <w:vertAlign w:val="baseline"/>
          <w:rtl w:val="0"/>
        </w:rPr>
        <w:t xml:space="preserve">11</w:t>
      </w:r>
      <w:r w:rsidDel="00000000" w:rsidR="00000000" w:rsidRPr="00000000">
        <w:rPr>
          <w:rFonts w:ascii="Times New Roman" w:cs="Times New Roman" w:eastAsia="Times New Roman" w:hAnsi="Times New Roman"/>
          <w:b w:val="1"/>
          <w:sz w:val="32"/>
          <w:szCs w:val="32"/>
          <w:u w:val="single"/>
          <w:rtl w:val="0"/>
        </w:rPr>
        <w:t xml:space="preserve">3</w:t>
      </w:r>
      <w:r w:rsidDel="00000000" w:rsidR="00000000" w:rsidRPr="00000000">
        <w:rPr>
          <w:rFonts w:ascii="DFKai-SB" w:cs="DFKai-SB" w:eastAsia="DFKai-SB" w:hAnsi="DFKai-SB"/>
          <w:b w:val="1"/>
          <w:i w:val="0"/>
          <w:smallCaps w:val="0"/>
          <w:strike w:val="0"/>
          <w:color w:val="000000"/>
          <w:sz w:val="32"/>
          <w:szCs w:val="32"/>
          <w:u w:val="single"/>
          <w:shd w:fill="auto" w:val="clear"/>
          <w:vertAlign w:val="baseline"/>
          <w:rtl w:val="0"/>
        </w:rPr>
        <w:t xml:space="preserve"> </w:t>
      </w:r>
      <w:r w:rsidDel="00000000" w:rsidR="00000000" w:rsidRPr="00000000">
        <w:rPr>
          <w:rFonts w:ascii="DFKai-SB" w:cs="DFKai-SB" w:eastAsia="DFKai-SB" w:hAnsi="DFKai-SB"/>
          <w:b w:val="1"/>
          <w:i w:val="0"/>
          <w:smallCaps w:val="0"/>
          <w:strike w:val="0"/>
          <w:color w:val="000000"/>
          <w:sz w:val="32"/>
          <w:szCs w:val="32"/>
          <w:u w:val="none"/>
          <w:shd w:fill="auto" w:val="clear"/>
          <w:vertAlign w:val="baseline"/>
          <w:rtl w:val="0"/>
        </w:rPr>
        <w:t xml:space="preserve">學年度公開授課活動</w:t>
      </w:r>
      <w:r w:rsidDel="00000000" w:rsidR="00000000" w:rsidRPr="00000000">
        <w:rPr>
          <w:rtl w:val="0"/>
        </w:rPr>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DFKai-SB" w:cs="DFKai-SB" w:eastAsia="DFKai-SB" w:hAnsi="DFKai-SB"/>
          <w:b w:val="1"/>
          <w:i w:val="0"/>
          <w:smallCaps w:val="0"/>
          <w:strike w:val="0"/>
          <w:color w:val="000000"/>
          <w:sz w:val="32"/>
          <w:szCs w:val="32"/>
          <w:u w:val="none"/>
          <w:shd w:fill="auto" w:val="clear"/>
          <w:vertAlign w:val="baseline"/>
        </w:rPr>
      </w:pPr>
      <w:r w:rsidDel="00000000" w:rsidR="00000000" w:rsidRPr="00000000">
        <w:rPr>
          <w:rFonts w:ascii="DFKai-SB" w:cs="DFKai-SB" w:eastAsia="DFKai-SB" w:hAnsi="DFKai-SB"/>
          <w:b w:val="1"/>
          <w:i w:val="0"/>
          <w:smallCaps w:val="0"/>
          <w:strike w:val="0"/>
          <w:color w:val="000000"/>
          <w:sz w:val="32"/>
          <w:szCs w:val="32"/>
          <w:u w:val="none"/>
          <w:shd w:fill="auto" w:val="clear"/>
          <w:vertAlign w:val="baseline"/>
          <w:rtl w:val="0"/>
        </w:rPr>
        <w:t xml:space="preserve">【十二年國教素養導向教學】教學活動設計單</w:t>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rPr>
          <w:rFonts w:ascii="DFKai-SB" w:cs="DFKai-SB" w:eastAsia="DFKai-SB" w:hAnsi="DFKai-SB"/>
          <w:b w:val="1"/>
          <w:sz w:val="24"/>
          <w:szCs w:val="24"/>
        </w:rPr>
      </w:pPr>
      <w:r w:rsidDel="00000000" w:rsidR="00000000" w:rsidRPr="00000000">
        <w:rPr>
          <w:rFonts w:ascii="DFKai-SB" w:cs="DFKai-SB" w:eastAsia="DFKai-SB" w:hAnsi="DFKai-SB"/>
          <w:b w:val="1"/>
          <w:sz w:val="24"/>
          <w:szCs w:val="24"/>
          <w:rtl w:val="0"/>
        </w:rPr>
        <w:t xml:space="preserve">【第1-2節】</w:t>
      </w:r>
    </w:p>
    <w:tbl>
      <w:tblPr>
        <w:tblStyle w:val="Table1"/>
        <w:tblW w:w="9834.0" w:type="dxa"/>
        <w:jc w:val="left"/>
        <w:tblInd w:w="-108.0" w:type="dxa"/>
        <w:tblBorders>
          <w:top w:color="000000" w:space="0" w:sz="12" w:val="single"/>
          <w:left w:color="000000" w:space="0" w:sz="12" w:val="single"/>
          <w:bottom w:color="000000" w:space="0" w:sz="12" w:val="single"/>
          <w:right w:color="000000" w:space="0" w:sz="12" w:val="single"/>
          <w:insideH w:color="000000" w:space="0" w:sz="4" w:val="single"/>
          <w:insideV w:color="000000" w:space="0" w:sz="4" w:val="single"/>
        </w:tblBorders>
        <w:tblLayout w:type="fixed"/>
        <w:tblLook w:val="0000"/>
      </w:tblPr>
      <w:tblGrid>
        <w:gridCol w:w="857"/>
        <w:gridCol w:w="717"/>
        <w:gridCol w:w="454"/>
        <w:gridCol w:w="3336"/>
        <w:gridCol w:w="281"/>
        <w:gridCol w:w="850"/>
        <w:gridCol w:w="206"/>
        <w:gridCol w:w="669"/>
        <w:gridCol w:w="2464"/>
        <w:tblGridChange w:id="0">
          <w:tblGrid>
            <w:gridCol w:w="857"/>
            <w:gridCol w:w="717"/>
            <w:gridCol w:w="454"/>
            <w:gridCol w:w="3336"/>
            <w:gridCol w:w="281"/>
            <w:gridCol w:w="850"/>
            <w:gridCol w:w="206"/>
            <w:gridCol w:w="669"/>
            <w:gridCol w:w="2464"/>
          </w:tblGrid>
        </w:tblGridChange>
      </w:tblGrid>
      <w:tr>
        <w:trPr>
          <w:cantSplit w:val="0"/>
          <w:trHeight w:val="53" w:hRule="atLeast"/>
          <w:tblHeader w:val="0"/>
        </w:trPr>
        <w:tc>
          <w:tcPr>
            <w:gridSpan w:val="2"/>
            <w:tcBorders>
              <w:top w:color="000000" w:space="0" w:sz="12" w:val="single"/>
              <w:right w:color="000000" w:space="0" w:sz="4" w:val="single"/>
            </w:tcBorders>
            <w:shd w:fill="d9d9d9" w:val="clear"/>
            <w:vAlign w:val="center"/>
          </w:tcPr>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Gungsuh" w:cs="Gungsuh" w:eastAsia="Gungsuh" w:hAnsi="Gungsuh"/>
                <w:b w:val="1"/>
                <w:i w:val="0"/>
                <w:smallCaps w:val="0"/>
                <w:strike w:val="0"/>
                <w:color w:val="000000"/>
                <w:sz w:val="24"/>
                <w:szCs w:val="24"/>
                <w:u w:val="none"/>
                <w:shd w:fill="auto" w:val="clear"/>
                <w:vertAlign w:val="baseline"/>
                <w:rtl w:val="0"/>
              </w:rPr>
              <w:t xml:space="preserve">領域/科目</w:t>
            </w:r>
            <w:r w:rsidDel="00000000" w:rsidR="00000000" w:rsidRPr="00000000">
              <w:rPr>
                <w:rtl w:val="0"/>
              </w:rPr>
            </w:r>
          </w:p>
        </w:tc>
        <w:tc>
          <w:tcPr>
            <w:gridSpan w:val="2"/>
            <w:tcBorders>
              <w:top w:color="000000" w:space="0" w:sz="12" w:val="single"/>
              <w:right w:color="000000" w:space="0" w:sz="4" w:val="single"/>
            </w:tcBorders>
            <w:shd w:fill="auto" w:val="clear"/>
            <w:vAlign w:val="top"/>
          </w:tcPr>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DFKai-SB" w:cs="DFKai-SB" w:eastAsia="DFKai-SB" w:hAnsi="DFKai-SB"/>
                <w:i w:val="0"/>
                <w:smallCaps w:val="0"/>
                <w:strike w:val="0"/>
                <w:color w:val="000000"/>
                <w:sz w:val="24"/>
                <w:szCs w:val="24"/>
                <w:u w:val="none"/>
                <w:shd w:fill="auto" w:val="clear"/>
                <w:vertAlign w:val="baseline"/>
              </w:rPr>
            </w:pPr>
            <w:r w:rsidDel="00000000" w:rsidR="00000000" w:rsidRPr="00000000">
              <w:rPr>
                <w:rFonts w:ascii="DFKai-SB" w:cs="DFKai-SB" w:eastAsia="DFKai-SB" w:hAnsi="DFKai-SB"/>
                <w:sz w:val="24"/>
                <w:szCs w:val="24"/>
                <w:rtl w:val="0"/>
              </w:rPr>
              <w:t xml:space="preserve">健康與體育</w:t>
            </w:r>
            <w:r w:rsidDel="00000000" w:rsidR="00000000" w:rsidRPr="00000000">
              <w:rPr>
                <w:rtl w:val="0"/>
              </w:rPr>
            </w:r>
          </w:p>
        </w:tc>
        <w:tc>
          <w:tcPr>
            <w:gridSpan w:val="3"/>
            <w:tcBorders>
              <w:top w:color="000000" w:space="0" w:sz="12" w:val="single"/>
              <w:left w:color="000000" w:space="0" w:sz="4" w:val="single"/>
              <w:right w:color="000000" w:space="0" w:sz="4" w:val="single"/>
            </w:tcBorders>
            <w:shd w:fill="d9d9d9" w:val="clear"/>
            <w:vAlign w:val="center"/>
          </w:tcPr>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DFKai-SB" w:cs="DFKai-SB" w:eastAsia="DFKai-SB" w:hAnsi="DFKai-SB"/>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1"/>
                <w:i w:val="0"/>
                <w:smallCaps w:val="0"/>
                <w:strike w:val="0"/>
                <w:color w:val="000000"/>
                <w:sz w:val="24"/>
                <w:szCs w:val="24"/>
                <w:u w:val="none"/>
                <w:shd w:fill="auto" w:val="clear"/>
                <w:vertAlign w:val="baseline"/>
                <w:rtl w:val="0"/>
              </w:rPr>
              <w:t xml:space="preserve">設計者</w:t>
            </w:r>
            <w:r w:rsidDel="00000000" w:rsidR="00000000" w:rsidRPr="00000000">
              <w:rPr>
                <w:rtl w:val="0"/>
              </w:rPr>
            </w:r>
          </w:p>
        </w:tc>
        <w:tc>
          <w:tcPr>
            <w:gridSpan w:val="2"/>
            <w:tcBorders>
              <w:top w:color="000000" w:space="0" w:sz="12" w:val="single"/>
              <w:left w:color="000000" w:space="0" w:sz="4" w:val="single"/>
            </w:tcBorders>
            <w:vAlign w:val="top"/>
          </w:tcPr>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DFKai-SB" w:cs="DFKai-SB" w:eastAsia="DFKai-SB" w:hAnsi="DFKai-SB"/>
                <w:i w:val="0"/>
                <w:smallCaps w:val="0"/>
                <w:strike w:val="0"/>
                <w:color w:val="000000"/>
                <w:sz w:val="24"/>
                <w:szCs w:val="24"/>
                <w:u w:val="none"/>
                <w:shd w:fill="auto" w:val="clear"/>
                <w:vertAlign w:val="baseline"/>
              </w:rPr>
            </w:pPr>
            <w:r w:rsidDel="00000000" w:rsidR="00000000" w:rsidRPr="00000000">
              <w:rPr>
                <w:rFonts w:ascii="DFKai-SB" w:cs="DFKai-SB" w:eastAsia="DFKai-SB" w:hAnsi="DFKai-SB"/>
                <w:sz w:val="24"/>
                <w:szCs w:val="24"/>
                <w:rtl w:val="0"/>
              </w:rPr>
              <w:t xml:space="preserve">陳毅雄</w:t>
            </w:r>
            <w:r w:rsidDel="00000000" w:rsidR="00000000" w:rsidRPr="00000000">
              <w:rPr>
                <w:rtl w:val="0"/>
              </w:rPr>
            </w:r>
          </w:p>
        </w:tc>
      </w:tr>
      <w:tr>
        <w:trPr>
          <w:cantSplit w:val="0"/>
          <w:trHeight w:val="74" w:hRule="atLeast"/>
          <w:tblHeader w:val="0"/>
        </w:trPr>
        <w:tc>
          <w:tcPr>
            <w:gridSpan w:val="2"/>
            <w:tcBorders>
              <w:right w:color="000000" w:space="0" w:sz="4" w:val="single"/>
            </w:tcBorders>
            <w:shd w:fill="d9d9d9" w:val="clear"/>
            <w:vAlign w:val="center"/>
          </w:tcPr>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Gungsuh" w:cs="Gungsuh" w:eastAsia="Gungsuh" w:hAnsi="Gungsuh"/>
                <w:b w:val="1"/>
                <w:i w:val="0"/>
                <w:smallCaps w:val="0"/>
                <w:strike w:val="0"/>
                <w:color w:val="000000"/>
                <w:sz w:val="24"/>
                <w:szCs w:val="24"/>
                <w:u w:val="none"/>
                <w:shd w:fill="auto" w:val="clear"/>
                <w:vertAlign w:val="baseline"/>
                <w:rtl w:val="0"/>
              </w:rPr>
              <w:t xml:space="preserve">實施年級</w:t>
            </w:r>
            <w:r w:rsidDel="00000000" w:rsidR="00000000" w:rsidRPr="00000000">
              <w:rPr>
                <w:rtl w:val="0"/>
              </w:rPr>
            </w:r>
          </w:p>
        </w:tc>
        <w:tc>
          <w:tcPr>
            <w:gridSpan w:val="2"/>
            <w:tcBorders>
              <w:right w:color="000000" w:space="0" w:sz="4" w:val="single"/>
            </w:tcBorders>
            <w:shd w:fill="auto" w:val="clear"/>
            <w:vAlign w:val="top"/>
          </w:tcPr>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DFKai-SB" w:cs="DFKai-SB" w:eastAsia="DFKai-SB" w:hAnsi="DFKai-SB"/>
                <w:i w:val="0"/>
                <w:smallCaps w:val="0"/>
                <w:strike w:val="0"/>
                <w:color w:val="000000"/>
                <w:sz w:val="24"/>
                <w:szCs w:val="24"/>
                <w:u w:val="none"/>
                <w:shd w:fill="auto" w:val="clear"/>
                <w:vertAlign w:val="baseline"/>
              </w:rPr>
            </w:pPr>
            <w:r w:rsidDel="00000000" w:rsidR="00000000" w:rsidRPr="00000000">
              <w:rPr>
                <w:rFonts w:ascii="DFKai-SB" w:cs="DFKai-SB" w:eastAsia="DFKai-SB" w:hAnsi="DFKai-SB"/>
                <w:sz w:val="24"/>
                <w:szCs w:val="24"/>
                <w:rtl w:val="0"/>
              </w:rPr>
              <w:t xml:space="preserve">三上</w:t>
            </w:r>
            <w:r w:rsidDel="00000000" w:rsidR="00000000" w:rsidRPr="00000000">
              <w:rPr>
                <w:rtl w:val="0"/>
              </w:rPr>
            </w:r>
          </w:p>
        </w:tc>
        <w:tc>
          <w:tcPr>
            <w:gridSpan w:val="3"/>
            <w:tcBorders>
              <w:left w:color="000000" w:space="0" w:sz="4" w:val="single"/>
              <w:right w:color="000000" w:space="0" w:sz="4" w:val="single"/>
            </w:tcBorders>
            <w:shd w:fill="d9d9d9" w:val="clear"/>
            <w:vAlign w:val="center"/>
          </w:tcPr>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DFKai-SB" w:cs="DFKai-SB" w:eastAsia="DFKai-SB" w:hAnsi="DFKai-SB"/>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1"/>
                <w:i w:val="0"/>
                <w:smallCaps w:val="0"/>
                <w:strike w:val="0"/>
                <w:color w:val="000000"/>
                <w:sz w:val="24"/>
                <w:szCs w:val="24"/>
                <w:u w:val="none"/>
                <w:shd w:fill="auto" w:val="clear"/>
                <w:vertAlign w:val="baseline"/>
                <w:rtl w:val="0"/>
              </w:rPr>
              <w:t xml:space="preserve">總節數</w:t>
            </w:r>
            <w:r w:rsidDel="00000000" w:rsidR="00000000" w:rsidRPr="00000000">
              <w:rPr>
                <w:rtl w:val="0"/>
              </w:rPr>
            </w:r>
          </w:p>
        </w:tc>
        <w:tc>
          <w:tcPr>
            <w:gridSpan w:val="2"/>
            <w:tcBorders>
              <w:left w:color="000000" w:space="0" w:sz="4" w:val="single"/>
            </w:tcBorders>
            <w:vAlign w:val="top"/>
          </w:tcPr>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DFKai-SB" w:cs="DFKai-SB" w:eastAsia="DFKai-SB" w:hAnsi="DFKai-SB"/>
                <w:i w:val="0"/>
                <w:smallCaps w:val="0"/>
                <w:strike w:val="0"/>
                <w:color w:val="000000"/>
                <w:sz w:val="24"/>
                <w:szCs w:val="24"/>
                <w:u w:val="none"/>
                <w:shd w:fill="auto" w:val="clear"/>
                <w:vertAlign w:val="baseline"/>
              </w:rPr>
            </w:pPr>
            <w:r w:rsidDel="00000000" w:rsidR="00000000" w:rsidRPr="00000000">
              <w:rPr>
                <w:rFonts w:ascii="DFKai-SB" w:cs="DFKai-SB" w:eastAsia="DFKai-SB" w:hAnsi="DFKai-SB"/>
                <w:i w:val="0"/>
                <w:smallCaps w:val="0"/>
                <w:strike w:val="0"/>
                <w:color w:val="000000"/>
                <w:sz w:val="24"/>
                <w:szCs w:val="24"/>
                <w:u w:val="none"/>
                <w:shd w:fill="auto" w:val="clear"/>
                <w:vertAlign w:val="baseline"/>
                <w:rtl w:val="0"/>
              </w:rPr>
              <w:t xml:space="preserve">共   5</w:t>
            </w:r>
            <w:r w:rsidDel="00000000" w:rsidR="00000000" w:rsidRPr="00000000">
              <w:rPr>
                <w:rFonts w:ascii="DFKai-SB" w:cs="DFKai-SB" w:eastAsia="DFKai-SB" w:hAnsi="DFKai-SB"/>
                <w:sz w:val="24"/>
                <w:szCs w:val="24"/>
                <w:rtl w:val="0"/>
              </w:rPr>
              <w:t xml:space="preserve">   </w:t>
            </w:r>
            <w:r w:rsidDel="00000000" w:rsidR="00000000" w:rsidRPr="00000000">
              <w:rPr>
                <w:rFonts w:ascii="DFKai-SB" w:cs="DFKai-SB" w:eastAsia="DFKai-SB" w:hAnsi="DFKai-SB"/>
                <w:i w:val="0"/>
                <w:smallCaps w:val="0"/>
                <w:strike w:val="0"/>
                <w:color w:val="000000"/>
                <w:sz w:val="24"/>
                <w:szCs w:val="24"/>
                <w:u w:val="none"/>
                <w:shd w:fill="auto" w:val="clear"/>
                <w:vertAlign w:val="baseline"/>
                <w:rtl w:val="0"/>
              </w:rPr>
              <w:t xml:space="preserve">節， </w:t>
            </w:r>
            <w:r w:rsidDel="00000000" w:rsidR="00000000" w:rsidRPr="00000000">
              <w:rPr>
                <w:rFonts w:ascii="DFKai-SB" w:cs="DFKai-SB" w:eastAsia="DFKai-SB" w:hAnsi="DFKai-SB"/>
                <w:sz w:val="24"/>
                <w:szCs w:val="24"/>
                <w:rtl w:val="0"/>
              </w:rPr>
              <w:t xml:space="preserve">200 </w:t>
            </w:r>
            <w:r w:rsidDel="00000000" w:rsidR="00000000" w:rsidRPr="00000000">
              <w:rPr>
                <w:rFonts w:ascii="DFKai-SB" w:cs="DFKai-SB" w:eastAsia="DFKai-SB" w:hAnsi="DFKai-SB"/>
                <w:i w:val="0"/>
                <w:smallCaps w:val="0"/>
                <w:strike w:val="0"/>
                <w:color w:val="000000"/>
                <w:sz w:val="24"/>
                <w:szCs w:val="24"/>
                <w:u w:val="none"/>
                <w:shd w:fill="auto" w:val="clear"/>
                <w:vertAlign w:val="baseline"/>
                <w:rtl w:val="0"/>
              </w:rPr>
              <w:t xml:space="preserve">分鐘</w:t>
            </w:r>
          </w:p>
        </w:tc>
      </w:tr>
      <w:tr>
        <w:trPr>
          <w:cantSplit w:val="0"/>
          <w:trHeight w:val="74" w:hRule="atLeast"/>
          <w:tblHeader w:val="0"/>
        </w:trPr>
        <w:tc>
          <w:tcPr>
            <w:gridSpan w:val="2"/>
            <w:tcBorders>
              <w:bottom w:color="000000" w:space="0" w:sz="4" w:val="single"/>
              <w:right w:color="000000" w:space="0" w:sz="4" w:val="single"/>
            </w:tcBorders>
            <w:shd w:fill="d9d9d9" w:val="clear"/>
            <w:vAlign w:val="center"/>
          </w:tcPr>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Gungsuh" w:cs="Gungsuh" w:eastAsia="Gungsuh" w:hAnsi="Gungsuh"/>
                <w:b w:val="1"/>
                <w:i w:val="0"/>
                <w:smallCaps w:val="0"/>
                <w:strike w:val="0"/>
                <w:color w:val="000000"/>
                <w:sz w:val="24"/>
                <w:szCs w:val="24"/>
                <w:u w:val="none"/>
                <w:shd w:fill="auto" w:val="clear"/>
                <w:vertAlign w:val="baseline"/>
                <w:rtl w:val="0"/>
              </w:rPr>
              <w:t xml:space="preserve">單元名稱</w:t>
            </w:r>
            <w:r w:rsidDel="00000000" w:rsidR="00000000" w:rsidRPr="00000000">
              <w:rPr>
                <w:rtl w:val="0"/>
              </w:rPr>
            </w:r>
          </w:p>
        </w:tc>
        <w:tc>
          <w:tcPr>
            <w:gridSpan w:val="7"/>
            <w:tcBorders>
              <w:left w:color="000000" w:space="0" w:sz="4" w:val="single"/>
              <w:bottom w:color="000000" w:space="0" w:sz="4" w:val="single"/>
            </w:tcBorders>
            <w:vAlign w:val="top"/>
          </w:tcPr>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DFKai-SB" w:cs="DFKai-SB" w:eastAsia="DFKai-SB" w:hAnsi="DFKai-SB"/>
                <w:i w:val="0"/>
                <w:smallCaps w:val="0"/>
                <w:strike w:val="0"/>
                <w:color w:val="000000"/>
                <w:sz w:val="24"/>
                <w:szCs w:val="24"/>
                <w:u w:val="none"/>
                <w:shd w:fill="auto" w:val="clear"/>
                <w:vertAlign w:val="baseline"/>
              </w:rPr>
            </w:pPr>
            <w:r w:rsidDel="00000000" w:rsidR="00000000" w:rsidRPr="00000000">
              <w:rPr>
                <w:rFonts w:ascii="DFKai-SB" w:cs="DFKai-SB" w:eastAsia="DFKai-SB" w:hAnsi="DFKai-SB"/>
                <w:sz w:val="24"/>
                <w:szCs w:val="24"/>
                <w:rtl w:val="0"/>
              </w:rPr>
              <w:t xml:space="preserve">四、營養補給站</w:t>
            </w:r>
            <w:r w:rsidDel="00000000" w:rsidR="00000000" w:rsidRPr="00000000">
              <w:rPr>
                <w:rtl w:val="0"/>
              </w:rPr>
            </w:r>
          </w:p>
        </w:tc>
      </w:tr>
      <w:tr>
        <w:trPr>
          <w:cantSplit w:val="0"/>
          <w:trHeight w:val="74" w:hRule="atLeast"/>
          <w:tblHeader w:val="0"/>
        </w:trPr>
        <w:tc>
          <w:tcPr>
            <w:gridSpan w:val="9"/>
            <w:tcBorders>
              <w:top w:color="000000" w:space="0" w:sz="4" w:val="single"/>
            </w:tcBorders>
            <w:shd w:fill="d9d9d9" w:val="clear"/>
            <w:vAlign w:val="center"/>
          </w:tcPr>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DFKai-SB" w:cs="DFKai-SB" w:eastAsia="DFKai-SB" w:hAnsi="DFKai-SB"/>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1"/>
                <w:i w:val="0"/>
                <w:smallCaps w:val="0"/>
                <w:strike w:val="0"/>
                <w:color w:val="000000"/>
                <w:sz w:val="24"/>
                <w:szCs w:val="24"/>
                <w:u w:val="none"/>
                <w:shd w:fill="auto" w:val="clear"/>
                <w:vertAlign w:val="baseline"/>
                <w:rtl w:val="0"/>
              </w:rPr>
              <w:t xml:space="preserve">設計依據</w:t>
            </w:r>
            <w:r w:rsidDel="00000000" w:rsidR="00000000" w:rsidRPr="00000000">
              <w:rPr>
                <w:rtl w:val="0"/>
              </w:rPr>
            </w:r>
          </w:p>
        </w:tc>
      </w:tr>
      <w:tr>
        <w:trPr>
          <w:cantSplit w:val="1"/>
          <w:trHeight w:val="433" w:hRule="atLeast"/>
          <w:tblHeader w:val="0"/>
        </w:trPr>
        <w:tc>
          <w:tcPr>
            <w:vMerge w:val="restart"/>
            <w:tcBorders>
              <w:right w:color="000000" w:space="0" w:sz="4" w:val="single"/>
            </w:tcBorders>
            <w:shd w:fill="d9d9d9" w:val="clear"/>
            <w:vAlign w:val="center"/>
          </w:tcPr>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DFKai-SB" w:cs="DFKai-SB" w:eastAsia="DFKai-SB" w:hAnsi="DFKai-SB"/>
                <w:i w:val="0"/>
                <w:smallCaps w:val="0"/>
                <w:strike w:val="0"/>
                <w:color w:val="000000"/>
                <w:sz w:val="28"/>
                <w:szCs w:val="28"/>
                <w:u w:val="none"/>
                <w:shd w:fill="auto" w:val="clear"/>
                <w:vertAlign w:val="baseline"/>
              </w:rPr>
            </w:pPr>
            <w:r w:rsidDel="00000000" w:rsidR="00000000" w:rsidRPr="00000000">
              <w:rPr>
                <w:rFonts w:ascii="DFKai-SB" w:cs="DFKai-SB" w:eastAsia="DFKai-SB" w:hAnsi="DFKai-SB"/>
                <w:b w:val="1"/>
                <w:i w:val="0"/>
                <w:smallCaps w:val="0"/>
                <w:strike w:val="0"/>
                <w:color w:val="000000"/>
                <w:sz w:val="28"/>
                <w:szCs w:val="28"/>
                <w:u w:val="none"/>
                <w:shd w:fill="auto" w:val="clear"/>
                <w:vertAlign w:val="baseline"/>
                <w:rtl w:val="0"/>
              </w:rPr>
              <w:t xml:space="preserve">學習</w:t>
            </w:r>
            <w:r w:rsidDel="00000000" w:rsidR="00000000" w:rsidRPr="00000000">
              <w:rPr>
                <w:rtl w:val="0"/>
              </w:rPr>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DFKai-SB" w:cs="DFKai-SB" w:eastAsia="DFKai-SB" w:hAnsi="DFKai-SB"/>
                <w:i w:val="0"/>
                <w:smallCaps w:val="0"/>
                <w:strike w:val="0"/>
                <w:color w:val="000000"/>
                <w:sz w:val="28"/>
                <w:szCs w:val="28"/>
                <w:u w:val="none"/>
                <w:shd w:fill="auto" w:val="clear"/>
                <w:vertAlign w:val="baseline"/>
              </w:rPr>
            </w:pPr>
            <w:r w:rsidDel="00000000" w:rsidR="00000000" w:rsidRPr="00000000">
              <w:rPr>
                <w:rFonts w:ascii="DFKai-SB" w:cs="DFKai-SB" w:eastAsia="DFKai-SB" w:hAnsi="DFKai-SB"/>
                <w:b w:val="1"/>
                <w:i w:val="0"/>
                <w:smallCaps w:val="0"/>
                <w:strike w:val="0"/>
                <w:color w:val="000000"/>
                <w:sz w:val="28"/>
                <w:szCs w:val="28"/>
                <w:u w:val="none"/>
                <w:shd w:fill="auto" w:val="clear"/>
                <w:vertAlign w:val="baseline"/>
                <w:rtl w:val="0"/>
              </w:rPr>
              <w:t xml:space="preserve">重點</w:t>
            </w:r>
            <w:r w:rsidDel="00000000" w:rsidR="00000000" w:rsidRPr="00000000">
              <w:rPr>
                <w:rtl w:val="0"/>
              </w:rPr>
            </w:r>
          </w:p>
        </w:tc>
        <w:tc>
          <w:tcPr>
            <w:gridSpan w:val="2"/>
            <w:tcBorders>
              <w:right w:color="000000" w:space="0" w:sz="4" w:val="single"/>
            </w:tcBorders>
            <w:shd w:fill="d9d9d9" w:val="clear"/>
            <w:vAlign w:val="center"/>
          </w:tcPr>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DFKai-SB" w:cs="DFKai-SB" w:eastAsia="DFKai-SB" w:hAnsi="DFKai-SB"/>
                <w:i w:val="0"/>
                <w:smallCaps w:val="0"/>
                <w:strike w:val="0"/>
                <w:color w:val="000000"/>
                <w:sz w:val="28"/>
                <w:szCs w:val="28"/>
                <w:u w:val="none"/>
                <w:shd w:fill="auto" w:val="clear"/>
                <w:vertAlign w:val="baseline"/>
              </w:rPr>
            </w:pPr>
            <w:r w:rsidDel="00000000" w:rsidR="00000000" w:rsidRPr="00000000">
              <w:rPr>
                <w:rFonts w:ascii="DFKai-SB" w:cs="DFKai-SB" w:eastAsia="DFKai-SB" w:hAnsi="DFKai-SB"/>
                <w:b w:val="1"/>
                <w:i w:val="0"/>
                <w:smallCaps w:val="0"/>
                <w:strike w:val="0"/>
                <w:color w:val="000000"/>
                <w:sz w:val="28"/>
                <w:szCs w:val="28"/>
                <w:u w:val="none"/>
                <w:shd w:fill="auto" w:val="clear"/>
                <w:vertAlign w:val="baseline"/>
                <w:rtl w:val="0"/>
              </w:rPr>
              <w:t xml:space="preserve">學習表現</w:t>
            </w:r>
            <w:r w:rsidDel="00000000" w:rsidR="00000000" w:rsidRPr="00000000">
              <w:rPr>
                <w:rtl w:val="0"/>
              </w:rPr>
            </w:r>
          </w:p>
        </w:tc>
        <w:tc>
          <w:tcPr>
            <w:gridSpan w:val="2"/>
            <w:tcBorders>
              <w:left w:color="000000" w:space="0" w:sz="4" w:val="single"/>
              <w:right w:color="000000" w:space="0" w:sz="4" w:val="single"/>
            </w:tcBorders>
            <w:shd w:fill="auto" w:val="clear"/>
            <w:vAlign w:val="top"/>
          </w:tcPr>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1a-II-1認識身心健康基本概念與意義。 </w:t>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1a-II-2了解促進健康生活的方法。 </w:t>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3a-II-2能於生活中獨立操作基本的健康技能。 </w:t>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i w:val="0"/>
                <w:smallCaps w:val="0"/>
                <w:strike w:val="0"/>
                <w:color w:val="000000"/>
                <w:sz w:val="28"/>
                <w:szCs w:val="28"/>
                <w:shd w:fill="auto" w:val="clear"/>
                <w:vertAlign w:val="baseline"/>
              </w:rPr>
            </w:pPr>
            <w:r w:rsidDel="00000000" w:rsidR="00000000" w:rsidRPr="00000000">
              <w:rPr>
                <w:rFonts w:ascii="DFKai-SB" w:cs="DFKai-SB" w:eastAsia="DFKai-SB" w:hAnsi="DFKai-SB"/>
                <w:sz w:val="28"/>
                <w:szCs w:val="28"/>
                <w:rtl w:val="0"/>
              </w:rPr>
              <w:t xml:space="preserve">4a-II-2展現促進健康的行為。</w:t>
            </w:r>
            <w:r w:rsidDel="00000000" w:rsidR="00000000" w:rsidRPr="00000000">
              <w:rPr>
                <w:rtl w:val="0"/>
              </w:rPr>
            </w:r>
          </w:p>
        </w:tc>
        <w:tc>
          <w:tcPr>
            <w:vMerge w:val="restart"/>
            <w:tcBorders>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DFKai-SB" w:cs="DFKai-SB" w:eastAsia="DFKai-SB" w:hAnsi="DFKai-SB"/>
                <w:i w:val="0"/>
                <w:smallCaps w:val="0"/>
                <w:strike w:val="0"/>
                <w:color w:val="000000"/>
                <w:sz w:val="28"/>
                <w:szCs w:val="28"/>
                <w:u w:val="none"/>
                <w:shd w:fill="auto" w:val="clear"/>
                <w:vertAlign w:val="baseline"/>
              </w:rPr>
            </w:pPr>
            <w:r w:rsidDel="00000000" w:rsidR="00000000" w:rsidRPr="00000000">
              <w:rPr>
                <w:rFonts w:ascii="DFKai-SB" w:cs="DFKai-SB" w:eastAsia="DFKai-SB" w:hAnsi="DFKai-SB"/>
                <w:b w:val="1"/>
                <w:i w:val="0"/>
                <w:smallCaps w:val="0"/>
                <w:strike w:val="0"/>
                <w:color w:val="000000"/>
                <w:sz w:val="28"/>
                <w:szCs w:val="28"/>
                <w:u w:val="none"/>
                <w:shd w:fill="auto" w:val="clear"/>
                <w:vertAlign w:val="baseline"/>
                <w:rtl w:val="0"/>
              </w:rPr>
              <w:t xml:space="preserve">核心</w:t>
            </w:r>
            <w:r w:rsidDel="00000000" w:rsidR="00000000" w:rsidRPr="00000000">
              <w:rPr>
                <w:rtl w:val="0"/>
              </w:rPr>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DFKai-SB" w:cs="DFKai-SB" w:eastAsia="DFKai-SB" w:hAnsi="DFKai-SB"/>
                <w:i w:val="0"/>
                <w:smallCaps w:val="0"/>
                <w:strike w:val="0"/>
                <w:color w:val="000000"/>
                <w:sz w:val="28"/>
                <w:szCs w:val="28"/>
                <w:u w:val="single"/>
                <w:shd w:fill="auto" w:val="clear"/>
                <w:vertAlign w:val="baseline"/>
              </w:rPr>
            </w:pPr>
            <w:r w:rsidDel="00000000" w:rsidR="00000000" w:rsidRPr="00000000">
              <w:rPr>
                <w:rFonts w:ascii="DFKai-SB" w:cs="DFKai-SB" w:eastAsia="DFKai-SB" w:hAnsi="DFKai-SB"/>
                <w:b w:val="1"/>
                <w:i w:val="0"/>
                <w:smallCaps w:val="0"/>
                <w:strike w:val="0"/>
                <w:color w:val="000000"/>
                <w:sz w:val="28"/>
                <w:szCs w:val="28"/>
                <w:u w:val="none"/>
                <w:shd w:fill="auto" w:val="clear"/>
                <w:vertAlign w:val="baseline"/>
                <w:rtl w:val="0"/>
              </w:rPr>
              <w:t xml:space="preserve">素養</w:t>
            </w:r>
            <w:r w:rsidDel="00000000" w:rsidR="00000000" w:rsidRPr="00000000">
              <w:rPr>
                <w:rtl w:val="0"/>
              </w:rPr>
            </w:r>
          </w:p>
        </w:tc>
        <w:tc>
          <w:tcPr>
            <w:gridSpan w:val="3"/>
            <w:vMerge w:val="restart"/>
            <w:tcBorders>
              <w:left w:color="000000" w:space="0" w:sz="4" w:val="single"/>
              <w:bottom w:color="000000" w:space="0" w:sz="0" w:val="nil"/>
            </w:tcBorders>
            <w:vAlign w:val="top"/>
          </w:tcPr>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健體-E-A1 具備良好身體活動與健康生活的習慣，以促進身心健全發展，並認識個人特質，發展運動與保健的潛能。 </w:t>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i w:val="0"/>
                <w:smallCaps w:val="0"/>
                <w:strike w:val="0"/>
                <w:color w:val="000000"/>
                <w:sz w:val="28"/>
                <w:szCs w:val="28"/>
                <w:shd w:fill="auto" w:val="clear"/>
                <w:vertAlign w:val="baseline"/>
              </w:rPr>
            </w:pPr>
            <w:r w:rsidDel="00000000" w:rsidR="00000000" w:rsidRPr="00000000">
              <w:rPr>
                <w:rFonts w:ascii="DFKai-SB" w:cs="DFKai-SB" w:eastAsia="DFKai-SB" w:hAnsi="DFKai-SB"/>
                <w:sz w:val="28"/>
                <w:szCs w:val="28"/>
                <w:rtl w:val="0"/>
              </w:rPr>
              <w:t xml:space="preserve">健體-E-A2具備探索身體活動與健康生活問題的思考能力,並透過體驗與實踐,處理日常生活中運動與健康的問題。</w:t>
            </w:r>
            <w:r w:rsidDel="00000000" w:rsidR="00000000" w:rsidRPr="00000000">
              <w:rPr>
                <w:rtl w:val="0"/>
              </w:rPr>
            </w:r>
          </w:p>
        </w:tc>
      </w:tr>
      <w:tr>
        <w:trPr>
          <w:cantSplit w:val="1"/>
          <w:trHeight w:val="433" w:hRule="atLeast"/>
          <w:tblHeader w:val="0"/>
        </w:trPr>
        <w:tc>
          <w:tcPr>
            <w:vMerge w:val="continue"/>
            <w:tcBorders>
              <w:right w:color="000000" w:space="0" w:sz="4" w:val="single"/>
            </w:tcBorders>
            <w:shd w:fill="d9d9d9" w:val="clear"/>
            <w:vAlign w:val="center"/>
          </w:tcPr>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single"/>
                <w:shd w:fill="auto" w:val="clear"/>
                <w:vertAlign w:val="baseline"/>
              </w:rPr>
            </w:pPr>
            <w:r w:rsidDel="00000000" w:rsidR="00000000" w:rsidRPr="00000000">
              <w:rPr>
                <w:rtl w:val="0"/>
              </w:rPr>
            </w:r>
          </w:p>
        </w:tc>
        <w:tc>
          <w:tcPr>
            <w:gridSpan w:val="2"/>
            <w:tcBorders>
              <w:top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DFKai-SB" w:cs="DFKai-SB" w:eastAsia="DFKai-SB" w:hAnsi="DFKai-SB"/>
                <w:i w:val="0"/>
                <w:smallCaps w:val="0"/>
                <w:strike w:val="0"/>
                <w:color w:val="000000"/>
                <w:sz w:val="28"/>
                <w:szCs w:val="28"/>
                <w:u w:val="none"/>
                <w:shd w:fill="auto" w:val="clear"/>
                <w:vertAlign w:val="baseline"/>
              </w:rPr>
            </w:pPr>
            <w:r w:rsidDel="00000000" w:rsidR="00000000" w:rsidRPr="00000000">
              <w:rPr>
                <w:rFonts w:ascii="DFKai-SB" w:cs="DFKai-SB" w:eastAsia="DFKai-SB" w:hAnsi="DFKai-SB"/>
                <w:b w:val="1"/>
                <w:i w:val="0"/>
                <w:smallCaps w:val="0"/>
                <w:strike w:val="0"/>
                <w:color w:val="000000"/>
                <w:sz w:val="28"/>
                <w:szCs w:val="28"/>
                <w:u w:val="none"/>
                <w:shd w:fill="auto" w:val="clear"/>
                <w:vertAlign w:val="baseline"/>
                <w:rtl w:val="0"/>
              </w:rPr>
              <w:t xml:space="preserve">學習內容</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Ea-II-1 食物與營養的種類和需求。 </w:t>
            </w:r>
          </w:p>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Ea-II-2 飲食搭配、攝取量與家庭飲食型態。 </w:t>
            </w:r>
          </w:p>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i w:val="0"/>
                <w:smallCaps w:val="0"/>
                <w:strike w:val="0"/>
                <w:color w:val="000000"/>
                <w:sz w:val="28"/>
                <w:szCs w:val="28"/>
                <w:shd w:fill="auto" w:val="clear"/>
                <w:vertAlign w:val="baseline"/>
              </w:rPr>
            </w:pPr>
            <w:r w:rsidDel="00000000" w:rsidR="00000000" w:rsidRPr="00000000">
              <w:rPr>
                <w:rFonts w:ascii="DFKai-SB" w:cs="DFKai-SB" w:eastAsia="DFKai-SB" w:hAnsi="DFKai-SB"/>
                <w:sz w:val="28"/>
                <w:szCs w:val="28"/>
                <w:rtl w:val="0"/>
              </w:rPr>
              <w:t xml:space="preserve">Ea-II-3 飲食選擇的影響因素。 Eb-II-1 健康安全消費的訊息與方法。</w:t>
            </w:r>
            <w:r w:rsidDel="00000000" w:rsidR="00000000" w:rsidRPr="00000000">
              <w:rPr>
                <w:rtl w:val="0"/>
              </w:rPr>
            </w:r>
          </w:p>
        </w:tc>
        <w:tc>
          <w:tcPr>
            <w:vMerge w:val="continue"/>
            <w:tcBorders>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single"/>
                <w:shd w:fill="auto" w:val="clear"/>
                <w:vertAlign w:val="baseline"/>
              </w:rPr>
            </w:pPr>
            <w:r w:rsidDel="00000000" w:rsidR="00000000" w:rsidRPr="00000000">
              <w:rPr>
                <w:rtl w:val="0"/>
              </w:rPr>
            </w:r>
          </w:p>
        </w:tc>
        <w:tc>
          <w:tcPr>
            <w:gridSpan w:val="3"/>
            <w:vMerge w:val="continue"/>
            <w:tcBorders>
              <w:left w:color="000000" w:space="0" w:sz="4" w:val="single"/>
              <w:bottom w:color="000000" w:space="0" w:sz="0" w:val="nil"/>
            </w:tcBorders>
            <w:vAlign w:val="top"/>
          </w:tcPr>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single"/>
                <w:shd w:fill="auto" w:val="clear"/>
                <w:vertAlign w:val="baseline"/>
              </w:rPr>
            </w:pPr>
            <w:r w:rsidDel="00000000" w:rsidR="00000000" w:rsidRPr="00000000">
              <w:rPr>
                <w:rtl w:val="0"/>
              </w:rPr>
            </w:r>
          </w:p>
        </w:tc>
      </w:tr>
      <w:tr>
        <w:trPr>
          <w:cantSplit w:val="1"/>
          <w:trHeight w:val="353" w:hRule="atLeast"/>
          <w:tblHeader w:val="0"/>
        </w:trPr>
        <w:tc>
          <w:tcPr>
            <w:vMerge w:val="restart"/>
            <w:tcBorders>
              <w:top w:color="000000" w:space="0" w:sz="4" w:val="single"/>
              <w:right w:color="000000" w:space="0" w:sz="4" w:val="single"/>
            </w:tcBorders>
            <w:shd w:fill="d9d9d9" w:val="clear"/>
            <w:vAlign w:val="center"/>
          </w:tcPr>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DFKai-SB" w:cs="DFKai-SB" w:eastAsia="DFKai-SB" w:hAnsi="DFKai-SB"/>
                <w:i w:val="0"/>
                <w:smallCaps w:val="0"/>
                <w:strike w:val="0"/>
                <w:color w:val="000000"/>
                <w:sz w:val="28"/>
                <w:szCs w:val="28"/>
                <w:u w:val="none"/>
                <w:shd w:fill="auto" w:val="clear"/>
                <w:vertAlign w:val="baseline"/>
              </w:rPr>
            </w:pPr>
            <w:r w:rsidDel="00000000" w:rsidR="00000000" w:rsidRPr="00000000">
              <w:rPr>
                <w:rFonts w:ascii="DFKai-SB" w:cs="DFKai-SB" w:eastAsia="DFKai-SB" w:hAnsi="DFKai-SB"/>
                <w:b w:val="1"/>
                <w:i w:val="0"/>
                <w:smallCaps w:val="0"/>
                <w:strike w:val="0"/>
                <w:color w:val="000000"/>
                <w:sz w:val="28"/>
                <w:szCs w:val="28"/>
                <w:u w:val="none"/>
                <w:shd w:fill="auto" w:val="clear"/>
                <w:vertAlign w:val="baseline"/>
                <w:rtl w:val="0"/>
              </w:rPr>
              <w:t xml:space="preserve">議題</w:t>
            </w:r>
            <w:r w:rsidDel="00000000" w:rsidR="00000000" w:rsidRPr="00000000">
              <w:rPr>
                <w:rtl w:val="0"/>
              </w:rPr>
            </w:r>
          </w:p>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DFKai-SB" w:cs="DFKai-SB" w:eastAsia="DFKai-SB" w:hAnsi="DFKai-SB"/>
                <w:i w:val="0"/>
                <w:smallCaps w:val="0"/>
                <w:strike w:val="0"/>
                <w:color w:val="000000"/>
                <w:sz w:val="28"/>
                <w:szCs w:val="28"/>
                <w:u w:val="none"/>
                <w:shd w:fill="auto" w:val="clear"/>
                <w:vertAlign w:val="baseline"/>
              </w:rPr>
            </w:pPr>
            <w:r w:rsidDel="00000000" w:rsidR="00000000" w:rsidRPr="00000000">
              <w:rPr>
                <w:rFonts w:ascii="DFKai-SB" w:cs="DFKai-SB" w:eastAsia="DFKai-SB" w:hAnsi="DFKai-SB"/>
                <w:b w:val="1"/>
                <w:i w:val="0"/>
                <w:smallCaps w:val="0"/>
                <w:strike w:val="0"/>
                <w:color w:val="000000"/>
                <w:sz w:val="28"/>
                <w:szCs w:val="28"/>
                <w:u w:val="none"/>
                <w:shd w:fill="auto" w:val="clear"/>
                <w:vertAlign w:val="baseline"/>
                <w:rtl w:val="0"/>
              </w:rPr>
              <w:t xml:space="preserve">融入</w:t>
            </w:r>
            <w:r w:rsidDel="00000000" w:rsidR="00000000" w:rsidRPr="00000000">
              <w:rPr>
                <w:rtl w:val="0"/>
              </w:rPr>
            </w:r>
          </w:p>
        </w:tc>
        <w:tc>
          <w:tcPr>
            <w:gridSpan w:val="2"/>
            <w:tcBorders>
              <w:top w:color="000000" w:space="0" w:sz="4" w:val="single"/>
              <w:left w:color="000000" w:space="0" w:sz="4" w:val="single"/>
              <w:bottom w:color="000000" w:space="0" w:sz="4" w:val="single"/>
            </w:tcBorders>
            <w:shd w:fill="d9d9d9" w:val="clear"/>
            <w:vAlign w:val="center"/>
          </w:tcPr>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DFKai-SB" w:cs="DFKai-SB" w:eastAsia="DFKai-SB" w:hAnsi="DFKai-SB"/>
                <w:i w:val="0"/>
                <w:smallCaps w:val="0"/>
                <w:strike w:val="0"/>
                <w:color w:val="000000"/>
                <w:sz w:val="28"/>
                <w:szCs w:val="28"/>
                <w:u w:val="none"/>
                <w:shd w:fill="auto" w:val="clear"/>
                <w:vertAlign w:val="baseline"/>
              </w:rPr>
            </w:pPr>
            <w:r w:rsidDel="00000000" w:rsidR="00000000" w:rsidRPr="00000000">
              <w:rPr>
                <w:rFonts w:ascii="DFKai-SB" w:cs="DFKai-SB" w:eastAsia="DFKai-SB" w:hAnsi="DFKai-SB"/>
                <w:b w:val="1"/>
                <w:i w:val="0"/>
                <w:smallCaps w:val="0"/>
                <w:strike w:val="0"/>
                <w:color w:val="000000"/>
                <w:sz w:val="28"/>
                <w:szCs w:val="28"/>
                <w:u w:val="none"/>
                <w:shd w:fill="auto" w:val="clear"/>
                <w:vertAlign w:val="baseline"/>
                <w:rtl w:val="0"/>
              </w:rPr>
              <w:t xml:space="preserve">實質內涵</w:t>
            </w:r>
            <w:r w:rsidDel="00000000" w:rsidR="00000000" w:rsidRPr="00000000">
              <w:rPr>
                <w:rtl w:val="0"/>
              </w:rPr>
            </w:r>
          </w:p>
        </w:tc>
        <w:tc>
          <w:tcPr>
            <w:gridSpan w:val="6"/>
            <w:tcBorders>
              <w:top w:color="000000" w:space="0" w:sz="4" w:val="single"/>
              <w:bottom w:color="000000" w:space="0" w:sz="4" w:val="single"/>
            </w:tcBorders>
            <w:vAlign w:val="top"/>
          </w:tcPr>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●品德教育 </w:t>
            </w:r>
          </w:p>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i w:val="0"/>
                <w:smallCaps w:val="0"/>
                <w:strike w:val="0"/>
                <w:sz w:val="28"/>
                <w:szCs w:val="28"/>
                <w:shd w:fill="auto" w:val="clear"/>
                <w:vertAlign w:val="baseline"/>
              </w:rPr>
            </w:pPr>
            <w:r w:rsidDel="00000000" w:rsidR="00000000" w:rsidRPr="00000000">
              <w:rPr>
                <w:rFonts w:ascii="DFKai-SB" w:cs="DFKai-SB" w:eastAsia="DFKai-SB" w:hAnsi="DFKai-SB"/>
                <w:sz w:val="28"/>
                <w:szCs w:val="28"/>
                <w:rtl w:val="0"/>
              </w:rPr>
              <w:t xml:space="preserve">●環境教育 </w:t>
            </w:r>
            <w:r w:rsidDel="00000000" w:rsidR="00000000" w:rsidRPr="00000000">
              <w:rPr>
                <w:rtl w:val="0"/>
              </w:rPr>
            </w:r>
          </w:p>
        </w:tc>
      </w:tr>
      <w:tr>
        <w:trPr>
          <w:cantSplit w:val="1"/>
          <w:trHeight w:val="401" w:hRule="atLeast"/>
          <w:tblHeader w:val="0"/>
        </w:trPr>
        <w:tc>
          <w:tcPr>
            <w:vMerge w:val="continue"/>
            <w:tcBorders>
              <w:top w:color="000000" w:space="0" w:sz="4" w:val="single"/>
              <w:right w:color="000000" w:space="0" w:sz="4" w:val="single"/>
            </w:tcBorders>
            <w:shd w:fill="d9d9d9" w:val="clear"/>
            <w:vAlign w:val="center"/>
          </w:tcPr>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a6a6a6"/>
                <w:sz w:val="24"/>
                <w:szCs w:val="24"/>
                <w:u w:val="single"/>
                <w:shd w:fill="auto" w:val="clear"/>
                <w:vertAlign w:val="baseline"/>
              </w:rPr>
            </w:pPr>
            <w:r w:rsidDel="00000000" w:rsidR="00000000" w:rsidRPr="00000000">
              <w:rPr>
                <w:rtl w:val="0"/>
              </w:rPr>
            </w:r>
          </w:p>
        </w:tc>
        <w:tc>
          <w:tcPr>
            <w:gridSpan w:val="2"/>
            <w:tcBorders>
              <w:top w:color="000000" w:space="0" w:sz="4" w:val="single"/>
              <w:left w:color="000000" w:space="0" w:sz="4" w:val="single"/>
            </w:tcBorders>
            <w:shd w:fill="d9d9d9" w:val="clear"/>
            <w:vAlign w:val="center"/>
          </w:tcPr>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DFKai-SB" w:cs="DFKai-SB" w:eastAsia="DFKai-SB" w:hAnsi="DFKai-SB"/>
                <w:i w:val="0"/>
                <w:smallCaps w:val="0"/>
                <w:strike w:val="0"/>
                <w:color w:val="000000"/>
                <w:sz w:val="28"/>
                <w:szCs w:val="28"/>
                <w:u w:val="none"/>
                <w:shd w:fill="auto" w:val="clear"/>
                <w:vertAlign w:val="baseline"/>
              </w:rPr>
            </w:pPr>
            <w:r w:rsidDel="00000000" w:rsidR="00000000" w:rsidRPr="00000000">
              <w:rPr>
                <w:rFonts w:ascii="DFKai-SB" w:cs="DFKai-SB" w:eastAsia="DFKai-SB" w:hAnsi="DFKai-SB"/>
                <w:b w:val="1"/>
                <w:i w:val="0"/>
                <w:smallCaps w:val="0"/>
                <w:strike w:val="0"/>
                <w:color w:val="000000"/>
                <w:sz w:val="28"/>
                <w:szCs w:val="28"/>
                <w:u w:val="none"/>
                <w:shd w:fill="auto" w:val="clear"/>
                <w:vertAlign w:val="baseline"/>
                <w:rtl w:val="0"/>
              </w:rPr>
              <w:t xml:space="preserve">所融入之學習重點</w:t>
            </w:r>
            <w:r w:rsidDel="00000000" w:rsidR="00000000" w:rsidRPr="00000000">
              <w:rPr>
                <w:rtl w:val="0"/>
              </w:rPr>
            </w:r>
          </w:p>
        </w:tc>
        <w:tc>
          <w:tcPr>
            <w:gridSpan w:val="6"/>
            <w:tcBorders>
              <w:top w:color="000000" w:space="0" w:sz="4" w:val="single"/>
            </w:tcBorders>
            <w:vAlign w:val="top"/>
          </w:tcPr>
          <w:p w:rsidR="00000000" w:rsidDel="00000000" w:rsidP="00000000" w:rsidRDefault="00000000" w:rsidRPr="00000000" w14:paraId="00000051">
            <w:pPr>
              <w:widowControl w:val="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品E1 良好生活習慣與德行。</w:t>
            </w:r>
          </w:p>
          <w:p w:rsidR="00000000" w:rsidDel="00000000" w:rsidP="00000000" w:rsidRDefault="00000000" w:rsidRPr="00000000" w14:paraId="00000052">
            <w:pPr>
              <w:widowControl w:val="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環E5 覺知人類的生活型態對其他生物與生態系的衝擊。</w:t>
            </w:r>
          </w:p>
          <w:p w:rsidR="00000000" w:rsidDel="00000000" w:rsidP="00000000" w:rsidRDefault="00000000" w:rsidRPr="00000000" w14:paraId="00000053">
            <w:pPr>
              <w:widowControl w:val="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環E15 覺知能資源過度利用會導致環境汙染與資源耗竭的問題。</w:t>
            </w:r>
            <w:r w:rsidDel="00000000" w:rsidR="00000000" w:rsidRPr="00000000">
              <w:rPr>
                <w:rtl w:val="0"/>
              </w:rPr>
            </w:r>
          </w:p>
        </w:tc>
      </w:tr>
      <w:tr>
        <w:trPr>
          <w:cantSplit w:val="0"/>
          <w:trHeight w:val="74" w:hRule="atLeast"/>
          <w:tblHeader w:val="0"/>
        </w:trPr>
        <w:tc>
          <w:tcPr>
            <w:gridSpan w:val="3"/>
            <w:tcBorders>
              <w:bottom w:color="000000" w:space="0" w:sz="4" w:val="single"/>
            </w:tcBorders>
            <w:shd w:fill="d9d9d9" w:val="clear"/>
            <w:vAlign w:val="top"/>
          </w:tcPr>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DFKai-SB" w:cs="DFKai-SB" w:eastAsia="DFKai-SB" w:hAnsi="DFKai-SB"/>
                <w:i w:val="0"/>
                <w:smallCaps w:val="0"/>
                <w:strike w:val="0"/>
                <w:color w:val="000000"/>
                <w:sz w:val="28"/>
                <w:szCs w:val="28"/>
                <w:u w:val="none"/>
                <w:shd w:fill="auto" w:val="clear"/>
                <w:vertAlign w:val="baseline"/>
              </w:rPr>
            </w:pPr>
            <w:r w:rsidDel="00000000" w:rsidR="00000000" w:rsidRPr="00000000">
              <w:rPr>
                <w:rFonts w:ascii="DFKai-SB" w:cs="DFKai-SB" w:eastAsia="DFKai-SB" w:hAnsi="DFKai-SB"/>
                <w:b w:val="1"/>
                <w:i w:val="0"/>
                <w:smallCaps w:val="0"/>
                <w:strike w:val="0"/>
                <w:color w:val="000000"/>
                <w:sz w:val="28"/>
                <w:szCs w:val="28"/>
                <w:u w:val="none"/>
                <w:shd w:fill="auto" w:val="clear"/>
                <w:vertAlign w:val="baseline"/>
                <w:rtl w:val="0"/>
              </w:rPr>
              <w:t xml:space="preserve">與其他領域/科目的連結</w:t>
            </w:r>
            <w:r w:rsidDel="00000000" w:rsidR="00000000" w:rsidRPr="00000000">
              <w:rPr>
                <w:rtl w:val="0"/>
              </w:rPr>
            </w:r>
          </w:p>
        </w:tc>
        <w:tc>
          <w:tcPr>
            <w:gridSpan w:val="6"/>
            <w:tcBorders>
              <w:bottom w:color="000000" w:space="0" w:sz="4" w:val="single"/>
            </w:tcBorders>
            <w:vAlign w:val="top"/>
          </w:tcPr>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80" w:right="0" w:firstLine="0"/>
              <w:jc w:val="both"/>
              <w:rPr>
                <w:rFonts w:ascii="DFKai-SB" w:cs="DFKai-SB" w:eastAsia="DFKai-SB" w:hAnsi="DFKai-SB"/>
                <w:i w:val="0"/>
                <w:smallCaps w:val="0"/>
                <w:strike w:val="0"/>
                <w:color w:val="a6a6a6"/>
                <w:sz w:val="28"/>
                <w:szCs w:val="28"/>
                <w:u w:val="none"/>
                <w:shd w:fill="auto" w:val="clear"/>
                <w:vertAlign w:val="baseline"/>
              </w:rPr>
            </w:pPr>
            <w:r w:rsidDel="00000000" w:rsidR="00000000" w:rsidRPr="00000000">
              <w:rPr>
                <w:rtl w:val="0"/>
              </w:rPr>
            </w:r>
          </w:p>
        </w:tc>
      </w:tr>
      <w:tr>
        <w:trPr>
          <w:cantSplit w:val="0"/>
          <w:trHeight w:val="53" w:hRule="atLeast"/>
          <w:tblHeader w:val="0"/>
        </w:trPr>
        <w:tc>
          <w:tcPr>
            <w:gridSpan w:val="3"/>
            <w:tcBorders>
              <w:top w:color="000000" w:space="0" w:sz="4" w:val="single"/>
              <w:right w:color="000000" w:space="0" w:sz="4" w:val="single"/>
            </w:tcBorders>
            <w:shd w:fill="d9d9d9" w:val="clear"/>
            <w:vAlign w:val="top"/>
          </w:tcPr>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DFKai-SB" w:cs="DFKai-SB" w:eastAsia="DFKai-SB" w:hAnsi="DFKai-SB"/>
                <w:i w:val="0"/>
                <w:smallCaps w:val="0"/>
                <w:strike w:val="0"/>
                <w:color w:val="000000"/>
                <w:sz w:val="28"/>
                <w:szCs w:val="28"/>
                <w:u w:val="none"/>
                <w:shd w:fill="auto" w:val="clear"/>
                <w:vertAlign w:val="baseline"/>
              </w:rPr>
            </w:pPr>
            <w:r w:rsidDel="00000000" w:rsidR="00000000" w:rsidRPr="00000000">
              <w:rPr>
                <w:rFonts w:ascii="DFKai-SB" w:cs="DFKai-SB" w:eastAsia="DFKai-SB" w:hAnsi="DFKai-SB"/>
                <w:b w:val="1"/>
                <w:i w:val="0"/>
                <w:smallCaps w:val="0"/>
                <w:strike w:val="0"/>
                <w:color w:val="000000"/>
                <w:sz w:val="28"/>
                <w:szCs w:val="28"/>
                <w:u w:val="none"/>
                <w:shd w:fill="auto" w:val="clear"/>
                <w:vertAlign w:val="baseline"/>
                <w:rtl w:val="0"/>
              </w:rPr>
              <w:t xml:space="preserve">教材來源</w:t>
            </w:r>
            <w:r w:rsidDel="00000000" w:rsidR="00000000" w:rsidRPr="00000000">
              <w:rPr>
                <w:rtl w:val="0"/>
              </w:rPr>
            </w:r>
          </w:p>
        </w:tc>
        <w:tc>
          <w:tcPr>
            <w:gridSpan w:val="6"/>
            <w:tcBorders>
              <w:top w:color="000000" w:space="0" w:sz="4" w:val="single"/>
              <w:left w:color="000000" w:space="0" w:sz="4" w:val="single"/>
            </w:tcBorders>
            <w:shd w:fill="ffffff" w:val="clear"/>
            <w:vAlign w:val="top"/>
          </w:tcPr>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DFKai-SB" w:cs="DFKai-SB" w:eastAsia="DFKai-SB" w:hAnsi="DFKai-SB"/>
                <w:i w:val="0"/>
                <w:smallCaps w:val="0"/>
                <w:strike w:val="0"/>
                <w:color w:val="000000"/>
                <w:sz w:val="28"/>
                <w:szCs w:val="28"/>
                <w:u w:val="none"/>
                <w:shd w:fill="auto" w:val="clear"/>
                <w:vertAlign w:val="baseline"/>
              </w:rPr>
            </w:pPr>
            <w:r w:rsidDel="00000000" w:rsidR="00000000" w:rsidRPr="00000000">
              <w:rPr>
                <w:rFonts w:ascii="DFKai-SB" w:cs="DFKai-SB" w:eastAsia="DFKai-SB" w:hAnsi="DFKai-SB"/>
                <w:sz w:val="28"/>
                <w:szCs w:val="28"/>
                <w:rtl w:val="0"/>
              </w:rPr>
              <w:t xml:space="preserve">南一版健康與體育三上主題壹單元四 </w:t>
            </w:r>
            <w:r w:rsidDel="00000000" w:rsidR="00000000" w:rsidRPr="00000000">
              <w:rPr>
                <w:rtl w:val="0"/>
              </w:rPr>
            </w:r>
          </w:p>
        </w:tc>
      </w:tr>
      <w:tr>
        <w:trPr>
          <w:cantSplit w:val="0"/>
          <w:trHeight w:val="74" w:hRule="atLeast"/>
          <w:tblHeader w:val="0"/>
        </w:trPr>
        <w:tc>
          <w:tcPr>
            <w:gridSpan w:val="3"/>
            <w:tcBorders>
              <w:bottom w:color="000000" w:space="0" w:sz="4" w:val="single"/>
              <w:right w:color="000000" w:space="0" w:sz="4" w:val="single"/>
            </w:tcBorders>
            <w:shd w:fill="d9d9d9" w:val="clear"/>
            <w:vAlign w:val="top"/>
          </w:tcPr>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DFKai-SB" w:cs="DFKai-SB" w:eastAsia="DFKai-SB" w:hAnsi="DFKai-SB"/>
                <w:i w:val="0"/>
                <w:smallCaps w:val="0"/>
                <w:strike w:val="0"/>
                <w:color w:val="000000"/>
                <w:sz w:val="28"/>
                <w:szCs w:val="28"/>
                <w:u w:val="none"/>
                <w:shd w:fill="auto" w:val="clear"/>
                <w:vertAlign w:val="baseline"/>
              </w:rPr>
            </w:pPr>
            <w:r w:rsidDel="00000000" w:rsidR="00000000" w:rsidRPr="00000000">
              <w:rPr>
                <w:rFonts w:ascii="DFKai-SB" w:cs="DFKai-SB" w:eastAsia="DFKai-SB" w:hAnsi="DFKai-SB"/>
                <w:b w:val="1"/>
                <w:i w:val="0"/>
                <w:smallCaps w:val="0"/>
                <w:strike w:val="0"/>
                <w:color w:val="000000"/>
                <w:sz w:val="28"/>
                <w:szCs w:val="28"/>
                <w:u w:val="none"/>
                <w:shd w:fill="auto" w:val="clear"/>
                <w:vertAlign w:val="baseline"/>
                <w:rtl w:val="0"/>
              </w:rPr>
              <w:t xml:space="preserve">教學設備/資源</w:t>
            </w:r>
            <w:r w:rsidDel="00000000" w:rsidR="00000000" w:rsidRPr="00000000">
              <w:rPr>
                <w:rtl w:val="0"/>
              </w:rPr>
            </w:r>
          </w:p>
        </w:tc>
        <w:tc>
          <w:tcPr>
            <w:gridSpan w:val="6"/>
            <w:tcBorders>
              <w:left w:color="000000" w:space="0" w:sz="4" w:val="single"/>
              <w:bottom w:color="000000" w:space="0" w:sz="4" w:val="single"/>
            </w:tcBorders>
            <w:vAlign w:val="top"/>
          </w:tcPr>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●電子書及播放設備、素養評量單。 </w:t>
            </w:r>
          </w:p>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●教師準備臺灣四季水果圖片、在地及進口蔬果圖片、午餐菜</w:t>
            </w:r>
          </w:p>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DFKai-SB" w:cs="DFKai-SB" w:eastAsia="DFKai-SB" w:hAnsi="DFKai-SB"/>
                <w:i w:val="0"/>
                <w:smallCaps w:val="0"/>
                <w:strike w:val="0"/>
                <w:color w:val="000000"/>
                <w:sz w:val="28"/>
                <w:szCs w:val="28"/>
                <w:u w:val="none"/>
                <w:shd w:fill="auto" w:val="clear"/>
                <w:vertAlign w:val="baseline"/>
              </w:rPr>
            </w:pPr>
            <w:r w:rsidDel="00000000" w:rsidR="00000000" w:rsidRPr="00000000">
              <w:rPr>
                <w:rFonts w:ascii="DFKai-SB" w:cs="DFKai-SB" w:eastAsia="DFKai-SB" w:hAnsi="DFKai-SB"/>
                <w:sz w:val="28"/>
                <w:szCs w:val="28"/>
                <w:rtl w:val="0"/>
              </w:rPr>
              <w:t xml:space="preserve">  餚、超市、餐廳與賣場菜單ＤＭ、學習單。</w:t>
            </w:r>
            <w:r w:rsidDel="00000000" w:rsidR="00000000" w:rsidRPr="00000000">
              <w:rPr>
                <w:rtl w:val="0"/>
              </w:rPr>
            </w:r>
          </w:p>
        </w:tc>
      </w:tr>
      <w:tr>
        <w:trPr>
          <w:cantSplit w:val="0"/>
          <w:trHeight w:val="74" w:hRule="atLeast"/>
          <w:tblHeader w:val="0"/>
        </w:trPr>
        <w:tc>
          <w:tcPr>
            <w:gridSpan w:val="9"/>
            <w:tcBorders>
              <w:top w:color="000000" w:space="0" w:sz="4" w:val="single"/>
              <w:bottom w:color="000000" w:space="0" w:sz="4" w:val="single"/>
            </w:tcBorders>
            <w:shd w:fill="d9d9d9" w:val="clear"/>
            <w:vAlign w:val="top"/>
          </w:tcPr>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DFKai-SB" w:cs="DFKai-SB" w:eastAsia="DFKai-SB" w:hAnsi="DFKai-SB"/>
                <w:i w:val="0"/>
                <w:smallCaps w:val="0"/>
                <w:strike w:val="0"/>
                <w:color w:val="000000"/>
                <w:sz w:val="28"/>
                <w:szCs w:val="28"/>
                <w:u w:val="none"/>
                <w:shd w:fill="auto" w:val="clear"/>
                <w:vertAlign w:val="baseline"/>
              </w:rPr>
            </w:pPr>
            <w:r w:rsidDel="00000000" w:rsidR="00000000" w:rsidRPr="00000000">
              <w:rPr>
                <w:rFonts w:ascii="DFKai-SB" w:cs="DFKai-SB" w:eastAsia="DFKai-SB" w:hAnsi="DFKai-SB"/>
                <w:b w:val="1"/>
                <w:i w:val="0"/>
                <w:smallCaps w:val="0"/>
                <w:strike w:val="0"/>
                <w:color w:val="000000"/>
                <w:sz w:val="28"/>
                <w:szCs w:val="28"/>
                <w:u w:val="none"/>
                <w:shd w:fill="auto" w:val="clear"/>
                <w:vertAlign w:val="baseline"/>
                <w:rtl w:val="0"/>
              </w:rPr>
              <w:t xml:space="preserve">學習目標</w:t>
            </w:r>
            <w:r w:rsidDel="00000000" w:rsidR="00000000" w:rsidRPr="00000000">
              <w:rPr>
                <w:rtl w:val="0"/>
              </w:rPr>
            </w:r>
          </w:p>
        </w:tc>
      </w:tr>
      <w:tr>
        <w:trPr>
          <w:cantSplit w:val="0"/>
          <w:trHeight w:val="74" w:hRule="atLeast"/>
          <w:tblHeader w:val="0"/>
        </w:trPr>
        <w:tc>
          <w:tcPr>
            <w:gridSpan w:val="9"/>
            <w:tcBorders>
              <w:top w:color="000000" w:space="0" w:sz="4" w:val="single"/>
              <w:bottom w:color="000000" w:space="0" w:sz="12" w:val="single"/>
            </w:tcBorders>
            <w:shd w:fill="ffffff" w:val="clear"/>
            <w:vAlign w:val="top"/>
          </w:tcPr>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1.能認識臺灣四季生產的不同水果。 </w:t>
            </w:r>
          </w:p>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2.能了解食用當季食物的好處。 </w:t>
            </w:r>
          </w:p>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3.能了解食用在地的食物，不但新鮮、營養，更是愛地球的行為。  </w:t>
            </w:r>
          </w:p>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4.能認識分辨在地和進口蔬果的方法。 </w:t>
            </w:r>
          </w:p>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i w:val="0"/>
                <w:smallCaps w:val="0"/>
                <w:strike w:val="0"/>
                <w:sz w:val="28"/>
                <w:szCs w:val="28"/>
                <w:shd w:fill="auto" w:val="clear"/>
                <w:vertAlign w:val="baseline"/>
              </w:rPr>
            </w:pPr>
            <w:r w:rsidDel="00000000" w:rsidR="00000000" w:rsidRPr="00000000">
              <w:rPr>
                <w:rFonts w:ascii="DFKai-SB" w:cs="DFKai-SB" w:eastAsia="DFKai-SB" w:hAnsi="DFKai-SB"/>
                <w:sz w:val="28"/>
                <w:szCs w:val="28"/>
                <w:rtl w:val="0"/>
              </w:rPr>
              <w:t xml:space="preserve">5.能於日常生活中做出適當的選擇，落實吃當季、食在地的理念。</w:t>
            </w:r>
            <w:r w:rsidDel="00000000" w:rsidR="00000000" w:rsidRPr="00000000">
              <w:rPr>
                <w:rtl w:val="0"/>
              </w:rPr>
            </w:r>
          </w:p>
        </w:tc>
      </w:tr>
      <w:tr>
        <w:trPr>
          <w:cantSplit w:val="0"/>
          <w:trHeight w:val="53" w:hRule="atLeast"/>
          <w:tblHeader w:val="0"/>
        </w:trPr>
        <w:tc>
          <w:tcPr>
            <w:gridSpan w:val="9"/>
            <w:tcBorders>
              <w:top w:color="000000" w:space="0" w:sz="12" w:val="single"/>
              <w:bottom w:color="000000" w:space="0" w:sz="4" w:val="single"/>
            </w:tcBorders>
            <w:shd w:fill="d9d9d9" w:val="clear"/>
            <w:vAlign w:val="top"/>
          </w:tcPr>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DFKai-SB" w:cs="DFKai-SB" w:eastAsia="DFKai-SB" w:hAnsi="DFKai-SB"/>
                <w:i w:val="0"/>
                <w:smallCaps w:val="0"/>
                <w:strike w:val="0"/>
                <w:color w:val="000000"/>
                <w:sz w:val="28"/>
                <w:szCs w:val="28"/>
                <w:u w:val="none"/>
                <w:shd w:fill="auto" w:val="clear"/>
                <w:vertAlign w:val="baseline"/>
              </w:rPr>
            </w:pPr>
            <w:r w:rsidDel="00000000" w:rsidR="00000000" w:rsidRPr="00000000">
              <w:rPr>
                <w:rFonts w:ascii="DFKai-SB" w:cs="DFKai-SB" w:eastAsia="DFKai-SB" w:hAnsi="DFKai-SB"/>
                <w:b w:val="1"/>
                <w:i w:val="0"/>
                <w:smallCaps w:val="0"/>
                <w:strike w:val="0"/>
                <w:color w:val="000000"/>
                <w:sz w:val="28"/>
                <w:szCs w:val="28"/>
                <w:u w:val="none"/>
                <w:shd w:fill="auto" w:val="clear"/>
                <w:vertAlign w:val="baseline"/>
                <w:rtl w:val="0"/>
              </w:rPr>
              <w:t xml:space="preserve">教學活動設計</w:t>
            </w:r>
            <w:r w:rsidDel="00000000" w:rsidR="00000000" w:rsidRPr="00000000">
              <w:rPr>
                <w:rtl w:val="0"/>
              </w:rPr>
            </w:r>
          </w:p>
        </w:tc>
      </w:tr>
      <w:tr>
        <w:trPr>
          <w:cantSplit w:val="0"/>
          <w:trHeight w:val="74" w:hRule="atLeast"/>
          <w:tblHeader w:val="0"/>
        </w:trPr>
        <w:tc>
          <w:tcPr>
            <w:gridSpan w:val="6"/>
            <w:tcBorders>
              <w:bottom w:color="000000" w:space="0" w:sz="4" w:val="single"/>
              <w:right w:color="000000" w:space="0" w:sz="4" w:val="single"/>
            </w:tcBorders>
            <w:shd w:fill="d9d9d9" w:val="clear"/>
            <w:vAlign w:val="top"/>
          </w:tcPr>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DFKai-SB" w:cs="DFKai-SB" w:eastAsia="DFKai-SB" w:hAnsi="DFKai-SB"/>
                <w:i w:val="0"/>
                <w:smallCaps w:val="0"/>
                <w:strike w:val="0"/>
                <w:color w:val="000000"/>
                <w:sz w:val="28"/>
                <w:szCs w:val="28"/>
                <w:u w:val="none"/>
                <w:shd w:fill="auto" w:val="clear"/>
                <w:vertAlign w:val="baseline"/>
              </w:rPr>
            </w:pPr>
            <w:r w:rsidDel="00000000" w:rsidR="00000000" w:rsidRPr="00000000">
              <w:rPr>
                <w:rFonts w:ascii="DFKai-SB" w:cs="DFKai-SB" w:eastAsia="DFKai-SB" w:hAnsi="DFKai-SB"/>
                <w:b w:val="1"/>
                <w:i w:val="0"/>
                <w:smallCaps w:val="0"/>
                <w:strike w:val="0"/>
                <w:color w:val="000000"/>
                <w:sz w:val="28"/>
                <w:szCs w:val="28"/>
                <w:u w:val="none"/>
                <w:shd w:fill="auto" w:val="clear"/>
                <w:vertAlign w:val="baseline"/>
                <w:rtl w:val="0"/>
              </w:rPr>
              <w:t xml:space="preserve">教學活動內容及實施方式</w:t>
            </w:r>
            <w:r w:rsidDel="00000000" w:rsidR="00000000" w:rsidRPr="00000000">
              <w:rPr>
                <w:rtl w:val="0"/>
              </w:rPr>
            </w:r>
          </w:p>
        </w:tc>
        <w:tc>
          <w:tcPr>
            <w:gridSpan w:val="2"/>
            <w:tcBorders>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DFKai-SB" w:cs="DFKai-SB" w:eastAsia="DFKai-SB" w:hAnsi="DFKai-SB"/>
                <w:i w:val="0"/>
                <w:smallCaps w:val="0"/>
                <w:strike w:val="0"/>
                <w:color w:val="000000"/>
                <w:sz w:val="28"/>
                <w:szCs w:val="28"/>
                <w:u w:val="none"/>
                <w:shd w:fill="auto" w:val="clear"/>
                <w:vertAlign w:val="baseline"/>
              </w:rPr>
            </w:pPr>
            <w:r w:rsidDel="00000000" w:rsidR="00000000" w:rsidRPr="00000000">
              <w:rPr>
                <w:rFonts w:ascii="DFKai-SB" w:cs="DFKai-SB" w:eastAsia="DFKai-SB" w:hAnsi="DFKai-SB"/>
                <w:b w:val="1"/>
                <w:i w:val="0"/>
                <w:smallCaps w:val="0"/>
                <w:strike w:val="0"/>
                <w:color w:val="000000"/>
                <w:sz w:val="28"/>
                <w:szCs w:val="28"/>
                <w:u w:val="none"/>
                <w:shd w:fill="auto" w:val="clear"/>
                <w:vertAlign w:val="baseline"/>
                <w:rtl w:val="0"/>
              </w:rPr>
              <w:t xml:space="preserve">時間</w:t>
            </w:r>
            <w:r w:rsidDel="00000000" w:rsidR="00000000" w:rsidRPr="00000000">
              <w:rPr>
                <w:rtl w:val="0"/>
              </w:rPr>
            </w:r>
          </w:p>
        </w:tc>
        <w:tc>
          <w:tcPr>
            <w:tcBorders>
              <w:left w:color="000000" w:space="0" w:sz="4" w:val="single"/>
              <w:bottom w:color="000000" w:space="0" w:sz="4" w:val="single"/>
            </w:tcBorders>
            <w:shd w:fill="d9d9d9" w:val="clear"/>
            <w:vAlign w:val="center"/>
          </w:tcPr>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DFKai-SB" w:cs="DFKai-SB" w:eastAsia="DFKai-SB" w:hAnsi="DFKai-SB"/>
                <w:i w:val="0"/>
                <w:smallCaps w:val="0"/>
                <w:strike w:val="0"/>
                <w:color w:val="000000"/>
                <w:sz w:val="28"/>
                <w:szCs w:val="28"/>
                <w:u w:val="none"/>
                <w:shd w:fill="auto" w:val="clear"/>
                <w:vertAlign w:val="baseline"/>
              </w:rPr>
            </w:pPr>
            <w:r w:rsidDel="00000000" w:rsidR="00000000" w:rsidRPr="00000000">
              <w:rPr>
                <w:rFonts w:ascii="DFKai-SB" w:cs="DFKai-SB" w:eastAsia="DFKai-SB" w:hAnsi="DFKai-SB"/>
                <w:b w:val="1"/>
                <w:i w:val="0"/>
                <w:smallCaps w:val="0"/>
                <w:strike w:val="0"/>
                <w:color w:val="000000"/>
                <w:sz w:val="28"/>
                <w:szCs w:val="28"/>
                <w:u w:val="none"/>
                <w:shd w:fill="auto" w:val="clear"/>
                <w:vertAlign w:val="baseline"/>
                <w:rtl w:val="0"/>
              </w:rPr>
              <w:t xml:space="preserve">備註</w:t>
            </w:r>
            <w:r w:rsidDel="00000000" w:rsidR="00000000" w:rsidRPr="00000000">
              <w:rPr>
                <w:rtl w:val="0"/>
              </w:rPr>
            </w:r>
          </w:p>
        </w:tc>
      </w:tr>
      <w:tr>
        <w:trPr>
          <w:cantSplit w:val="0"/>
          <w:trHeight w:val="59" w:hRule="atLeast"/>
          <w:tblHeader w:val="0"/>
        </w:trPr>
        <w:tc>
          <w:tcPr>
            <w:gridSpan w:val="6"/>
            <w:tcBorders>
              <w:bottom w:color="000000" w:space="0" w:sz="4" w:val="single"/>
              <w:right w:color="000000" w:space="0" w:sz="4" w:val="single"/>
            </w:tcBorders>
            <w:vAlign w:val="top"/>
          </w:tcPr>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sz w:val="28"/>
                <w:szCs w:val="28"/>
                <w:u w:val="single"/>
              </w:rPr>
            </w:pPr>
            <w:r w:rsidDel="00000000" w:rsidR="00000000" w:rsidRPr="00000000">
              <w:rPr>
                <w:rFonts w:ascii="DFKai-SB" w:cs="DFKai-SB" w:eastAsia="DFKai-SB" w:hAnsi="DFKai-SB"/>
                <w:sz w:val="28"/>
                <w:szCs w:val="28"/>
                <w:u w:val="single"/>
                <w:rtl w:val="0"/>
              </w:rPr>
              <w:t xml:space="preserve">一、引起動機：</w:t>
            </w:r>
          </w:p>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 經由生活經驗及活動操作，認識當季水果的種類  </w:t>
            </w:r>
          </w:p>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 ，並理解食用當季食物的好處。 </w:t>
            </w:r>
          </w:p>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sz w:val="28"/>
                <w:szCs w:val="28"/>
              </w:rPr>
            </w:pPr>
            <w:r w:rsidDel="00000000" w:rsidR="00000000" w:rsidRPr="00000000">
              <w:rPr>
                <w:rFonts w:ascii="DFKai-SB" w:cs="DFKai-SB" w:eastAsia="DFKai-SB" w:hAnsi="DFKai-SB"/>
                <w:sz w:val="28"/>
                <w:szCs w:val="28"/>
                <w:u w:val="single"/>
                <w:rtl w:val="0"/>
              </w:rPr>
              <w:t xml:space="preserve">二、發展活動：</w:t>
            </w:r>
            <w:r w:rsidDel="00000000" w:rsidR="00000000" w:rsidRPr="00000000">
              <w:rPr>
                <w:rFonts w:ascii="DFKai-SB" w:cs="DFKai-SB" w:eastAsia="DFKai-SB" w:hAnsi="DFKai-SB"/>
                <w:sz w:val="28"/>
                <w:szCs w:val="28"/>
                <w:rtl w:val="0"/>
              </w:rPr>
              <w:t xml:space="preserve"> </w:t>
            </w:r>
          </w:p>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b w:val="1"/>
                <w:sz w:val="28"/>
                <w:szCs w:val="28"/>
              </w:rPr>
            </w:pPr>
            <w:r w:rsidDel="00000000" w:rsidR="00000000" w:rsidRPr="00000000">
              <w:rPr>
                <w:rFonts w:ascii="DFKai-SB" w:cs="DFKai-SB" w:eastAsia="DFKai-SB" w:hAnsi="DFKai-SB"/>
                <w:sz w:val="28"/>
                <w:szCs w:val="28"/>
                <w:rtl w:val="0"/>
              </w:rPr>
              <w:t xml:space="preserve"> </w:t>
            </w:r>
            <w:r w:rsidDel="00000000" w:rsidR="00000000" w:rsidRPr="00000000">
              <w:rPr>
                <w:rFonts w:ascii="DFKai-SB" w:cs="DFKai-SB" w:eastAsia="DFKai-SB" w:hAnsi="DFKai-SB"/>
                <w:b w:val="1"/>
                <w:sz w:val="28"/>
                <w:szCs w:val="28"/>
                <w:rtl w:val="0"/>
              </w:rPr>
              <w:t xml:space="preserve">㈠教師播放電子書的課文內容，請學童觀察阿倫和媽媽到 </w:t>
            </w:r>
          </w:p>
          <w:p w:rsidR="00000000" w:rsidDel="00000000" w:rsidP="00000000" w:rsidRDefault="00000000" w:rsidRPr="00000000" w14:paraId="000000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sz w:val="28"/>
                <w:szCs w:val="28"/>
              </w:rPr>
            </w:pPr>
            <w:r w:rsidDel="00000000" w:rsidR="00000000" w:rsidRPr="00000000">
              <w:rPr>
                <w:rFonts w:ascii="DFKai-SB" w:cs="DFKai-SB" w:eastAsia="DFKai-SB" w:hAnsi="DFKai-SB"/>
                <w:b w:val="1"/>
                <w:sz w:val="28"/>
                <w:szCs w:val="28"/>
                <w:rtl w:val="0"/>
              </w:rPr>
              <w:t xml:space="preserve">  超市購物的情形。</w:t>
            </w:r>
            <w:r w:rsidDel="00000000" w:rsidR="00000000" w:rsidRPr="00000000">
              <w:rPr>
                <w:rFonts w:ascii="DFKai-SB" w:cs="DFKai-SB" w:eastAsia="DFKai-SB" w:hAnsi="DFKai-SB"/>
                <w:sz w:val="28"/>
                <w:szCs w:val="28"/>
                <w:rtl w:val="0"/>
              </w:rPr>
              <w:t xml:space="preserve"> </w:t>
            </w:r>
          </w:p>
          <w:p w:rsidR="00000000" w:rsidDel="00000000" w:rsidP="00000000" w:rsidRDefault="00000000" w:rsidRPr="00000000" w14:paraId="000000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 </w:t>
            </w:r>
            <w:r w:rsidDel="00000000" w:rsidR="00000000" w:rsidRPr="00000000">
              <w:rPr>
                <w:rFonts w:ascii="DFKai-SB" w:cs="DFKai-SB" w:eastAsia="DFKai-SB" w:hAnsi="DFKai-SB"/>
                <w:b w:val="1"/>
                <w:sz w:val="28"/>
                <w:szCs w:val="28"/>
                <w:rtl w:val="0"/>
              </w:rPr>
              <w:t xml:space="preserve">㈡教師提問</w:t>
            </w:r>
            <w:r w:rsidDel="00000000" w:rsidR="00000000" w:rsidRPr="00000000">
              <w:rPr>
                <w:rFonts w:ascii="DFKai-SB" w:cs="DFKai-SB" w:eastAsia="DFKai-SB" w:hAnsi="DFKai-SB"/>
                <w:sz w:val="28"/>
                <w:szCs w:val="28"/>
                <w:rtl w:val="0"/>
              </w:rPr>
              <w:t xml:space="preserve">  </w:t>
            </w:r>
          </w:p>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 ⒈從課本情境中可以知道冬季的當季水果有哪 </w:t>
            </w:r>
          </w:p>
          <w:p w:rsidR="00000000" w:rsidDel="00000000" w:rsidP="00000000" w:rsidRDefault="00000000" w:rsidRPr="00000000" w14:paraId="000000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   些？  </w:t>
            </w:r>
          </w:p>
          <w:p w:rsidR="00000000" w:rsidDel="00000000" w:rsidP="00000000" w:rsidRDefault="00000000" w:rsidRPr="00000000" w14:paraId="000000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 ⒉還有哪些是現在當季的水果？  </w:t>
            </w:r>
          </w:p>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 ⒊最近到賣場或水果攤時，是否看過正在特價的</w:t>
            </w:r>
          </w:p>
          <w:p w:rsidR="00000000" w:rsidDel="00000000" w:rsidP="00000000" w:rsidRDefault="00000000" w:rsidRPr="00000000" w14:paraId="000000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   水果？你最常看到的是哪些水果？  </w:t>
            </w:r>
          </w:p>
          <w:p w:rsidR="00000000" w:rsidDel="00000000" w:rsidP="00000000" w:rsidRDefault="00000000" w:rsidRPr="00000000" w14:paraId="000000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 ⒋課本中提到採購當季水果的好處有哪些？還有</w:t>
            </w:r>
          </w:p>
          <w:p w:rsidR="00000000" w:rsidDel="00000000" w:rsidP="00000000" w:rsidRDefault="00000000" w:rsidRPr="00000000" w14:paraId="000000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   其他的好處嗎？ </w:t>
            </w:r>
          </w:p>
          <w:p w:rsidR="00000000" w:rsidDel="00000000" w:rsidP="00000000" w:rsidRDefault="00000000" w:rsidRPr="00000000" w14:paraId="000000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 </w:t>
            </w:r>
            <w:r w:rsidDel="00000000" w:rsidR="00000000" w:rsidRPr="00000000">
              <w:rPr>
                <w:rFonts w:ascii="DFKai-SB" w:cs="DFKai-SB" w:eastAsia="DFKai-SB" w:hAnsi="DFKai-SB"/>
                <w:b w:val="1"/>
                <w:sz w:val="28"/>
                <w:szCs w:val="28"/>
                <w:rtl w:val="0"/>
              </w:rPr>
              <w:t xml:space="preserve">㈢教師說明</w:t>
            </w:r>
            <w:r w:rsidDel="00000000" w:rsidR="00000000" w:rsidRPr="00000000">
              <w:rPr>
                <w:rFonts w:ascii="DFKai-SB" w:cs="DFKai-SB" w:eastAsia="DFKai-SB" w:hAnsi="DFKai-SB"/>
                <w:sz w:val="28"/>
                <w:szCs w:val="28"/>
                <w:rtl w:val="0"/>
              </w:rPr>
              <w:t xml:space="preserve">  </w:t>
            </w:r>
          </w:p>
          <w:p w:rsidR="00000000" w:rsidDel="00000000" w:rsidP="00000000" w:rsidRDefault="00000000" w:rsidRPr="00000000" w14:paraId="000000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  ⒈橘子及棗子就是冬季當季的水果。  </w:t>
            </w:r>
          </w:p>
          <w:p w:rsidR="00000000" w:rsidDel="00000000" w:rsidP="00000000" w:rsidRDefault="00000000" w:rsidRPr="00000000" w14:paraId="000000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  ⒉在賣場裡數量較多或是特價拍賣的水果，大部</w:t>
            </w:r>
          </w:p>
          <w:p w:rsidR="00000000" w:rsidDel="00000000" w:rsidP="00000000" w:rsidRDefault="00000000" w:rsidRPr="00000000" w14:paraId="000000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    分都是當季的水果。  </w:t>
            </w:r>
          </w:p>
          <w:p w:rsidR="00000000" w:rsidDel="00000000" w:rsidP="00000000" w:rsidRDefault="00000000" w:rsidRPr="00000000" w14:paraId="000000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  ⒊採購當季水果的好處     </w:t>
            </w:r>
          </w:p>
          <w:p w:rsidR="00000000" w:rsidDel="00000000" w:rsidP="00000000" w:rsidRDefault="00000000" w:rsidRPr="00000000" w14:paraId="000000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   ⑴水果在適當的季節生長時，生長速度及產量</w:t>
            </w:r>
          </w:p>
          <w:p w:rsidR="00000000" w:rsidDel="00000000" w:rsidP="00000000" w:rsidRDefault="00000000" w:rsidRPr="00000000" w14:paraId="000000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     最佳，也能以便宜的價格購買。     </w:t>
            </w:r>
          </w:p>
          <w:p w:rsidR="00000000" w:rsidDel="00000000" w:rsidP="00000000" w:rsidRDefault="00000000" w:rsidRPr="00000000" w14:paraId="000000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   ⑵水果逢盛產期時，不須灑農藥就能生長得好</w:t>
            </w:r>
          </w:p>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    ，消費者也能吃得健康。     </w:t>
            </w:r>
          </w:p>
          <w:p w:rsidR="00000000" w:rsidDel="00000000" w:rsidP="00000000" w:rsidRDefault="00000000" w:rsidRPr="00000000" w14:paraId="000000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   ⑶有時因為當季水果盛產導致價格崩跌，若食</w:t>
            </w:r>
          </w:p>
          <w:p w:rsidR="00000000" w:rsidDel="00000000" w:rsidP="00000000" w:rsidRDefault="00000000" w:rsidRPr="00000000" w14:paraId="000000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     用當季水果，也能幫助農民維持生計。 </w:t>
            </w:r>
          </w:p>
          <w:p w:rsidR="00000000" w:rsidDel="00000000" w:rsidP="00000000" w:rsidRDefault="00000000" w:rsidRPr="00000000" w14:paraId="000000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 </w:t>
            </w:r>
            <w:r w:rsidDel="00000000" w:rsidR="00000000" w:rsidRPr="00000000">
              <w:rPr>
                <w:rFonts w:ascii="DFKai-SB" w:cs="DFKai-SB" w:eastAsia="DFKai-SB" w:hAnsi="DFKai-SB"/>
                <w:b w:val="1"/>
                <w:sz w:val="28"/>
                <w:szCs w:val="28"/>
                <w:rtl w:val="0"/>
              </w:rPr>
              <w:t xml:space="preserve">㈣誰是當季大明星</w:t>
            </w:r>
            <w:r w:rsidDel="00000000" w:rsidR="00000000" w:rsidRPr="00000000">
              <w:rPr>
                <w:rFonts w:ascii="DFKai-SB" w:cs="DFKai-SB" w:eastAsia="DFKai-SB" w:hAnsi="DFKai-SB"/>
                <w:sz w:val="28"/>
                <w:szCs w:val="28"/>
                <w:rtl w:val="0"/>
              </w:rPr>
              <w:t xml:space="preserve">  </w:t>
            </w:r>
          </w:p>
          <w:p w:rsidR="00000000" w:rsidDel="00000000" w:rsidP="00000000" w:rsidRDefault="00000000" w:rsidRPr="00000000" w14:paraId="000000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  ⒈請學生分組討論課本答案，課本答案完成之後</w:t>
            </w:r>
          </w:p>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    ，使用hiteach完成問答測驗。  </w:t>
            </w:r>
          </w:p>
          <w:p w:rsidR="00000000" w:rsidDel="00000000" w:rsidP="00000000" w:rsidRDefault="00000000" w:rsidRPr="00000000" w14:paraId="000000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  ⒉教師公布答案。 </w:t>
            </w:r>
          </w:p>
          <w:p w:rsidR="00000000" w:rsidDel="00000000" w:rsidP="00000000" w:rsidRDefault="00000000" w:rsidRPr="00000000" w14:paraId="000000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 </w:t>
            </w:r>
            <w:r w:rsidDel="00000000" w:rsidR="00000000" w:rsidRPr="00000000">
              <w:rPr>
                <w:rFonts w:ascii="DFKai-SB" w:cs="DFKai-SB" w:eastAsia="DFKai-SB" w:hAnsi="DFKai-SB"/>
                <w:b w:val="1"/>
                <w:sz w:val="28"/>
                <w:szCs w:val="28"/>
                <w:rtl w:val="0"/>
              </w:rPr>
              <w:t xml:space="preserve">㈤教師提問</w:t>
            </w:r>
            <w:r w:rsidDel="00000000" w:rsidR="00000000" w:rsidRPr="00000000">
              <w:rPr>
                <w:rFonts w:ascii="DFKai-SB" w:cs="DFKai-SB" w:eastAsia="DFKai-SB" w:hAnsi="DFKai-SB"/>
                <w:sz w:val="28"/>
                <w:szCs w:val="28"/>
                <w:rtl w:val="0"/>
              </w:rPr>
              <w:t xml:space="preserve">  </w:t>
            </w:r>
          </w:p>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  ⒈吃當季水果除了新鮮、便宜外，還有哪些好處 </w:t>
            </w:r>
          </w:p>
          <w:p w:rsidR="00000000" w:rsidDel="00000000" w:rsidP="00000000" w:rsidRDefault="00000000" w:rsidRPr="00000000" w14:paraId="000000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    呢？  </w:t>
            </w:r>
          </w:p>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  ⒉要如何知道現在的當季蔬果是什麼？可以使用</w:t>
            </w:r>
          </w:p>
          <w:p w:rsidR="00000000" w:rsidDel="00000000" w:rsidP="00000000" w:rsidRDefault="00000000" w:rsidRPr="00000000" w14:paraId="000000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    哪些方法？請學童打✓並分享     </w:t>
            </w:r>
          </w:p>
          <w:p w:rsidR="00000000" w:rsidDel="00000000" w:rsidP="00000000" w:rsidRDefault="00000000" w:rsidRPr="00000000" w14:paraId="000000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   ⑴詢問家人。     </w:t>
            </w:r>
          </w:p>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   ⑵參考店家的DM文宣。     </w:t>
            </w:r>
          </w:p>
          <w:p w:rsidR="00000000" w:rsidDel="00000000" w:rsidP="00000000" w:rsidRDefault="00000000" w:rsidRPr="00000000" w14:paraId="000000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   ⑶上網查詢。     </w:t>
            </w:r>
          </w:p>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i w:val="0"/>
                <w:smallCaps w:val="0"/>
                <w:strike w:val="0"/>
                <w:sz w:val="28"/>
                <w:szCs w:val="28"/>
                <w:shd w:fill="auto" w:val="clear"/>
                <w:vertAlign w:val="baseline"/>
              </w:rPr>
            </w:pPr>
            <w:r w:rsidDel="00000000" w:rsidR="00000000" w:rsidRPr="00000000">
              <w:rPr>
                <w:rFonts w:ascii="DFKai-SB" w:cs="DFKai-SB" w:eastAsia="DFKai-SB" w:hAnsi="DFKai-SB"/>
                <w:sz w:val="28"/>
                <w:szCs w:val="28"/>
                <w:rtl w:val="0"/>
              </w:rPr>
              <w:t xml:space="preserve">   ⑷其他。 </w:t>
            </w:r>
            <w:r w:rsidDel="00000000" w:rsidR="00000000" w:rsidRPr="00000000">
              <w:rPr>
                <w:rtl w:val="0"/>
              </w:rPr>
            </w:r>
          </w:p>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center"/>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～第一節結束～ </w:t>
            </w:r>
          </w:p>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center"/>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b w:val="1"/>
                <w:sz w:val="28"/>
                <w:szCs w:val="28"/>
              </w:rPr>
            </w:pPr>
            <w:r w:rsidDel="00000000" w:rsidR="00000000" w:rsidRPr="00000000">
              <w:rPr>
                <w:rFonts w:ascii="DFKai-SB" w:cs="DFKai-SB" w:eastAsia="DFKai-SB" w:hAnsi="DFKai-SB"/>
                <w:b w:val="1"/>
                <w:sz w:val="28"/>
                <w:szCs w:val="28"/>
                <w:rtl w:val="0"/>
              </w:rPr>
              <w:t xml:space="preserve"> ㈠</w:t>
            </w:r>
            <w:r w:rsidDel="00000000" w:rsidR="00000000" w:rsidRPr="00000000">
              <w:rPr>
                <w:rFonts w:ascii="DFKai-SB" w:cs="DFKai-SB" w:eastAsia="DFKai-SB" w:hAnsi="DFKai-SB"/>
                <w:b w:val="1"/>
                <w:sz w:val="28"/>
                <w:szCs w:val="28"/>
                <w:rtl w:val="0"/>
              </w:rPr>
              <w:t xml:space="preserve">教師播放電子書，引導學童觀察店員推荐阿倫及媽媽買</w:t>
            </w:r>
          </w:p>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sz w:val="28"/>
                <w:szCs w:val="28"/>
              </w:rPr>
            </w:pPr>
            <w:r w:rsidDel="00000000" w:rsidR="00000000" w:rsidRPr="00000000">
              <w:rPr>
                <w:rFonts w:ascii="DFKai-SB" w:cs="DFKai-SB" w:eastAsia="DFKai-SB" w:hAnsi="DFKai-SB"/>
                <w:b w:val="1"/>
                <w:sz w:val="28"/>
                <w:szCs w:val="28"/>
                <w:rtl w:val="0"/>
              </w:rPr>
              <w:t xml:space="preserve">  在地食物的情境。</w:t>
            </w:r>
            <w:r w:rsidDel="00000000" w:rsidR="00000000" w:rsidRPr="00000000">
              <w:rPr>
                <w:rFonts w:ascii="DFKai-SB" w:cs="DFKai-SB" w:eastAsia="DFKai-SB" w:hAnsi="DFKai-SB"/>
                <w:sz w:val="28"/>
                <w:szCs w:val="28"/>
                <w:rtl w:val="0"/>
              </w:rPr>
              <w:t xml:space="preserve"> </w:t>
            </w:r>
          </w:p>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sz w:val="28"/>
                <w:szCs w:val="28"/>
              </w:rPr>
            </w:pPr>
            <w:r w:rsidDel="00000000" w:rsidR="00000000" w:rsidRPr="00000000">
              <w:rPr>
                <w:rFonts w:ascii="DFKai-SB" w:cs="DFKai-SB" w:eastAsia="DFKai-SB" w:hAnsi="DFKai-SB"/>
                <w:b w:val="1"/>
                <w:sz w:val="28"/>
                <w:szCs w:val="28"/>
                <w:rtl w:val="0"/>
              </w:rPr>
              <w:t xml:space="preserve"> ㈡教師提問</w:t>
            </w:r>
            <w:r w:rsidDel="00000000" w:rsidR="00000000" w:rsidRPr="00000000">
              <w:rPr>
                <w:rFonts w:ascii="DFKai-SB" w:cs="DFKai-SB" w:eastAsia="DFKai-SB" w:hAnsi="DFKai-SB"/>
                <w:sz w:val="28"/>
                <w:szCs w:val="28"/>
                <w:rtl w:val="0"/>
              </w:rPr>
              <w:t xml:space="preserve">  </w:t>
            </w:r>
          </w:p>
          <w:p w:rsidR="00000000" w:rsidDel="00000000" w:rsidP="00000000" w:rsidRDefault="00000000" w:rsidRPr="00000000" w14:paraId="000000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  ⒈吃在地食物有哪些好處？     </w:t>
            </w:r>
          </w:p>
          <w:p w:rsidR="00000000" w:rsidDel="00000000" w:rsidP="00000000" w:rsidRDefault="00000000" w:rsidRPr="00000000" w14:paraId="000000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   </w:t>
            </w:r>
          </w:p>
          <w:p w:rsidR="00000000" w:rsidDel="00000000" w:rsidP="00000000" w:rsidRDefault="00000000" w:rsidRPr="00000000" w14:paraId="000000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  ⒉我們可以在哪裡買到這些在地蔬果？     </w:t>
            </w:r>
          </w:p>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    </w:t>
            </w:r>
          </w:p>
          <w:p w:rsidR="00000000" w:rsidDel="00000000" w:rsidP="00000000" w:rsidRDefault="00000000" w:rsidRPr="00000000" w14:paraId="000000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  ⒊採買蔬果時，要如何分辨是在地或是進口的</w:t>
            </w:r>
          </w:p>
          <w:p w:rsidR="00000000" w:rsidDel="00000000" w:rsidP="00000000" w:rsidRDefault="00000000" w:rsidRPr="00000000" w14:paraId="000000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i w:val="0"/>
                <w:smallCaps w:val="0"/>
                <w:strike w:val="0"/>
                <w:sz w:val="28"/>
                <w:szCs w:val="28"/>
                <w:shd w:fill="auto" w:val="clear"/>
                <w:vertAlign w:val="baseline"/>
              </w:rPr>
            </w:pPr>
            <w:r w:rsidDel="00000000" w:rsidR="00000000" w:rsidRPr="00000000">
              <w:rPr>
                <w:rFonts w:ascii="DFKai-SB" w:cs="DFKai-SB" w:eastAsia="DFKai-SB" w:hAnsi="DFKai-SB"/>
                <w:sz w:val="28"/>
                <w:szCs w:val="28"/>
                <w:rtl w:val="0"/>
              </w:rPr>
              <w:t xml:space="preserve">    呢？</w:t>
            </w:r>
            <w:r w:rsidDel="00000000" w:rsidR="00000000" w:rsidRPr="00000000">
              <w:rPr>
                <w:rtl w:val="0"/>
              </w:rPr>
            </w:r>
          </w:p>
          <w:p w:rsidR="00000000" w:rsidDel="00000000" w:rsidP="00000000" w:rsidRDefault="00000000" w:rsidRPr="00000000" w14:paraId="000000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  </w:t>
            </w:r>
          </w:p>
          <w:p w:rsidR="00000000" w:rsidDel="00000000" w:rsidP="00000000" w:rsidRDefault="00000000" w:rsidRPr="00000000" w14:paraId="000000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  ⒋為什麼會將產品出口呢？</w:t>
            </w:r>
          </w:p>
          <w:p w:rsidR="00000000" w:rsidDel="00000000" w:rsidP="00000000" w:rsidRDefault="00000000" w:rsidRPr="00000000" w14:paraId="000000D2">
            <w:pPr>
              <w:widowControl w:val="0"/>
              <w:jc w:val="both"/>
              <w:rPr>
                <w:rFonts w:ascii="DFKai-SB" w:cs="DFKai-SB" w:eastAsia="DFKai-SB" w:hAnsi="DFKai-SB"/>
                <w:b w:val="1"/>
                <w:sz w:val="28"/>
                <w:szCs w:val="28"/>
              </w:rPr>
            </w:pPr>
            <w:r w:rsidDel="00000000" w:rsidR="00000000" w:rsidRPr="00000000">
              <w:rPr>
                <w:rFonts w:ascii="DFKai-SB" w:cs="DFKai-SB" w:eastAsia="DFKai-SB" w:hAnsi="DFKai-SB"/>
                <w:b w:val="1"/>
                <w:sz w:val="28"/>
                <w:szCs w:val="28"/>
                <w:rtl w:val="0"/>
              </w:rPr>
              <w:t xml:space="preserve"> ㈢教師說明</w:t>
            </w:r>
          </w:p>
          <w:p w:rsidR="00000000" w:rsidDel="00000000" w:rsidP="00000000" w:rsidRDefault="00000000" w:rsidRPr="00000000" w14:paraId="000000D3">
            <w:pPr>
              <w:widowControl w:val="0"/>
              <w:jc w:val="both"/>
              <w:rPr>
                <w:rFonts w:ascii="DFKai-SB" w:cs="DFKai-SB" w:eastAsia="DFKai-SB" w:hAnsi="DFKai-SB"/>
                <w:sz w:val="28"/>
                <w:szCs w:val="28"/>
              </w:rPr>
            </w:pPr>
            <w:r w:rsidDel="00000000" w:rsidR="00000000" w:rsidRPr="00000000">
              <w:rPr>
                <w:rFonts w:ascii="DFKai-SB" w:cs="DFKai-SB" w:eastAsia="DFKai-SB" w:hAnsi="DFKai-SB"/>
                <w:b w:val="1"/>
                <w:sz w:val="28"/>
                <w:szCs w:val="28"/>
                <w:rtl w:val="0"/>
              </w:rPr>
              <w:t xml:space="preserve">  </w:t>
            </w:r>
            <w:r w:rsidDel="00000000" w:rsidR="00000000" w:rsidRPr="00000000">
              <w:rPr>
                <w:rFonts w:ascii="DFKai-SB" w:cs="DFKai-SB" w:eastAsia="DFKai-SB" w:hAnsi="DFKai-SB"/>
                <w:sz w:val="28"/>
                <w:szCs w:val="28"/>
                <w:rtl w:val="0"/>
              </w:rPr>
              <w:t xml:space="preserve">⒈</w:t>
            </w:r>
          </w:p>
          <w:p w:rsidR="00000000" w:rsidDel="00000000" w:rsidP="00000000" w:rsidRDefault="00000000" w:rsidRPr="00000000" w14:paraId="000000D4">
            <w:pPr>
              <w:widowControl w:val="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   ⑴可以減少外地食物運送時耗費的能源及車輛</w:t>
            </w:r>
          </w:p>
          <w:p w:rsidR="00000000" w:rsidDel="00000000" w:rsidP="00000000" w:rsidRDefault="00000000" w:rsidRPr="00000000" w14:paraId="000000D5">
            <w:pPr>
              <w:widowControl w:val="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     排出的二氧化碳。     </w:t>
            </w:r>
          </w:p>
          <w:p w:rsidR="00000000" w:rsidDel="00000000" w:rsidP="00000000" w:rsidRDefault="00000000" w:rsidRPr="00000000" w14:paraId="000000D6">
            <w:pPr>
              <w:widowControl w:val="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   ⑵在地食物可從產地直送賣場，不需使用保鮮</w:t>
            </w:r>
          </w:p>
          <w:p w:rsidR="00000000" w:rsidDel="00000000" w:rsidP="00000000" w:rsidRDefault="00000000" w:rsidRPr="00000000" w14:paraId="000000D7">
            <w:pPr>
              <w:widowControl w:val="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     防腐等藥物。</w:t>
            </w:r>
          </w:p>
          <w:p w:rsidR="00000000" w:rsidDel="00000000" w:rsidP="00000000" w:rsidRDefault="00000000" w:rsidRPr="00000000" w14:paraId="000000D8">
            <w:pPr>
              <w:widowControl w:val="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  ⒉</w:t>
            </w:r>
          </w:p>
          <w:p w:rsidR="00000000" w:rsidDel="00000000" w:rsidP="00000000" w:rsidRDefault="00000000" w:rsidRPr="00000000" w14:paraId="000000D9">
            <w:pPr>
              <w:widowControl w:val="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   ⑴大賣場、超市和菜市場。     </w:t>
            </w:r>
          </w:p>
          <w:p w:rsidR="00000000" w:rsidDel="00000000" w:rsidP="00000000" w:rsidRDefault="00000000" w:rsidRPr="00000000" w14:paraId="000000DA">
            <w:pPr>
              <w:widowControl w:val="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   ⑵當地農會或農夫市集。 </w:t>
            </w:r>
          </w:p>
          <w:p w:rsidR="00000000" w:rsidDel="00000000" w:rsidP="00000000" w:rsidRDefault="00000000" w:rsidRPr="00000000" w14:paraId="000000DB">
            <w:pPr>
              <w:widowControl w:val="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  ⒊</w:t>
            </w:r>
          </w:p>
          <w:p w:rsidR="00000000" w:rsidDel="00000000" w:rsidP="00000000" w:rsidRDefault="00000000" w:rsidRPr="00000000" w14:paraId="000000DC">
            <w:pPr>
              <w:widowControl w:val="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   ⑴看蔬果包裝上的產地標示。     </w:t>
            </w:r>
          </w:p>
          <w:p w:rsidR="00000000" w:rsidDel="00000000" w:rsidP="00000000" w:rsidRDefault="00000000" w:rsidRPr="00000000" w14:paraId="000000DD">
            <w:pPr>
              <w:widowControl w:val="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   ⑵看賣場的販賣區標示。 </w:t>
            </w:r>
          </w:p>
          <w:p w:rsidR="00000000" w:rsidDel="00000000" w:rsidP="00000000" w:rsidRDefault="00000000" w:rsidRPr="00000000" w14:paraId="000000DE">
            <w:pPr>
              <w:widowControl w:val="0"/>
              <w:jc w:val="both"/>
              <w:rPr>
                <w:rFonts w:ascii="DFKai-SB" w:cs="DFKai-SB" w:eastAsia="DFKai-SB" w:hAnsi="DFKai-SB"/>
                <w:sz w:val="28"/>
                <w:szCs w:val="28"/>
              </w:rPr>
            </w:pPr>
            <w:r w:rsidDel="00000000" w:rsidR="00000000" w:rsidRPr="00000000">
              <w:rPr>
                <w:rFonts w:ascii="DFKai-SB" w:cs="DFKai-SB" w:eastAsia="DFKai-SB" w:hAnsi="DFKai-SB"/>
                <w:sz w:val="28"/>
                <w:szCs w:val="28"/>
                <w:u w:val="single"/>
                <w:rtl w:val="0"/>
              </w:rPr>
              <w:t xml:space="preserve">三、綜合活動：</w:t>
            </w:r>
            <w:r w:rsidDel="00000000" w:rsidR="00000000" w:rsidRPr="00000000">
              <w:rPr>
                <w:rtl w:val="0"/>
              </w:rPr>
            </w:r>
          </w:p>
          <w:p w:rsidR="00000000" w:rsidDel="00000000" w:rsidP="00000000" w:rsidRDefault="00000000" w:rsidRPr="00000000" w14:paraId="000000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sz w:val="28"/>
                <w:szCs w:val="28"/>
              </w:rPr>
            </w:pPr>
            <w:r w:rsidDel="00000000" w:rsidR="00000000" w:rsidRPr="00000000">
              <w:rPr>
                <w:rFonts w:ascii="DFKai-SB" w:cs="DFKai-SB" w:eastAsia="DFKai-SB" w:hAnsi="DFKai-SB"/>
                <w:b w:val="1"/>
                <w:sz w:val="28"/>
                <w:szCs w:val="28"/>
                <w:rtl w:val="0"/>
              </w:rPr>
              <w:t xml:space="preserve"> ㈣</w:t>
            </w:r>
            <w:r w:rsidDel="00000000" w:rsidR="00000000" w:rsidRPr="00000000">
              <w:rPr>
                <w:rFonts w:ascii="DFKai-SB" w:cs="DFKai-SB" w:eastAsia="DFKai-SB" w:hAnsi="DFKai-SB"/>
                <w:sz w:val="28"/>
                <w:szCs w:val="28"/>
                <w:rtl w:val="0"/>
              </w:rPr>
              <w:t xml:space="preserve">師生共同歸納  </w:t>
            </w:r>
          </w:p>
          <w:p w:rsidR="00000000" w:rsidDel="00000000" w:rsidP="00000000" w:rsidRDefault="00000000" w:rsidRPr="00000000" w14:paraId="000000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  ⒈飲食習慣會受到不同因素影響，如個人喜好、</w:t>
            </w:r>
          </w:p>
          <w:p w:rsidR="00000000" w:rsidDel="00000000" w:rsidP="00000000" w:rsidRDefault="00000000" w:rsidRPr="00000000" w14:paraId="000000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   自然環境、季節等。  </w:t>
            </w:r>
          </w:p>
          <w:p w:rsidR="00000000" w:rsidDel="00000000" w:rsidP="00000000" w:rsidRDefault="00000000" w:rsidRPr="00000000" w14:paraId="000000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  ⒉食用「當季」的食物，新鮮、健康又便宜。  </w:t>
            </w:r>
          </w:p>
          <w:p w:rsidR="00000000" w:rsidDel="00000000" w:rsidP="00000000" w:rsidRDefault="00000000" w:rsidRPr="00000000" w14:paraId="000000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  ⒊食用「在地」的食物，可減少運送時耗費的能</w:t>
            </w:r>
          </w:p>
          <w:p w:rsidR="00000000" w:rsidDel="00000000" w:rsidP="00000000" w:rsidRDefault="00000000" w:rsidRPr="00000000" w14:paraId="000000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    源及產生的二氧化碳。  </w:t>
            </w:r>
          </w:p>
          <w:p w:rsidR="00000000" w:rsidDel="00000000" w:rsidP="00000000" w:rsidRDefault="00000000" w:rsidRPr="00000000" w14:paraId="000000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  ⒋食用當季和在地的食物，不但營養、健康、便</w:t>
            </w:r>
          </w:p>
          <w:p w:rsidR="00000000" w:rsidDel="00000000" w:rsidP="00000000" w:rsidRDefault="00000000" w:rsidRPr="00000000" w14:paraId="000000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i w:val="0"/>
                <w:smallCaps w:val="0"/>
                <w:strike w:val="0"/>
                <w:sz w:val="28"/>
                <w:szCs w:val="28"/>
                <w:shd w:fill="auto" w:val="clear"/>
                <w:vertAlign w:val="baseline"/>
              </w:rPr>
            </w:pPr>
            <w:r w:rsidDel="00000000" w:rsidR="00000000" w:rsidRPr="00000000">
              <w:rPr>
                <w:rFonts w:ascii="DFKai-SB" w:cs="DFKai-SB" w:eastAsia="DFKai-SB" w:hAnsi="DFKai-SB"/>
                <w:sz w:val="28"/>
                <w:szCs w:val="28"/>
                <w:rtl w:val="0"/>
              </w:rPr>
              <w:t xml:space="preserve">    宜，更是愛地球的行為。 </w:t>
            </w:r>
            <w:r w:rsidDel="00000000" w:rsidR="00000000" w:rsidRPr="00000000">
              <w:rPr>
                <w:rtl w:val="0"/>
              </w:rPr>
            </w:r>
          </w:p>
          <w:p w:rsidR="00000000" w:rsidDel="00000000" w:rsidP="00000000" w:rsidRDefault="00000000" w:rsidRPr="00000000" w14:paraId="000000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center"/>
              <w:rPr>
                <w:rFonts w:ascii="DFKai-SB" w:cs="DFKai-SB" w:eastAsia="DFKai-SB" w:hAnsi="DFKai-SB"/>
                <w:i w:val="0"/>
                <w:smallCaps w:val="0"/>
                <w:strike w:val="0"/>
                <w:sz w:val="28"/>
                <w:szCs w:val="28"/>
                <w:shd w:fill="auto" w:val="clear"/>
                <w:vertAlign w:val="baseline"/>
              </w:rPr>
            </w:pPr>
            <w:r w:rsidDel="00000000" w:rsidR="00000000" w:rsidRPr="00000000">
              <w:rPr>
                <w:rFonts w:ascii="DFKai-SB" w:cs="DFKai-SB" w:eastAsia="DFKai-SB" w:hAnsi="DFKai-SB"/>
                <w:sz w:val="28"/>
                <w:szCs w:val="28"/>
                <w:rtl w:val="0"/>
              </w:rPr>
              <w:t xml:space="preserve">～第二節結束～</w:t>
            </w:r>
            <w:r w:rsidDel="00000000" w:rsidR="00000000" w:rsidRPr="00000000">
              <w:rPr>
                <w:rtl w:val="0"/>
              </w:rPr>
            </w:r>
          </w:p>
        </w:tc>
        <w:tc>
          <w:tcPr>
            <w:gridSpan w:val="2"/>
            <w:tcBorders>
              <w:left w:color="000000" w:space="0" w:sz="4" w:val="single"/>
              <w:bottom w:color="000000" w:space="0" w:sz="4" w:val="single"/>
              <w:right w:color="000000" w:space="0" w:sz="4" w:val="single"/>
            </w:tcBorders>
            <w:vAlign w:val="top"/>
          </w:tcPr>
          <w:p w:rsidR="00000000" w:rsidDel="00000000" w:rsidP="00000000" w:rsidRDefault="00000000" w:rsidRPr="00000000" w14:paraId="000000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i w:val="0"/>
                <w:smallCaps w:val="0"/>
                <w:strike w:val="0"/>
                <w:sz w:val="28"/>
                <w:szCs w:val="28"/>
                <w:shd w:fill="auto" w:val="clear"/>
                <w:vertAlign w:val="baseline"/>
              </w:rPr>
            </w:pPr>
            <w:r w:rsidDel="00000000" w:rsidR="00000000" w:rsidRPr="00000000">
              <w:rPr>
                <w:rtl w:val="0"/>
              </w:rPr>
            </w:r>
          </w:p>
        </w:tc>
        <w:tc>
          <w:tcPr>
            <w:tcBorders>
              <w:left w:color="000000" w:space="0" w:sz="4" w:val="single"/>
              <w:bottom w:color="000000" w:space="0" w:sz="4" w:val="single"/>
            </w:tcBorders>
            <w:vAlign w:val="top"/>
          </w:tcPr>
          <w:p w:rsidR="00000000" w:rsidDel="00000000" w:rsidP="00000000" w:rsidRDefault="00000000" w:rsidRPr="00000000" w14:paraId="000000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0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0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0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0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0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能參與討論、發表</w:t>
            </w:r>
          </w:p>
          <w:p w:rsidR="00000000" w:rsidDel="00000000" w:rsidP="00000000" w:rsidRDefault="00000000" w:rsidRPr="00000000" w14:paraId="000000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0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0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0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0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0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0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0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0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0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0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1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1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1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1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1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1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1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1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1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1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1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1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能參與討論並完成線上評量     </w:t>
            </w:r>
          </w:p>
          <w:p w:rsidR="00000000" w:rsidDel="00000000" w:rsidP="00000000" w:rsidRDefault="00000000" w:rsidRPr="00000000" w14:paraId="000001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1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1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能參與活動 </w:t>
            </w:r>
          </w:p>
          <w:p w:rsidR="00000000" w:rsidDel="00000000" w:rsidP="00000000" w:rsidRDefault="00000000" w:rsidRPr="00000000" w14:paraId="000001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1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1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1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1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1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1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1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1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1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能參與活動        </w:t>
            </w:r>
          </w:p>
          <w:p w:rsidR="00000000" w:rsidDel="00000000" w:rsidP="00000000" w:rsidRDefault="00000000" w:rsidRPr="00000000" w14:paraId="000001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1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1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1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1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1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1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1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1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1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能完成評量 </w:t>
            </w:r>
          </w:p>
          <w:p w:rsidR="00000000" w:rsidDel="00000000" w:rsidP="00000000" w:rsidRDefault="00000000" w:rsidRPr="00000000" w14:paraId="000001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1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1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1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1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1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1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1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1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1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1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1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1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1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1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1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1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1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能參與討論、發表</w:t>
            </w:r>
          </w:p>
        </w:tc>
      </w:tr>
      <w:tr>
        <w:trPr>
          <w:cantSplit w:val="0"/>
          <w:trHeight w:val="647" w:hRule="atLeast"/>
          <w:tblHeader w:val="0"/>
        </w:trPr>
        <w:tc>
          <w:tcPr>
            <w:gridSpan w:val="9"/>
            <w:vAlign w:val="top"/>
          </w:tcPr>
          <w:p w:rsidR="00000000" w:rsidDel="00000000" w:rsidP="00000000" w:rsidRDefault="00000000" w:rsidRPr="00000000" w14:paraId="000001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Gungsuh" w:cs="Gungsuh" w:eastAsia="Gungsuh" w:hAnsi="Gungsuh"/>
                <w:b w:val="1"/>
                <w:i w:val="0"/>
                <w:smallCaps w:val="0"/>
                <w:strike w:val="0"/>
                <w:color w:val="000000"/>
                <w:sz w:val="24"/>
                <w:szCs w:val="24"/>
                <w:u w:val="none"/>
                <w:shd w:fill="auto" w:val="clear"/>
                <w:vertAlign w:val="baseline"/>
                <w:rtl w:val="0"/>
              </w:rPr>
              <w:t xml:space="preserve">試教成果：（非必要項目）</w:t>
            </w:r>
            <w:r w:rsidDel="00000000" w:rsidR="00000000" w:rsidRPr="00000000">
              <w:rPr>
                <w:rtl w:val="0"/>
              </w:rPr>
            </w:r>
          </w:p>
          <w:p w:rsidR="00000000" w:rsidDel="00000000" w:rsidP="00000000" w:rsidRDefault="00000000" w:rsidRPr="00000000" w14:paraId="000001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a6a6a6"/>
                <w:sz w:val="24"/>
                <w:szCs w:val="24"/>
                <w:u w:val="single"/>
                <w:shd w:fill="auto" w:val="clear"/>
                <w:vertAlign w:val="baseline"/>
              </w:rPr>
            </w:pPr>
            <w:r w:rsidDel="00000000" w:rsidR="00000000" w:rsidRPr="00000000">
              <w:rPr>
                <w:rFonts w:ascii="Gungsuh" w:cs="Gungsuh" w:eastAsia="Gungsuh" w:hAnsi="Gungsuh"/>
                <w:b w:val="0"/>
                <w:i w:val="0"/>
                <w:smallCaps w:val="0"/>
                <w:strike w:val="0"/>
                <w:color w:val="a6a6a6"/>
                <w:sz w:val="24"/>
                <w:szCs w:val="24"/>
                <w:u w:val="single"/>
                <w:shd w:fill="auto" w:val="clear"/>
                <w:vertAlign w:val="baseline"/>
                <w:rtl w:val="0"/>
              </w:rPr>
              <w:t xml:space="preserve">試教成果不是必要的項目，可視需要再列出。可包括學習歷程案例、教師教學心得、觀課者心得、學習者心得等。</w:t>
            </w:r>
          </w:p>
        </w:tc>
      </w:tr>
      <w:tr>
        <w:trPr>
          <w:cantSplit w:val="0"/>
          <w:trHeight w:val="99" w:hRule="atLeast"/>
          <w:tblHeader w:val="0"/>
        </w:trPr>
        <w:tc>
          <w:tcPr>
            <w:gridSpan w:val="9"/>
            <w:vAlign w:val="top"/>
          </w:tcPr>
          <w:p w:rsidR="00000000" w:rsidDel="00000000" w:rsidP="00000000" w:rsidRDefault="00000000" w:rsidRPr="00000000" w14:paraId="000001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Gungsuh" w:cs="Gungsuh" w:eastAsia="Gungsuh" w:hAnsi="Gungsuh"/>
                <w:b w:val="1"/>
                <w:i w:val="0"/>
                <w:smallCaps w:val="0"/>
                <w:strike w:val="0"/>
                <w:color w:val="000000"/>
                <w:sz w:val="24"/>
                <w:szCs w:val="24"/>
                <w:u w:val="none"/>
                <w:shd w:fill="auto" w:val="clear"/>
                <w:vertAlign w:val="baseline"/>
                <w:rtl w:val="0"/>
              </w:rPr>
              <w:t xml:space="preserve">參考資料：（若有請列出）</w:t>
            </w:r>
            <w:r w:rsidDel="00000000" w:rsidR="00000000" w:rsidRPr="00000000">
              <w:rPr>
                <w:rtl w:val="0"/>
              </w:rPr>
            </w:r>
          </w:p>
          <w:p w:rsidR="00000000" w:rsidDel="00000000" w:rsidP="00000000" w:rsidRDefault="00000000" w:rsidRPr="00000000" w14:paraId="000001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a6a6a6"/>
                <w:sz w:val="24"/>
                <w:szCs w:val="24"/>
                <w:u w:val="single"/>
                <w:shd w:fill="auto" w:val="clear"/>
                <w:vertAlign w:val="baseline"/>
              </w:rPr>
            </w:pPr>
            <w:r w:rsidDel="00000000" w:rsidR="00000000" w:rsidRPr="00000000">
              <w:rPr>
                <w:rFonts w:ascii="Gungsuh" w:cs="Gungsuh" w:eastAsia="Gungsuh" w:hAnsi="Gungsuh"/>
                <w:b w:val="0"/>
                <w:i w:val="0"/>
                <w:smallCaps w:val="0"/>
                <w:strike w:val="0"/>
                <w:color w:val="a6a6a6"/>
                <w:sz w:val="24"/>
                <w:szCs w:val="24"/>
                <w:u w:val="single"/>
                <w:shd w:fill="auto" w:val="clear"/>
                <w:vertAlign w:val="baseline"/>
                <w:rtl w:val="0"/>
              </w:rPr>
              <w:t xml:space="preserve">若有參考資料請列出。</w:t>
            </w:r>
          </w:p>
        </w:tc>
      </w:tr>
      <w:tr>
        <w:trPr>
          <w:cantSplit w:val="0"/>
          <w:trHeight w:val="74" w:hRule="atLeast"/>
          <w:tblHeader w:val="0"/>
        </w:trPr>
        <w:tc>
          <w:tcPr>
            <w:gridSpan w:val="9"/>
            <w:tcBorders>
              <w:bottom w:color="000000" w:space="0" w:sz="12" w:val="single"/>
            </w:tcBorders>
            <w:vAlign w:val="top"/>
          </w:tcPr>
          <w:p w:rsidR="00000000" w:rsidDel="00000000" w:rsidP="00000000" w:rsidRDefault="00000000" w:rsidRPr="00000000" w14:paraId="000001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Gungsuh" w:cs="Gungsuh" w:eastAsia="Gungsuh" w:hAnsi="Gungsuh"/>
                <w:b w:val="1"/>
                <w:i w:val="0"/>
                <w:smallCaps w:val="0"/>
                <w:strike w:val="0"/>
                <w:color w:val="000000"/>
                <w:sz w:val="24"/>
                <w:szCs w:val="24"/>
                <w:u w:val="none"/>
                <w:shd w:fill="auto" w:val="clear"/>
                <w:vertAlign w:val="baseline"/>
                <w:rtl w:val="0"/>
              </w:rPr>
              <w:t xml:space="preserve">附錄：</w:t>
            </w:r>
            <w:r w:rsidDel="00000000" w:rsidR="00000000" w:rsidRPr="00000000">
              <w:rPr>
                <w:rtl w:val="0"/>
              </w:rPr>
            </w:r>
          </w:p>
          <w:p w:rsidR="00000000" w:rsidDel="00000000" w:rsidP="00000000" w:rsidRDefault="00000000" w:rsidRPr="00000000" w14:paraId="000001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a6a6a6"/>
                <w:sz w:val="24"/>
                <w:szCs w:val="24"/>
                <w:u w:val="single"/>
                <w:shd w:fill="auto" w:val="clear"/>
                <w:vertAlign w:val="baseline"/>
              </w:rPr>
            </w:pPr>
            <w:r w:rsidDel="00000000" w:rsidR="00000000" w:rsidRPr="00000000">
              <w:rPr>
                <w:rFonts w:ascii="Gungsuh" w:cs="Gungsuh" w:eastAsia="Gungsuh" w:hAnsi="Gungsuh"/>
                <w:b w:val="0"/>
                <w:i w:val="0"/>
                <w:smallCaps w:val="0"/>
                <w:strike w:val="0"/>
                <w:color w:val="a6a6a6"/>
                <w:sz w:val="24"/>
                <w:szCs w:val="24"/>
                <w:u w:val="single"/>
                <w:shd w:fill="auto" w:val="clear"/>
                <w:vertAlign w:val="baseline"/>
                <w:rtl w:val="0"/>
              </w:rPr>
              <w:t xml:space="preserve">列出與此示案有關之補充說明。</w:t>
            </w:r>
          </w:p>
        </w:tc>
      </w:tr>
    </w:tbl>
    <w:p w:rsidR="00000000" w:rsidDel="00000000" w:rsidP="00000000" w:rsidRDefault="00000000" w:rsidRPr="00000000" w14:paraId="000001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FKai-SB" w:cs="DFKai-SB" w:eastAsia="DFKai-SB" w:hAnsi="DFKai-SB"/>
          <w:sz w:val="24"/>
          <w:szCs w:val="24"/>
          <w:highlight w:val="green"/>
        </w:rPr>
      </w:pPr>
      <w:r w:rsidDel="00000000" w:rsidR="00000000" w:rsidRPr="00000000">
        <w:rPr>
          <w:rtl w:val="0"/>
        </w:rPr>
      </w:r>
    </w:p>
    <w:p w:rsidR="00000000" w:rsidDel="00000000" w:rsidP="00000000" w:rsidRDefault="00000000" w:rsidRPr="00000000" w14:paraId="000001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FKai-SB" w:cs="DFKai-SB" w:eastAsia="DFKai-SB" w:hAnsi="DFKai-SB"/>
          <w:sz w:val="24"/>
          <w:szCs w:val="24"/>
          <w:highlight w:val="green"/>
        </w:rPr>
      </w:pPr>
      <w:r w:rsidDel="00000000" w:rsidR="00000000" w:rsidRPr="00000000">
        <w:rPr>
          <w:rtl w:val="0"/>
        </w:rPr>
      </w:r>
    </w:p>
    <w:p w:rsidR="00000000" w:rsidDel="00000000" w:rsidP="00000000" w:rsidRDefault="00000000" w:rsidRPr="00000000" w14:paraId="000001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FKai-SB" w:cs="DFKai-SB" w:eastAsia="DFKai-SB" w:hAnsi="DFKai-SB"/>
          <w:sz w:val="24"/>
          <w:szCs w:val="24"/>
          <w:highlight w:val="green"/>
        </w:rPr>
      </w:pPr>
      <w:r w:rsidDel="00000000" w:rsidR="00000000" w:rsidRPr="00000000">
        <w:rPr>
          <w:rtl w:val="0"/>
        </w:rPr>
      </w:r>
    </w:p>
    <w:p w:rsidR="00000000" w:rsidDel="00000000" w:rsidP="00000000" w:rsidRDefault="00000000" w:rsidRPr="00000000" w14:paraId="000001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FKai-SB" w:cs="DFKai-SB" w:eastAsia="DFKai-SB" w:hAnsi="DFKai-SB"/>
          <w:sz w:val="24"/>
          <w:szCs w:val="24"/>
          <w:highlight w:val="green"/>
        </w:rPr>
      </w:pPr>
      <w:r w:rsidDel="00000000" w:rsidR="00000000" w:rsidRPr="00000000">
        <w:rPr>
          <w:rtl w:val="0"/>
        </w:rPr>
      </w:r>
    </w:p>
    <w:p w:rsidR="00000000" w:rsidDel="00000000" w:rsidP="00000000" w:rsidRDefault="00000000" w:rsidRPr="00000000" w14:paraId="000001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FKai-SB" w:cs="DFKai-SB" w:eastAsia="DFKai-SB" w:hAnsi="DFKai-SB"/>
          <w:sz w:val="24"/>
          <w:szCs w:val="24"/>
          <w:highlight w:val="green"/>
        </w:rPr>
      </w:pPr>
      <w:r w:rsidDel="00000000" w:rsidR="00000000" w:rsidRPr="00000000">
        <w:rPr>
          <w:rtl w:val="0"/>
        </w:rPr>
      </w:r>
    </w:p>
    <w:p w:rsidR="00000000" w:rsidDel="00000000" w:rsidP="00000000" w:rsidRDefault="00000000" w:rsidRPr="00000000" w14:paraId="000001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FKai-SB" w:cs="DFKai-SB" w:eastAsia="DFKai-SB" w:hAnsi="DFKai-SB"/>
          <w:sz w:val="24"/>
          <w:szCs w:val="24"/>
          <w:highlight w:val="green"/>
        </w:rPr>
      </w:pPr>
      <w:r w:rsidDel="00000000" w:rsidR="00000000" w:rsidRPr="00000000">
        <w:rPr>
          <w:rtl w:val="0"/>
        </w:rPr>
      </w:r>
    </w:p>
    <w:p w:rsidR="00000000" w:rsidDel="00000000" w:rsidP="00000000" w:rsidRDefault="00000000" w:rsidRPr="00000000" w14:paraId="000001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FKai-SB" w:cs="DFKai-SB" w:eastAsia="DFKai-SB" w:hAnsi="DFKai-SB"/>
          <w:sz w:val="24"/>
          <w:szCs w:val="24"/>
          <w:highlight w:val="green"/>
        </w:rPr>
      </w:pPr>
      <w:r w:rsidDel="00000000" w:rsidR="00000000" w:rsidRPr="00000000">
        <w:rPr>
          <w:rtl w:val="0"/>
        </w:rPr>
      </w:r>
    </w:p>
    <w:p w:rsidR="00000000" w:rsidDel="00000000" w:rsidP="00000000" w:rsidRDefault="00000000" w:rsidRPr="00000000" w14:paraId="000001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FKai-SB" w:cs="DFKai-SB" w:eastAsia="DFKai-SB" w:hAnsi="DFKai-SB"/>
          <w:sz w:val="24"/>
          <w:szCs w:val="24"/>
          <w:highlight w:val="green"/>
        </w:rPr>
      </w:pPr>
      <w:r w:rsidDel="00000000" w:rsidR="00000000" w:rsidRPr="00000000">
        <w:rPr>
          <w:rtl w:val="0"/>
        </w:rPr>
      </w:r>
    </w:p>
    <w:p w:rsidR="00000000" w:rsidDel="00000000" w:rsidP="00000000" w:rsidRDefault="00000000" w:rsidRPr="00000000" w14:paraId="000001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FKai-SB" w:cs="DFKai-SB" w:eastAsia="DFKai-SB" w:hAnsi="DFKai-SB"/>
          <w:sz w:val="24"/>
          <w:szCs w:val="24"/>
          <w:highlight w:val="green"/>
        </w:rPr>
      </w:pPr>
      <w:r w:rsidDel="00000000" w:rsidR="00000000" w:rsidRPr="00000000">
        <w:rPr>
          <w:rtl w:val="0"/>
        </w:rPr>
      </w:r>
    </w:p>
    <w:p w:rsidR="00000000" w:rsidDel="00000000" w:rsidP="00000000" w:rsidRDefault="00000000" w:rsidRPr="00000000" w14:paraId="000001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FKai-SB" w:cs="DFKai-SB" w:eastAsia="DFKai-SB" w:hAnsi="DFKai-SB"/>
          <w:sz w:val="24"/>
          <w:szCs w:val="24"/>
          <w:highlight w:val="green"/>
        </w:rPr>
      </w:pPr>
      <w:r w:rsidDel="00000000" w:rsidR="00000000" w:rsidRPr="00000000">
        <w:rPr>
          <w:rtl w:val="0"/>
        </w:rPr>
      </w:r>
    </w:p>
    <w:p w:rsidR="00000000" w:rsidDel="00000000" w:rsidP="00000000" w:rsidRDefault="00000000" w:rsidRPr="00000000" w14:paraId="000001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FKai-SB" w:cs="DFKai-SB" w:eastAsia="DFKai-SB" w:hAnsi="DFKai-SB"/>
          <w:sz w:val="24"/>
          <w:szCs w:val="24"/>
          <w:highlight w:val="green"/>
        </w:rPr>
      </w:pPr>
      <w:r w:rsidDel="00000000" w:rsidR="00000000" w:rsidRPr="00000000">
        <w:rPr>
          <w:rtl w:val="0"/>
        </w:rPr>
      </w:r>
    </w:p>
    <w:p w:rsidR="00000000" w:rsidDel="00000000" w:rsidP="00000000" w:rsidRDefault="00000000" w:rsidRPr="00000000" w14:paraId="000001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FKai-SB" w:cs="DFKai-SB" w:eastAsia="DFKai-SB" w:hAnsi="DFKai-SB"/>
          <w:sz w:val="24"/>
          <w:szCs w:val="24"/>
          <w:highlight w:val="green"/>
        </w:rPr>
      </w:pPr>
      <w:r w:rsidDel="00000000" w:rsidR="00000000" w:rsidRPr="00000000">
        <w:rPr>
          <w:rtl w:val="0"/>
        </w:rPr>
      </w:r>
    </w:p>
    <w:p w:rsidR="00000000" w:rsidDel="00000000" w:rsidP="00000000" w:rsidRDefault="00000000" w:rsidRPr="00000000" w14:paraId="000001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FKai-SB" w:cs="DFKai-SB" w:eastAsia="DFKai-SB" w:hAnsi="DFKai-SB"/>
          <w:sz w:val="24"/>
          <w:szCs w:val="24"/>
          <w:highlight w:val="green"/>
        </w:rPr>
      </w:pPr>
      <w:r w:rsidDel="00000000" w:rsidR="00000000" w:rsidRPr="00000000">
        <w:rPr>
          <w:rtl w:val="0"/>
        </w:rPr>
      </w:r>
    </w:p>
    <w:p w:rsidR="00000000" w:rsidDel="00000000" w:rsidP="00000000" w:rsidRDefault="00000000" w:rsidRPr="00000000" w14:paraId="000001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FKai-SB" w:cs="DFKai-SB" w:eastAsia="DFKai-SB" w:hAnsi="DFKai-SB"/>
          <w:sz w:val="24"/>
          <w:szCs w:val="24"/>
          <w:highlight w:val="green"/>
        </w:rPr>
      </w:pPr>
      <w:r w:rsidDel="00000000" w:rsidR="00000000" w:rsidRPr="00000000">
        <w:rPr>
          <w:rtl w:val="0"/>
        </w:rPr>
      </w:r>
    </w:p>
    <w:p w:rsidR="00000000" w:rsidDel="00000000" w:rsidP="00000000" w:rsidRDefault="00000000" w:rsidRPr="00000000" w14:paraId="000001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FKai-SB" w:cs="DFKai-SB" w:eastAsia="DFKai-SB" w:hAnsi="DFKai-SB"/>
          <w:sz w:val="24"/>
          <w:szCs w:val="24"/>
          <w:highlight w:val="green"/>
        </w:rPr>
      </w:pPr>
      <w:r w:rsidDel="00000000" w:rsidR="00000000" w:rsidRPr="00000000">
        <w:rPr>
          <w:rtl w:val="0"/>
        </w:rPr>
      </w:r>
    </w:p>
    <w:p w:rsidR="00000000" w:rsidDel="00000000" w:rsidP="00000000" w:rsidRDefault="00000000" w:rsidRPr="00000000" w14:paraId="000001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FKai-SB" w:cs="DFKai-SB" w:eastAsia="DFKai-SB" w:hAnsi="DFKai-SB"/>
          <w:sz w:val="24"/>
          <w:szCs w:val="24"/>
          <w:highlight w:val="green"/>
        </w:rPr>
      </w:pPr>
      <w:r w:rsidDel="00000000" w:rsidR="00000000" w:rsidRPr="00000000">
        <w:rPr>
          <w:rtl w:val="0"/>
        </w:rPr>
      </w:r>
    </w:p>
    <w:p w:rsidR="00000000" w:rsidDel="00000000" w:rsidP="00000000" w:rsidRDefault="00000000" w:rsidRPr="00000000" w14:paraId="000001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FKai-SB" w:cs="DFKai-SB" w:eastAsia="DFKai-SB" w:hAnsi="DFKai-SB"/>
          <w:sz w:val="24"/>
          <w:szCs w:val="24"/>
          <w:highlight w:val="green"/>
        </w:rPr>
      </w:pPr>
      <w:r w:rsidDel="00000000" w:rsidR="00000000" w:rsidRPr="00000000">
        <w:rPr>
          <w:rtl w:val="0"/>
        </w:rPr>
      </w:r>
    </w:p>
    <w:p w:rsidR="00000000" w:rsidDel="00000000" w:rsidP="00000000" w:rsidRDefault="00000000" w:rsidRPr="00000000" w14:paraId="000001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FKai-SB" w:cs="DFKai-SB" w:eastAsia="DFKai-SB" w:hAnsi="DFKai-SB"/>
          <w:sz w:val="24"/>
          <w:szCs w:val="24"/>
          <w:highlight w:val="green"/>
        </w:rPr>
      </w:pPr>
      <w:r w:rsidDel="00000000" w:rsidR="00000000" w:rsidRPr="00000000">
        <w:rPr>
          <w:rtl w:val="0"/>
        </w:rPr>
      </w:r>
    </w:p>
    <w:p w:rsidR="00000000" w:rsidDel="00000000" w:rsidP="00000000" w:rsidRDefault="00000000" w:rsidRPr="00000000" w14:paraId="000001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FKai-SB" w:cs="DFKai-SB" w:eastAsia="DFKai-SB" w:hAnsi="DFKai-SB"/>
          <w:sz w:val="24"/>
          <w:szCs w:val="24"/>
          <w:highlight w:val="green"/>
        </w:rPr>
      </w:pPr>
      <w:r w:rsidDel="00000000" w:rsidR="00000000" w:rsidRPr="00000000">
        <w:rPr>
          <w:rtl w:val="0"/>
        </w:rPr>
      </w:r>
    </w:p>
    <w:p w:rsidR="00000000" w:rsidDel="00000000" w:rsidP="00000000" w:rsidRDefault="00000000" w:rsidRPr="00000000" w14:paraId="00000166">
      <w:pPr>
        <w:widowControl w:val="0"/>
        <w:spacing w:line="360" w:lineRule="auto"/>
        <w:rPr>
          <w:rFonts w:ascii="DFKai-SB" w:cs="DFKai-SB" w:eastAsia="DFKai-SB" w:hAnsi="DFKai-SB"/>
          <w:b w:val="1"/>
          <w:sz w:val="24"/>
          <w:szCs w:val="24"/>
        </w:rPr>
      </w:pPr>
      <w:r w:rsidDel="00000000" w:rsidR="00000000" w:rsidRPr="00000000">
        <w:rPr>
          <w:rFonts w:ascii="DFKai-SB" w:cs="DFKai-SB" w:eastAsia="DFKai-SB" w:hAnsi="DFKai-SB"/>
          <w:b w:val="1"/>
          <w:sz w:val="24"/>
          <w:szCs w:val="24"/>
          <w:rtl w:val="0"/>
        </w:rPr>
        <w:t xml:space="preserve">【第3-5節】</w:t>
      </w:r>
    </w:p>
    <w:tbl>
      <w:tblPr>
        <w:tblStyle w:val="Table2"/>
        <w:tblW w:w="9825.0" w:type="dxa"/>
        <w:jc w:val="left"/>
        <w:tblInd w:w="-93.0" w:type="dxa"/>
        <w:tblBorders>
          <w:top w:color="000000" w:space="0" w:sz="12" w:val="single"/>
          <w:left w:color="000000" w:space="0" w:sz="12" w:val="single"/>
          <w:bottom w:color="000000" w:space="0" w:sz="12" w:val="single"/>
          <w:right w:color="000000" w:space="0" w:sz="12" w:val="single"/>
          <w:insideH w:color="000000" w:space="0" w:sz="4" w:val="single"/>
          <w:insideV w:color="000000" w:space="0" w:sz="4" w:val="single"/>
        </w:tblBorders>
        <w:tblLayout w:type="fixed"/>
        <w:tblLook w:val="0000"/>
      </w:tblPr>
      <w:tblGrid>
        <w:gridCol w:w="840"/>
        <w:gridCol w:w="720"/>
        <w:gridCol w:w="450"/>
        <w:gridCol w:w="3330"/>
        <w:gridCol w:w="285"/>
        <w:gridCol w:w="855"/>
        <w:gridCol w:w="210"/>
        <w:gridCol w:w="675"/>
        <w:gridCol w:w="2460"/>
        <w:tblGridChange w:id="0">
          <w:tblGrid>
            <w:gridCol w:w="840"/>
            <w:gridCol w:w="720"/>
            <w:gridCol w:w="450"/>
            <w:gridCol w:w="3330"/>
            <w:gridCol w:w="285"/>
            <w:gridCol w:w="855"/>
            <w:gridCol w:w="210"/>
            <w:gridCol w:w="675"/>
            <w:gridCol w:w="2460"/>
          </w:tblGrid>
        </w:tblGridChange>
      </w:tblGrid>
      <w:tr>
        <w:trPr>
          <w:cantSplit w:val="0"/>
          <w:trHeight w:val="53" w:hRule="atLeast"/>
          <w:tblHeader w:val="0"/>
        </w:trPr>
        <w:tc>
          <w:tcPr>
            <w:gridSpan w:val="2"/>
            <w:tcBorders>
              <w:top w:color="000000" w:space="0" w:sz="12" w:val="single"/>
              <w:right w:color="000000" w:space="0" w:sz="4" w:val="single"/>
            </w:tcBorders>
            <w:shd w:fill="d9d9d9" w:val="clear"/>
            <w:vAlign w:val="center"/>
          </w:tcPr>
          <w:p w:rsidR="00000000" w:rsidDel="00000000" w:rsidP="00000000" w:rsidRDefault="00000000" w:rsidRPr="00000000" w14:paraId="00000167">
            <w:pPr>
              <w:widowControl w:val="0"/>
              <w:jc w:val="both"/>
              <w:rPr>
                <w:rFonts w:ascii="Times New Roman" w:cs="Times New Roman" w:eastAsia="Times New Roman" w:hAnsi="Times New Roman"/>
                <w:sz w:val="24"/>
                <w:szCs w:val="24"/>
              </w:rPr>
            </w:pPr>
            <w:r w:rsidDel="00000000" w:rsidR="00000000" w:rsidRPr="00000000">
              <w:rPr>
                <w:rFonts w:ascii="Gungsuh" w:cs="Gungsuh" w:eastAsia="Gungsuh" w:hAnsi="Gungsuh"/>
                <w:b w:val="1"/>
                <w:sz w:val="24"/>
                <w:szCs w:val="24"/>
                <w:rtl w:val="0"/>
              </w:rPr>
              <w:t xml:space="preserve">領域/科目</w:t>
            </w:r>
            <w:r w:rsidDel="00000000" w:rsidR="00000000" w:rsidRPr="00000000">
              <w:rPr>
                <w:rtl w:val="0"/>
              </w:rPr>
            </w:r>
          </w:p>
        </w:tc>
        <w:tc>
          <w:tcPr>
            <w:gridSpan w:val="2"/>
            <w:tcBorders>
              <w:top w:color="000000" w:space="0" w:sz="12" w:val="single"/>
              <w:right w:color="000000" w:space="0" w:sz="4" w:val="single"/>
            </w:tcBorders>
            <w:shd w:fill="auto" w:val="clear"/>
            <w:vAlign w:val="top"/>
          </w:tcPr>
          <w:p w:rsidR="00000000" w:rsidDel="00000000" w:rsidP="00000000" w:rsidRDefault="00000000" w:rsidRPr="00000000" w14:paraId="00000169">
            <w:pPr>
              <w:widowControl w:val="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健康與體育</w:t>
            </w:r>
          </w:p>
        </w:tc>
        <w:tc>
          <w:tcPr>
            <w:gridSpan w:val="3"/>
            <w:tcBorders>
              <w:top w:color="000000" w:space="0" w:sz="12" w:val="single"/>
              <w:left w:color="000000" w:space="0" w:sz="4" w:val="single"/>
              <w:right w:color="000000" w:space="0" w:sz="4" w:val="single"/>
            </w:tcBorders>
            <w:shd w:fill="d9d9d9" w:val="clear"/>
            <w:vAlign w:val="center"/>
          </w:tcPr>
          <w:p w:rsidR="00000000" w:rsidDel="00000000" w:rsidP="00000000" w:rsidRDefault="00000000" w:rsidRPr="00000000" w14:paraId="0000016B">
            <w:pPr>
              <w:widowControl w:val="0"/>
              <w:jc w:val="both"/>
              <w:rPr>
                <w:rFonts w:ascii="DFKai-SB" w:cs="DFKai-SB" w:eastAsia="DFKai-SB" w:hAnsi="DFKai-SB"/>
                <w:sz w:val="28"/>
                <w:szCs w:val="28"/>
              </w:rPr>
            </w:pPr>
            <w:r w:rsidDel="00000000" w:rsidR="00000000" w:rsidRPr="00000000">
              <w:rPr>
                <w:rFonts w:ascii="DFKai-SB" w:cs="DFKai-SB" w:eastAsia="DFKai-SB" w:hAnsi="DFKai-SB"/>
                <w:b w:val="1"/>
                <w:sz w:val="28"/>
                <w:szCs w:val="28"/>
                <w:rtl w:val="0"/>
              </w:rPr>
              <w:t xml:space="preserve">設計者</w:t>
            </w:r>
            <w:r w:rsidDel="00000000" w:rsidR="00000000" w:rsidRPr="00000000">
              <w:rPr>
                <w:rtl w:val="0"/>
              </w:rPr>
            </w:r>
          </w:p>
        </w:tc>
        <w:tc>
          <w:tcPr>
            <w:gridSpan w:val="2"/>
            <w:tcBorders>
              <w:top w:color="000000" w:space="0" w:sz="12" w:val="single"/>
              <w:left w:color="000000" w:space="0" w:sz="4" w:val="single"/>
            </w:tcBorders>
            <w:vAlign w:val="top"/>
          </w:tcPr>
          <w:p w:rsidR="00000000" w:rsidDel="00000000" w:rsidP="00000000" w:rsidRDefault="00000000" w:rsidRPr="00000000" w14:paraId="0000016E">
            <w:pPr>
              <w:widowControl w:val="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陳毅雄</w:t>
            </w:r>
          </w:p>
        </w:tc>
      </w:tr>
      <w:tr>
        <w:trPr>
          <w:cantSplit w:val="0"/>
          <w:trHeight w:val="74" w:hRule="atLeast"/>
          <w:tblHeader w:val="0"/>
        </w:trPr>
        <w:tc>
          <w:tcPr>
            <w:gridSpan w:val="2"/>
            <w:tcBorders>
              <w:right w:color="000000" w:space="0" w:sz="4" w:val="single"/>
            </w:tcBorders>
            <w:shd w:fill="d9d9d9" w:val="clear"/>
            <w:vAlign w:val="center"/>
          </w:tcPr>
          <w:p w:rsidR="00000000" w:rsidDel="00000000" w:rsidP="00000000" w:rsidRDefault="00000000" w:rsidRPr="00000000" w14:paraId="00000170">
            <w:pPr>
              <w:widowControl w:val="0"/>
              <w:jc w:val="both"/>
              <w:rPr>
                <w:rFonts w:ascii="Times New Roman" w:cs="Times New Roman" w:eastAsia="Times New Roman" w:hAnsi="Times New Roman"/>
                <w:sz w:val="24"/>
                <w:szCs w:val="24"/>
              </w:rPr>
            </w:pPr>
            <w:r w:rsidDel="00000000" w:rsidR="00000000" w:rsidRPr="00000000">
              <w:rPr>
                <w:rFonts w:ascii="Gungsuh" w:cs="Gungsuh" w:eastAsia="Gungsuh" w:hAnsi="Gungsuh"/>
                <w:b w:val="1"/>
                <w:sz w:val="24"/>
                <w:szCs w:val="24"/>
                <w:rtl w:val="0"/>
              </w:rPr>
              <w:t xml:space="preserve">實施年級</w:t>
            </w:r>
            <w:r w:rsidDel="00000000" w:rsidR="00000000" w:rsidRPr="00000000">
              <w:rPr>
                <w:rtl w:val="0"/>
              </w:rPr>
            </w:r>
          </w:p>
        </w:tc>
        <w:tc>
          <w:tcPr>
            <w:gridSpan w:val="2"/>
            <w:tcBorders>
              <w:right w:color="000000" w:space="0" w:sz="4" w:val="single"/>
            </w:tcBorders>
            <w:shd w:fill="auto" w:val="clear"/>
            <w:vAlign w:val="top"/>
          </w:tcPr>
          <w:p w:rsidR="00000000" w:rsidDel="00000000" w:rsidP="00000000" w:rsidRDefault="00000000" w:rsidRPr="00000000" w14:paraId="00000172">
            <w:pPr>
              <w:widowControl w:val="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三上</w:t>
            </w:r>
          </w:p>
        </w:tc>
        <w:tc>
          <w:tcPr>
            <w:gridSpan w:val="3"/>
            <w:tcBorders>
              <w:left w:color="000000" w:space="0" w:sz="4" w:val="single"/>
              <w:right w:color="000000" w:space="0" w:sz="4" w:val="single"/>
            </w:tcBorders>
            <w:shd w:fill="d9d9d9" w:val="clear"/>
            <w:vAlign w:val="center"/>
          </w:tcPr>
          <w:p w:rsidR="00000000" w:rsidDel="00000000" w:rsidP="00000000" w:rsidRDefault="00000000" w:rsidRPr="00000000" w14:paraId="00000174">
            <w:pPr>
              <w:widowControl w:val="0"/>
              <w:jc w:val="both"/>
              <w:rPr>
                <w:rFonts w:ascii="DFKai-SB" w:cs="DFKai-SB" w:eastAsia="DFKai-SB" w:hAnsi="DFKai-SB"/>
                <w:sz w:val="28"/>
                <w:szCs w:val="28"/>
              </w:rPr>
            </w:pPr>
            <w:r w:rsidDel="00000000" w:rsidR="00000000" w:rsidRPr="00000000">
              <w:rPr>
                <w:rFonts w:ascii="DFKai-SB" w:cs="DFKai-SB" w:eastAsia="DFKai-SB" w:hAnsi="DFKai-SB"/>
                <w:b w:val="1"/>
                <w:sz w:val="28"/>
                <w:szCs w:val="28"/>
                <w:rtl w:val="0"/>
              </w:rPr>
              <w:t xml:space="preserve">總節數</w:t>
            </w:r>
            <w:r w:rsidDel="00000000" w:rsidR="00000000" w:rsidRPr="00000000">
              <w:rPr>
                <w:rtl w:val="0"/>
              </w:rPr>
            </w:r>
          </w:p>
        </w:tc>
        <w:tc>
          <w:tcPr>
            <w:gridSpan w:val="2"/>
            <w:tcBorders>
              <w:left w:color="000000" w:space="0" w:sz="4" w:val="single"/>
            </w:tcBorders>
            <w:vAlign w:val="top"/>
          </w:tcPr>
          <w:p w:rsidR="00000000" w:rsidDel="00000000" w:rsidP="00000000" w:rsidRDefault="00000000" w:rsidRPr="00000000" w14:paraId="00000177">
            <w:pPr>
              <w:widowControl w:val="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共   5   節， 200 分鐘</w:t>
            </w:r>
          </w:p>
        </w:tc>
      </w:tr>
      <w:tr>
        <w:trPr>
          <w:cantSplit w:val="0"/>
          <w:trHeight w:val="74" w:hRule="atLeast"/>
          <w:tblHeader w:val="0"/>
        </w:trPr>
        <w:tc>
          <w:tcPr>
            <w:gridSpan w:val="2"/>
            <w:tcBorders>
              <w:bottom w:color="000000" w:space="0" w:sz="4" w:val="single"/>
              <w:right w:color="000000" w:space="0" w:sz="4" w:val="single"/>
            </w:tcBorders>
            <w:shd w:fill="d9d9d9" w:val="clear"/>
            <w:vAlign w:val="center"/>
          </w:tcPr>
          <w:p w:rsidR="00000000" w:rsidDel="00000000" w:rsidP="00000000" w:rsidRDefault="00000000" w:rsidRPr="00000000" w14:paraId="00000179">
            <w:pPr>
              <w:widowControl w:val="0"/>
              <w:jc w:val="both"/>
              <w:rPr>
                <w:rFonts w:ascii="Times New Roman" w:cs="Times New Roman" w:eastAsia="Times New Roman" w:hAnsi="Times New Roman"/>
                <w:sz w:val="24"/>
                <w:szCs w:val="24"/>
              </w:rPr>
            </w:pPr>
            <w:r w:rsidDel="00000000" w:rsidR="00000000" w:rsidRPr="00000000">
              <w:rPr>
                <w:rFonts w:ascii="Gungsuh" w:cs="Gungsuh" w:eastAsia="Gungsuh" w:hAnsi="Gungsuh"/>
                <w:b w:val="1"/>
                <w:sz w:val="24"/>
                <w:szCs w:val="24"/>
                <w:rtl w:val="0"/>
              </w:rPr>
              <w:t xml:space="preserve">單元名稱</w:t>
            </w:r>
            <w:r w:rsidDel="00000000" w:rsidR="00000000" w:rsidRPr="00000000">
              <w:rPr>
                <w:rtl w:val="0"/>
              </w:rPr>
            </w:r>
          </w:p>
        </w:tc>
        <w:tc>
          <w:tcPr>
            <w:gridSpan w:val="7"/>
            <w:tcBorders>
              <w:left w:color="000000" w:space="0" w:sz="4" w:val="single"/>
              <w:bottom w:color="000000" w:space="0" w:sz="4" w:val="single"/>
            </w:tcBorders>
            <w:vAlign w:val="top"/>
          </w:tcPr>
          <w:p w:rsidR="00000000" w:rsidDel="00000000" w:rsidP="00000000" w:rsidRDefault="00000000" w:rsidRPr="00000000" w14:paraId="0000017B">
            <w:pPr>
              <w:widowControl w:val="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四、營養補給站</w:t>
            </w:r>
          </w:p>
        </w:tc>
      </w:tr>
      <w:tr>
        <w:trPr>
          <w:cantSplit w:val="0"/>
          <w:trHeight w:val="74" w:hRule="atLeast"/>
          <w:tblHeader w:val="0"/>
        </w:trPr>
        <w:tc>
          <w:tcPr>
            <w:gridSpan w:val="9"/>
            <w:tcBorders>
              <w:top w:color="000000" w:space="0" w:sz="4" w:val="single"/>
            </w:tcBorders>
            <w:shd w:fill="d9d9d9" w:val="clear"/>
            <w:vAlign w:val="center"/>
          </w:tcPr>
          <w:p w:rsidR="00000000" w:rsidDel="00000000" w:rsidP="00000000" w:rsidRDefault="00000000" w:rsidRPr="00000000" w14:paraId="00000182">
            <w:pPr>
              <w:widowControl w:val="0"/>
              <w:jc w:val="both"/>
              <w:rPr>
                <w:rFonts w:ascii="DFKai-SB" w:cs="DFKai-SB" w:eastAsia="DFKai-SB" w:hAnsi="DFKai-SB"/>
                <w:sz w:val="28"/>
                <w:szCs w:val="28"/>
              </w:rPr>
            </w:pPr>
            <w:r w:rsidDel="00000000" w:rsidR="00000000" w:rsidRPr="00000000">
              <w:rPr>
                <w:rFonts w:ascii="DFKai-SB" w:cs="DFKai-SB" w:eastAsia="DFKai-SB" w:hAnsi="DFKai-SB"/>
                <w:b w:val="1"/>
                <w:sz w:val="28"/>
                <w:szCs w:val="28"/>
                <w:rtl w:val="0"/>
              </w:rPr>
              <w:t xml:space="preserve">設計依據</w:t>
            </w:r>
            <w:r w:rsidDel="00000000" w:rsidR="00000000" w:rsidRPr="00000000">
              <w:rPr>
                <w:rtl w:val="0"/>
              </w:rPr>
            </w:r>
          </w:p>
        </w:tc>
      </w:tr>
      <w:tr>
        <w:trPr>
          <w:cantSplit w:val="1"/>
          <w:trHeight w:val="433" w:hRule="atLeast"/>
          <w:tblHeader w:val="0"/>
        </w:trPr>
        <w:tc>
          <w:tcPr>
            <w:vMerge w:val="restart"/>
            <w:tcBorders>
              <w:right w:color="000000" w:space="0" w:sz="4" w:val="single"/>
            </w:tcBorders>
            <w:shd w:fill="d9d9d9" w:val="clear"/>
            <w:vAlign w:val="center"/>
          </w:tcPr>
          <w:p w:rsidR="00000000" w:rsidDel="00000000" w:rsidP="00000000" w:rsidRDefault="00000000" w:rsidRPr="00000000" w14:paraId="0000018B">
            <w:pPr>
              <w:widowControl w:val="0"/>
              <w:jc w:val="both"/>
              <w:rPr>
                <w:rFonts w:ascii="Times New Roman" w:cs="Times New Roman" w:eastAsia="Times New Roman" w:hAnsi="Times New Roman"/>
                <w:sz w:val="24"/>
                <w:szCs w:val="24"/>
              </w:rPr>
            </w:pPr>
            <w:r w:rsidDel="00000000" w:rsidR="00000000" w:rsidRPr="00000000">
              <w:rPr>
                <w:rFonts w:ascii="Gungsuh" w:cs="Gungsuh" w:eastAsia="Gungsuh" w:hAnsi="Gungsuh"/>
                <w:b w:val="1"/>
                <w:sz w:val="24"/>
                <w:szCs w:val="24"/>
                <w:rtl w:val="0"/>
              </w:rPr>
              <w:t xml:space="preserve">學習</w:t>
            </w:r>
            <w:r w:rsidDel="00000000" w:rsidR="00000000" w:rsidRPr="00000000">
              <w:rPr>
                <w:rtl w:val="0"/>
              </w:rPr>
            </w:r>
          </w:p>
          <w:p w:rsidR="00000000" w:rsidDel="00000000" w:rsidP="00000000" w:rsidRDefault="00000000" w:rsidRPr="00000000" w14:paraId="0000018C">
            <w:pPr>
              <w:widowControl w:val="0"/>
              <w:jc w:val="both"/>
              <w:rPr>
                <w:rFonts w:ascii="Times New Roman" w:cs="Times New Roman" w:eastAsia="Times New Roman" w:hAnsi="Times New Roman"/>
                <w:sz w:val="24"/>
                <w:szCs w:val="24"/>
              </w:rPr>
            </w:pPr>
            <w:r w:rsidDel="00000000" w:rsidR="00000000" w:rsidRPr="00000000">
              <w:rPr>
                <w:rFonts w:ascii="Gungsuh" w:cs="Gungsuh" w:eastAsia="Gungsuh" w:hAnsi="Gungsuh"/>
                <w:b w:val="1"/>
                <w:sz w:val="24"/>
                <w:szCs w:val="24"/>
                <w:rtl w:val="0"/>
              </w:rPr>
              <w:t xml:space="preserve">重點</w:t>
            </w:r>
            <w:r w:rsidDel="00000000" w:rsidR="00000000" w:rsidRPr="00000000">
              <w:rPr>
                <w:rtl w:val="0"/>
              </w:rPr>
            </w:r>
          </w:p>
        </w:tc>
        <w:tc>
          <w:tcPr>
            <w:gridSpan w:val="2"/>
            <w:tcBorders>
              <w:right w:color="000000" w:space="0" w:sz="4" w:val="single"/>
            </w:tcBorders>
            <w:shd w:fill="d9d9d9" w:val="clear"/>
            <w:vAlign w:val="center"/>
          </w:tcPr>
          <w:p w:rsidR="00000000" w:rsidDel="00000000" w:rsidP="00000000" w:rsidRDefault="00000000" w:rsidRPr="00000000" w14:paraId="0000018D">
            <w:pPr>
              <w:widowControl w:val="0"/>
              <w:jc w:val="both"/>
              <w:rPr>
                <w:rFonts w:ascii="DFKai-SB" w:cs="DFKai-SB" w:eastAsia="DFKai-SB" w:hAnsi="DFKai-SB"/>
                <w:sz w:val="28"/>
                <w:szCs w:val="28"/>
              </w:rPr>
            </w:pPr>
            <w:r w:rsidDel="00000000" w:rsidR="00000000" w:rsidRPr="00000000">
              <w:rPr>
                <w:rFonts w:ascii="DFKai-SB" w:cs="DFKai-SB" w:eastAsia="DFKai-SB" w:hAnsi="DFKai-SB"/>
                <w:b w:val="1"/>
                <w:sz w:val="28"/>
                <w:szCs w:val="28"/>
                <w:rtl w:val="0"/>
              </w:rPr>
              <w:t xml:space="preserve">學習表現</w:t>
            </w:r>
            <w:r w:rsidDel="00000000" w:rsidR="00000000" w:rsidRPr="00000000">
              <w:rPr>
                <w:rtl w:val="0"/>
              </w:rPr>
            </w:r>
          </w:p>
        </w:tc>
        <w:tc>
          <w:tcPr>
            <w:gridSpan w:val="2"/>
            <w:tcBorders>
              <w:left w:color="000000" w:space="0" w:sz="4" w:val="single"/>
              <w:right w:color="000000" w:space="0" w:sz="4" w:val="single"/>
            </w:tcBorders>
            <w:shd w:fill="auto" w:val="clear"/>
            <w:vAlign w:val="top"/>
          </w:tcPr>
          <w:p w:rsidR="00000000" w:rsidDel="00000000" w:rsidP="00000000" w:rsidRDefault="00000000" w:rsidRPr="00000000" w14:paraId="0000018F">
            <w:pPr>
              <w:widowControl w:val="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1a-II-1認識身心健康基本概念與意義。 </w:t>
            </w:r>
          </w:p>
          <w:p w:rsidR="00000000" w:rsidDel="00000000" w:rsidP="00000000" w:rsidRDefault="00000000" w:rsidRPr="00000000" w14:paraId="00000190">
            <w:pPr>
              <w:widowControl w:val="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1a-II-2了解促進健康生活的方法。 </w:t>
            </w:r>
          </w:p>
          <w:p w:rsidR="00000000" w:rsidDel="00000000" w:rsidP="00000000" w:rsidRDefault="00000000" w:rsidRPr="00000000" w14:paraId="00000191">
            <w:pPr>
              <w:widowControl w:val="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3a-II-2能於生活中獨立操作基本的健康技能。 </w:t>
            </w:r>
          </w:p>
          <w:p w:rsidR="00000000" w:rsidDel="00000000" w:rsidP="00000000" w:rsidRDefault="00000000" w:rsidRPr="00000000" w14:paraId="00000192">
            <w:pPr>
              <w:widowControl w:val="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4a-II-2展現促進健康的行為。 </w:t>
            </w:r>
          </w:p>
        </w:tc>
        <w:tc>
          <w:tcPr>
            <w:vMerge w:val="restart"/>
            <w:tcBorders>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194">
            <w:pPr>
              <w:widowControl w:val="0"/>
              <w:jc w:val="both"/>
              <w:rPr>
                <w:rFonts w:ascii="DFKai-SB" w:cs="DFKai-SB" w:eastAsia="DFKai-SB" w:hAnsi="DFKai-SB"/>
                <w:sz w:val="28"/>
                <w:szCs w:val="28"/>
              </w:rPr>
            </w:pPr>
            <w:r w:rsidDel="00000000" w:rsidR="00000000" w:rsidRPr="00000000">
              <w:rPr>
                <w:rFonts w:ascii="DFKai-SB" w:cs="DFKai-SB" w:eastAsia="DFKai-SB" w:hAnsi="DFKai-SB"/>
                <w:b w:val="1"/>
                <w:sz w:val="28"/>
                <w:szCs w:val="28"/>
                <w:rtl w:val="0"/>
              </w:rPr>
              <w:t xml:space="preserve">核心</w:t>
            </w:r>
            <w:r w:rsidDel="00000000" w:rsidR="00000000" w:rsidRPr="00000000">
              <w:rPr>
                <w:rtl w:val="0"/>
              </w:rPr>
            </w:r>
          </w:p>
          <w:p w:rsidR="00000000" w:rsidDel="00000000" w:rsidP="00000000" w:rsidRDefault="00000000" w:rsidRPr="00000000" w14:paraId="00000195">
            <w:pPr>
              <w:widowControl w:val="0"/>
              <w:jc w:val="both"/>
              <w:rPr>
                <w:rFonts w:ascii="DFKai-SB" w:cs="DFKai-SB" w:eastAsia="DFKai-SB" w:hAnsi="DFKai-SB"/>
                <w:sz w:val="28"/>
                <w:szCs w:val="28"/>
                <w:u w:val="single"/>
              </w:rPr>
            </w:pPr>
            <w:r w:rsidDel="00000000" w:rsidR="00000000" w:rsidRPr="00000000">
              <w:rPr>
                <w:rFonts w:ascii="DFKai-SB" w:cs="DFKai-SB" w:eastAsia="DFKai-SB" w:hAnsi="DFKai-SB"/>
                <w:b w:val="1"/>
                <w:sz w:val="28"/>
                <w:szCs w:val="28"/>
                <w:rtl w:val="0"/>
              </w:rPr>
              <w:t xml:space="preserve">素養</w:t>
            </w:r>
            <w:r w:rsidDel="00000000" w:rsidR="00000000" w:rsidRPr="00000000">
              <w:rPr>
                <w:rtl w:val="0"/>
              </w:rPr>
            </w:r>
          </w:p>
        </w:tc>
        <w:tc>
          <w:tcPr>
            <w:gridSpan w:val="3"/>
            <w:vMerge w:val="restart"/>
            <w:tcBorders>
              <w:left w:color="000000" w:space="0" w:sz="4" w:val="single"/>
              <w:bottom w:color="000000" w:space="0" w:sz="0" w:val="nil"/>
            </w:tcBorders>
            <w:vAlign w:val="top"/>
          </w:tcPr>
          <w:p w:rsidR="00000000" w:rsidDel="00000000" w:rsidP="00000000" w:rsidRDefault="00000000" w:rsidRPr="00000000" w14:paraId="00000196">
            <w:pPr>
              <w:widowControl w:val="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健體-E-A1 具備良好身體活動與健康生活的習慣，以促進身心健全發展，並認識個人特質，發展運動與保健的潛能。</w:t>
            </w:r>
          </w:p>
        </w:tc>
      </w:tr>
      <w:tr>
        <w:trPr>
          <w:cantSplit w:val="1"/>
          <w:trHeight w:val="433" w:hRule="atLeast"/>
          <w:tblHeader w:val="0"/>
        </w:trPr>
        <w:tc>
          <w:tcPr>
            <w:vMerge w:val="continue"/>
            <w:tcBorders>
              <w:right w:color="000000" w:space="0" w:sz="4" w:val="single"/>
            </w:tcBorders>
            <w:shd w:fill="d9d9d9" w:val="clear"/>
            <w:vAlign w:val="center"/>
          </w:tcPr>
          <w:p w:rsidR="00000000" w:rsidDel="00000000" w:rsidP="00000000" w:rsidRDefault="00000000" w:rsidRPr="00000000" w14:paraId="00000199">
            <w:pPr>
              <w:widowControl w:val="0"/>
              <w:spacing w:line="276" w:lineRule="auto"/>
              <w:rPr>
                <w:rFonts w:ascii="Times New Roman" w:cs="Times New Roman" w:eastAsia="Times New Roman" w:hAnsi="Times New Roman"/>
                <w:sz w:val="24"/>
                <w:szCs w:val="24"/>
                <w:u w:val="single"/>
              </w:rPr>
            </w:pPr>
            <w:r w:rsidDel="00000000" w:rsidR="00000000" w:rsidRPr="00000000">
              <w:rPr>
                <w:rtl w:val="0"/>
              </w:rPr>
            </w:r>
          </w:p>
        </w:tc>
        <w:tc>
          <w:tcPr>
            <w:gridSpan w:val="2"/>
            <w:tcBorders>
              <w:top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19A">
            <w:pPr>
              <w:widowControl w:val="0"/>
              <w:jc w:val="both"/>
              <w:rPr>
                <w:rFonts w:ascii="DFKai-SB" w:cs="DFKai-SB" w:eastAsia="DFKai-SB" w:hAnsi="DFKai-SB"/>
                <w:sz w:val="28"/>
                <w:szCs w:val="28"/>
              </w:rPr>
            </w:pPr>
            <w:r w:rsidDel="00000000" w:rsidR="00000000" w:rsidRPr="00000000">
              <w:rPr>
                <w:rFonts w:ascii="DFKai-SB" w:cs="DFKai-SB" w:eastAsia="DFKai-SB" w:hAnsi="DFKai-SB"/>
                <w:b w:val="1"/>
                <w:sz w:val="28"/>
                <w:szCs w:val="28"/>
                <w:rtl w:val="0"/>
              </w:rPr>
              <w:t xml:space="preserve">學習內容</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19C">
            <w:pPr>
              <w:widowControl w:val="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Ea-II-1 食物與營養的種類和需求。 </w:t>
            </w:r>
          </w:p>
          <w:p w:rsidR="00000000" w:rsidDel="00000000" w:rsidP="00000000" w:rsidRDefault="00000000" w:rsidRPr="00000000" w14:paraId="0000019D">
            <w:pPr>
              <w:widowControl w:val="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Ea-II-2 飲食搭配、攝取量與家庭飲食型態。 </w:t>
            </w:r>
          </w:p>
          <w:p w:rsidR="00000000" w:rsidDel="00000000" w:rsidP="00000000" w:rsidRDefault="00000000" w:rsidRPr="00000000" w14:paraId="0000019E">
            <w:pPr>
              <w:widowControl w:val="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Ea-II-3 飲食選擇的影響因素。 </w:t>
            </w:r>
          </w:p>
        </w:tc>
        <w:tc>
          <w:tcPr>
            <w:vMerge w:val="continue"/>
            <w:tcBorders>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1A0">
            <w:pPr>
              <w:widowControl w:val="0"/>
              <w:spacing w:line="276" w:lineRule="auto"/>
              <w:rPr>
                <w:rFonts w:ascii="Times New Roman" w:cs="Times New Roman" w:eastAsia="Times New Roman" w:hAnsi="Times New Roman"/>
                <w:sz w:val="24"/>
                <w:szCs w:val="24"/>
                <w:u w:val="single"/>
              </w:rPr>
            </w:pPr>
            <w:r w:rsidDel="00000000" w:rsidR="00000000" w:rsidRPr="00000000">
              <w:rPr>
                <w:rtl w:val="0"/>
              </w:rPr>
            </w:r>
          </w:p>
        </w:tc>
        <w:tc>
          <w:tcPr>
            <w:gridSpan w:val="3"/>
            <w:vMerge w:val="continue"/>
            <w:tcBorders>
              <w:left w:color="000000" w:space="0" w:sz="4" w:val="single"/>
              <w:bottom w:color="000000" w:space="0" w:sz="0" w:val="nil"/>
            </w:tcBorders>
            <w:vAlign w:val="top"/>
          </w:tcPr>
          <w:p w:rsidR="00000000" w:rsidDel="00000000" w:rsidP="00000000" w:rsidRDefault="00000000" w:rsidRPr="00000000" w14:paraId="000001A1">
            <w:pPr>
              <w:widowControl w:val="0"/>
              <w:spacing w:line="276" w:lineRule="auto"/>
              <w:rPr>
                <w:rFonts w:ascii="Times New Roman" w:cs="Times New Roman" w:eastAsia="Times New Roman" w:hAnsi="Times New Roman"/>
                <w:sz w:val="24"/>
                <w:szCs w:val="24"/>
                <w:u w:val="single"/>
              </w:rPr>
            </w:pPr>
            <w:r w:rsidDel="00000000" w:rsidR="00000000" w:rsidRPr="00000000">
              <w:rPr>
                <w:rtl w:val="0"/>
              </w:rPr>
            </w:r>
          </w:p>
        </w:tc>
      </w:tr>
      <w:tr>
        <w:trPr>
          <w:cantSplit w:val="1"/>
          <w:trHeight w:val="353" w:hRule="atLeast"/>
          <w:tblHeader w:val="0"/>
        </w:trPr>
        <w:tc>
          <w:tcPr>
            <w:vMerge w:val="restart"/>
            <w:tcBorders>
              <w:top w:color="000000" w:space="0" w:sz="4" w:val="single"/>
              <w:right w:color="000000" w:space="0" w:sz="4" w:val="single"/>
            </w:tcBorders>
            <w:shd w:fill="d9d9d9" w:val="clear"/>
            <w:vAlign w:val="center"/>
          </w:tcPr>
          <w:p w:rsidR="00000000" w:rsidDel="00000000" w:rsidP="00000000" w:rsidRDefault="00000000" w:rsidRPr="00000000" w14:paraId="000001A4">
            <w:pPr>
              <w:widowControl w:val="0"/>
              <w:jc w:val="both"/>
              <w:rPr>
                <w:rFonts w:ascii="Times New Roman" w:cs="Times New Roman" w:eastAsia="Times New Roman" w:hAnsi="Times New Roman"/>
                <w:sz w:val="24"/>
                <w:szCs w:val="24"/>
              </w:rPr>
            </w:pPr>
            <w:r w:rsidDel="00000000" w:rsidR="00000000" w:rsidRPr="00000000">
              <w:rPr>
                <w:rFonts w:ascii="Gungsuh" w:cs="Gungsuh" w:eastAsia="Gungsuh" w:hAnsi="Gungsuh"/>
                <w:b w:val="1"/>
                <w:sz w:val="24"/>
                <w:szCs w:val="24"/>
                <w:rtl w:val="0"/>
              </w:rPr>
              <w:t xml:space="preserve">議題</w:t>
            </w:r>
            <w:r w:rsidDel="00000000" w:rsidR="00000000" w:rsidRPr="00000000">
              <w:rPr>
                <w:rtl w:val="0"/>
              </w:rPr>
            </w:r>
          </w:p>
          <w:p w:rsidR="00000000" w:rsidDel="00000000" w:rsidP="00000000" w:rsidRDefault="00000000" w:rsidRPr="00000000" w14:paraId="000001A5">
            <w:pPr>
              <w:widowControl w:val="0"/>
              <w:jc w:val="both"/>
              <w:rPr>
                <w:rFonts w:ascii="Times New Roman" w:cs="Times New Roman" w:eastAsia="Times New Roman" w:hAnsi="Times New Roman"/>
                <w:sz w:val="24"/>
                <w:szCs w:val="24"/>
              </w:rPr>
            </w:pPr>
            <w:r w:rsidDel="00000000" w:rsidR="00000000" w:rsidRPr="00000000">
              <w:rPr>
                <w:rFonts w:ascii="Gungsuh" w:cs="Gungsuh" w:eastAsia="Gungsuh" w:hAnsi="Gungsuh"/>
                <w:b w:val="1"/>
                <w:sz w:val="24"/>
                <w:szCs w:val="24"/>
                <w:rtl w:val="0"/>
              </w:rPr>
              <w:t xml:space="preserve">融入</w:t>
            </w:r>
            <w:r w:rsidDel="00000000" w:rsidR="00000000" w:rsidRPr="00000000">
              <w:rPr>
                <w:rtl w:val="0"/>
              </w:rPr>
            </w:r>
          </w:p>
        </w:tc>
        <w:tc>
          <w:tcPr>
            <w:gridSpan w:val="2"/>
            <w:tcBorders>
              <w:top w:color="000000" w:space="0" w:sz="4" w:val="single"/>
              <w:left w:color="000000" w:space="0" w:sz="4" w:val="single"/>
              <w:bottom w:color="000000" w:space="0" w:sz="4" w:val="single"/>
            </w:tcBorders>
            <w:shd w:fill="d9d9d9" w:val="clear"/>
            <w:vAlign w:val="center"/>
          </w:tcPr>
          <w:p w:rsidR="00000000" w:rsidDel="00000000" w:rsidP="00000000" w:rsidRDefault="00000000" w:rsidRPr="00000000" w14:paraId="000001A6">
            <w:pPr>
              <w:widowControl w:val="0"/>
              <w:jc w:val="both"/>
              <w:rPr>
                <w:rFonts w:ascii="DFKai-SB" w:cs="DFKai-SB" w:eastAsia="DFKai-SB" w:hAnsi="DFKai-SB"/>
                <w:sz w:val="28"/>
                <w:szCs w:val="28"/>
              </w:rPr>
            </w:pPr>
            <w:r w:rsidDel="00000000" w:rsidR="00000000" w:rsidRPr="00000000">
              <w:rPr>
                <w:rFonts w:ascii="DFKai-SB" w:cs="DFKai-SB" w:eastAsia="DFKai-SB" w:hAnsi="DFKai-SB"/>
                <w:b w:val="1"/>
                <w:sz w:val="28"/>
                <w:szCs w:val="28"/>
                <w:rtl w:val="0"/>
              </w:rPr>
              <w:t xml:space="preserve">實質內涵</w:t>
            </w:r>
            <w:r w:rsidDel="00000000" w:rsidR="00000000" w:rsidRPr="00000000">
              <w:rPr>
                <w:rtl w:val="0"/>
              </w:rPr>
            </w:r>
          </w:p>
        </w:tc>
        <w:tc>
          <w:tcPr>
            <w:gridSpan w:val="6"/>
            <w:tcBorders>
              <w:top w:color="000000" w:space="0" w:sz="4" w:val="single"/>
              <w:bottom w:color="000000" w:space="0" w:sz="4" w:val="single"/>
            </w:tcBorders>
            <w:vAlign w:val="top"/>
          </w:tcPr>
          <w:p w:rsidR="00000000" w:rsidDel="00000000" w:rsidP="00000000" w:rsidRDefault="00000000" w:rsidRPr="00000000" w14:paraId="000001A8">
            <w:pPr>
              <w:widowControl w:val="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●家庭教育 </w:t>
            </w:r>
          </w:p>
          <w:p w:rsidR="00000000" w:rsidDel="00000000" w:rsidP="00000000" w:rsidRDefault="00000000" w:rsidRPr="00000000" w14:paraId="000001A9">
            <w:pPr>
              <w:widowControl w:val="0"/>
              <w:jc w:val="both"/>
              <w:rPr>
                <w:rFonts w:ascii="DFKai-SB" w:cs="DFKai-SB" w:eastAsia="DFKai-SB" w:hAnsi="DFKai-SB"/>
                <w:sz w:val="28"/>
                <w:szCs w:val="28"/>
              </w:rPr>
            </w:pPr>
            <w:r w:rsidDel="00000000" w:rsidR="00000000" w:rsidRPr="00000000">
              <w:rPr>
                <w:rtl w:val="0"/>
              </w:rPr>
            </w:r>
          </w:p>
        </w:tc>
      </w:tr>
      <w:tr>
        <w:trPr>
          <w:cantSplit w:val="1"/>
          <w:trHeight w:val="401" w:hRule="atLeast"/>
          <w:tblHeader w:val="0"/>
        </w:trPr>
        <w:tc>
          <w:tcPr>
            <w:vMerge w:val="continue"/>
            <w:tcBorders>
              <w:top w:color="000000" w:space="0" w:sz="4" w:val="single"/>
              <w:right w:color="000000" w:space="0" w:sz="4" w:val="single"/>
            </w:tcBorders>
            <w:shd w:fill="d9d9d9" w:val="clear"/>
            <w:vAlign w:val="center"/>
          </w:tcPr>
          <w:p w:rsidR="00000000" w:rsidDel="00000000" w:rsidP="00000000" w:rsidRDefault="00000000" w:rsidRPr="00000000" w14:paraId="000001AF">
            <w:pPr>
              <w:widowControl w:val="0"/>
              <w:spacing w:line="276" w:lineRule="auto"/>
              <w:rPr>
                <w:rFonts w:ascii="Times New Roman" w:cs="Times New Roman" w:eastAsia="Times New Roman" w:hAnsi="Times New Roman"/>
                <w:color w:val="a6a6a6"/>
                <w:sz w:val="24"/>
                <w:szCs w:val="24"/>
                <w:u w:val="single"/>
              </w:rPr>
            </w:pPr>
            <w:r w:rsidDel="00000000" w:rsidR="00000000" w:rsidRPr="00000000">
              <w:rPr>
                <w:rtl w:val="0"/>
              </w:rPr>
            </w:r>
          </w:p>
        </w:tc>
        <w:tc>
          <w:tcPr>
            <w:gridSpan w:val="2"/>
            <w:tcBorders>
              <w:top w:color="000000" w:space="0" w:sz="4" w:val="single"/>
              <w:left w:color="000000" w:space="0" w:sz="4" w:val="single"/>
            </w:tcBorders>
            <w:shd w:fill="d9d9d9" w:val="clear"/>
            <w:vAlign w:val="center"/>
          </w:tcPr>
          <w:p w:rsidR="00000000" w:rsidDel="00000000" w:rsidP="00000000" w:rsidRDefault="00000000" w:rsidRPr="00000000" w14:paraId="000001B0">
            <w:pPr>
              <w:widowControl w:val="0"/>
              <w:jc w:val="both"/>
              <w:rPr>
                <w:rFonts w:ascii="DFKai-SB" w:cs="DFKai-SB" w:eastAsia="DFKai-SB" w:hAnsi="DFKai-SB"/>
                <w:sz w:val="28"/>
                <w:szCs w:val="28"/>
              </w:rPr>
            </w:pPr>
            <w:r w:rsidDel="00000000" w:rsidR="00000000" w:rsidRPr="00000000">
              <w:rPr>
                <w:rFonts w:ascii="DFKai-SB" w:cs="DFKai-SB" w:eastAsia="DFKai-SB" w:hAnsi="DFKai-SB"/>
                <w:b w:val="1"/>
                <w:sz w:val="28"/>
                <w:szCs w:val="28"/>
                <w:rtl w:val="0"/>
              </w:rPr>
              <w:t xml:space="preserve">所融入之學習重點</w:t>
            </w:r>
            <w:r w:rsidDel="00000000" w:rsidR="00000000" w:rsidRPr="00000000">
              <w:rPr>
                <w:rtl w:val="0"/>
              </w:rPr>
            </w:r>
          </w:p>
        </w:tc>
        <w:tc>
          <w:tcPr>
            <w:gridSpan w:val="6"/>
            <w:tcBorders>
              <w:top w:color="000000" w:space="0" w:sz="4" w:val="single"/>
            </w:tcBorders>
            <w:vAlign w:val="top"/>
          </w:tcPr>
          <w:p w:rsidR="00000000" w:rsidDel="00000000" w:rsidP="00000000" w:rsidRDefault="00000000" w:rsidRPr="00000000" w14:paraId="000001B2">
            <w:pPr>
              <w:widowControl w:val="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家E9 參與家庭消費行動，澄清金錢與物品的價值。</w:t>
            </w:r>
          </w:p>
        </w:tc>
      </w:tr>
      <w:tr>
        <w:trPr>
          <w:cantSplit w:val="0"/>
          <w:trHeight w:val="74" w:hRule="atLeast"/>
          <w:tblHeader w:val="0"/>
        </w:trPr>
        <w:tc>
          <w:tcPr>
            <w:gridSpan w:val="3"/>
            <w:tcBorders>
              <w:bottom w:color="000000" w:space="0" w:sz="4" w:val="single"/>
            </w:tcBorders>
            <w:shd w:fill="d9d9d9" w:val="clear"/>
            <w:vAlign w:val="top"/>
          </w:tcPr>
          <w:p w:rsidR="00000000" w:rsidDel="00000000" w:rsidP="00000000" w:rsidRDefault="00000000" w:rsidRPr="00000000" w14:paraId="000001B8">
            <w:pPr>
              <w:widowControl w:val="0"/>
              <w:jc w:val="both"/>
              <w:rPr>
                <w:rFonts w:ascii="DFKai-SB" w:cs="DFKai-SB" w:eastAsia="DFKai-SB" w:hAnsi="DFKai-SB"/>
                <w:sz w:val="28"/>
                <w:szCs w:val="28"/>
              </w:rPr>
            </w:pPr>
            <w:r w:rsidDel="00000000" w:rsidR="00000000" w:rsidRPr="00000000">
              <w:rPr>
                <w:rFonts w:ascii="DFKai-SB" w:cs="DFKai-SB" w:eastAsia="DFKai-SB" w:hAnsi="DFKai-SB"/>
                <w:b w:val="1"/>
                <w:sz w:val="28"/>
                <w:szCs w:val="28"/>
                <w:rtl w:val="0"/>
              </w:rPr>
              <w:t xml:space="preserve">與其他領域/科目的連結</w:t>
            </w:r>
            <w:r w:rsidDel="00000000" w:rsidR="00000000" w:rsidRPr="00000000">
              <w:rPr>
                <w:rtl w:val="0"/>
              </w:rPr>
            </w:r>
          </w:p>
        </w:tc>
        <w:tc>
          <w:tcPr>
            <w:gridSpan w:val="6"/>
            <w:tcBorders>
              <w:bottom w:color="000000" w:space="0" w:sz="4" w:val="single"/>
            </w:tcBorders>
            <w:vAlign w:val="top"/>
          </w:tcPr>
          <w:p w:rsidR="00000000" w:rsidDel="00000000" w:rsidP="00000000" w:rsidRDefault="00000000" w:rsidRPr="00000000" w14:paraId="000001BB">
            <w:pPr>
              <w:widowControl w:val="0"/>
              <w:ind w:left="480" w:firstLine="0"/>
              <w:jc w:val="both"/>
              <w:rPr>
                <w:rFonts w:ascii="DFKai-SB" w:cs="DFKai-SB" w:eastAsia="DFKai-SB" w:hAnsi="DFKai-SB"/>
                <w:color w:val="a6a6a6"/>
                <w:sz w:val="28"/>
                <w:szCs w:val="28"/>
              </w:rPr>
            </w:pPr>
            <w:r w:rsidDel="00000000" w:rsidR="00000000" w:rsidRPr="00000000">
              <w:rPr>
                <w:rtl w:val="0"/>
              </w:rPr>
            </w:r>
          </w:p>
        </w:tc>
      </w:tr>
      <w:tr>
        <w:trPr>
          <w:cantSplit w:val="0"/>
          <w:trHeight w:val="53" w:hRule="atLeast"/>
          <w:tblHeader w:val="0"/>
        </w:trPr>
        <w:tc>
          <w:tcPr>
            <w:gridSpan w:val="3"/>
            <w:tcBorders>
              <w:top w:color="000000" w:space="0" w:sz="4" w:val="single"/>
              <w:right w:color="000000" w:space="0" w:sz="4" w:val="single"/>
            </w:tcBorders>
            <w:shd w:fill="d9d9d9" w:val="clear"/>
            <w:vAlign w:val="top"/>
          </w:tcPr>
          <w:p w:rsidR="00000000" w:rsidDel="00000000" w:rsidP="00000000" w:rsidRDefault="00000000" w:rsidRPr="00000000" w14:paraId="000001C1">
            <w:pPr>
              <w:widowControl w:val="0"/>
              <w:jc w:val="both"/>
              <w:rPr>
                <w:rFonts w:ascii="DFKai-SB" w:cs="DFKai-SB" w:eastAsia="DFKai-SB" w:hAnsi="DFKai-SB"/>
                <w:sz w:val="28"/>
                <w:szCs w:val="28"/>
              </w:rPr>
            </w:pPr>
            <w:r w:rsidDel="00000000" w:rsidR="00000000" w:rsidRPr="00000000">
              <w:rPr>
                <w:rFonts w:ascii="DFKai-SB" w:cs="DFKai-SB" w:eastAsia="DFKai-SB" w:hAnsi="DFKai-SB"/>
                <w:b w:val="1"/>
                <w:sz w:val="28"/>
                <w:szCs w:val="28"/>
                <w:rtl w:val="0"/>
              </w:rPr>
              <w:t xml:space="preserve">教材來源</w:t>
            </w:r>
            <w:r w:rsidDel="00000000" w:rsidR="00000000" w:rsidRPr="00000000">
              <w:rPr>
                <w:rtl w:val="0"/>
              </w:rPr>
            </w:r>
          </w:p>
        </w:tc>
        <w:tc>
          <w:tcPr>
            <w:gridSpan w:val="6"/>
            <w:tcBorders>
              <w:top w:color="000000" w:space="0" w:sz="4" w:val="single"/>
              <w:left w:color="000000" w:space="0" w:sz="4" w:val="single"/>
            </w:tcBorders>
            <w:shd w:fill="ffffff" w:val="clear"/>
            <w:vAlign w:val="top"/>
          </w:tcPr>
          <w:p w:rsidR="00000000" w:rsidDel="00000000" w:rsidP="00000000" w:rsidRDefault="00000000" w:rsidRPr="00000000" w14:paraId="000001C4">
            <w:pPr>
              <w:widowControl w:val="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南一版健康與體育三上主題壹單元四 </w:t>
            </w:r>
          </w:p>
        </w:tc>
      </w:tr>
      <w:tr>
        <w:trPr>
          <w:cantSplit w:val="0"/>
          <w:trHeight w:val="74" w:hRule="atLeast"/>
          <w:tblHeader w:val="0"/>
        </w:trPr>
        <w:tc>
          <w:tcPr>
            <w:gridSpan w:val="3"/>
            <w:tcBorders>
              <w:bottom w:color="000000" w:space="0" w:sz="4" w:val="single"/>
              <w:right w:color="000000" w:space="0" w:sz="4" w:val="single"/>
            </w:tcBorders>
            <w:shd w:fill="d9d9d9" w:val="clear"/>
            <w:vAlign w:val="top"/>
          </w:tcPr>
          <w:p w:rsidR="00000000" w:rsidDel="00000000" w:rsidP="00000000" w:rsidRDefault="00000000" w:rsidRPr="00000000" w14:paraId="000001CA">
            <w:pPr>
              <w:widowControl w:val="0"/>
              <w:jc w:val="both"/>
              <w:rPr>
                <w:rFonts w:ascii="DFKai-SB" w:cs="DFKai-SB" w:eastAsia="DFKai-SB" w:hAnsi="DFKai-SB"/>
                <w:sz w:val="28"/>
                <w:szCs w:val="28"/>
              </w:rPr>
            </w:pPr>
            <w:r w:rsidDel="00000000" w:rsidR="00000000" w:rsidRPr="00000000">
              <w:rPr>
                <w:rFonts w:ascii="DFKai-SB" w:cs="DFKai-SB" w:eastAsia="DFKai-SB" w:hAnsi="DFKai-SB"/>
                <w:b w:val="1"/>
                <w:sz w:val="28"/>
                <w:szCs w:val="28"/>
                <w:rtl w:val="0"/>
              </w:rPr>
              <w:t xml:space="preserve">教學設備/資源</w:t>
            </w:r>
            <w:r w:rsidDel="00000000" w:rsidR="00000000" w:rsidRPr="00000000">
              <w:rPr>
                <w:rtl w:val="0"/>
              </w:rPr>
            </w:r>
          </w:p>
        </w:tc>
        <w:tc>
          <w:tcPr>
            <w:gridSpan w:val="6"/>
            <w:tcBorders>
              <w:left w:color="000000" w:space="0" w:sz="4" w:val="single"/>
              <w:bottom w:color="000000" w:space="0" w:sz="4" w:val="single"/>
            </w:tcBorders>
            <w:vAlign w:val="top"/>
          </w:tcPr>
          <w:p w:rsidR="00000000" w:rsidDel="00000000" w:rsidP="00000000" w:rsidRDefault="00000000" w:rsidRPr="00000000" w14:paraId="000001CD">
            <w:pPr>
              <w:widowControl w:val="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●電子書及播放設備、素養評量單。 </w:t>
            </w:r>
          </w:p>
        </w:tc>
      </w:tr>
      <w:tr>
        <w:trPr>
          <w:cantSplit w:val="0"/>
          <w:trHeight w:val="74" w:hRule="atLeast"/>
          <w:tblHeader w:val="0"/>
        </w:trPr>
        <w:tc>
          <w:tcPr>
            <w:gridSpan w:val="9"/>
            <w:tcBorders>
              <w:top w:color="000000" w:space="0" w:sz="4" w:val="single"/>
              <w:bottom w:color="000000" w:space="0" w:sz="4" w:val="single"/>
            </w:tcBorders>
            <w:shd w:fill="d9d9d9" w:val="clear"/>
            <w:vAlign w:val="top"/>
          </w:tcPr>
          <w:p w:rsidR="00000000" w:rsidDel="00000000" w:rsidP="00000000" w:rsidRDefault="00000000" w:rsidRPr="00000000" w14:paraId="000001D3">
            <w:pPr>
              <w:widowControl w:val="0"/>
              <w:jc w:val="both"/>
              <w:rPr>
                <w:rFonts w:ascii="DFKai-SB" w:cs="DFKai-SB" w:eastAsia="DFKai-SB" w:hAnsi="DFKai-SB"/>
                <w:sz w:val="28"/>
                <w:szCs w:val="28"/>
              </w:rPr>
            </w:pPr>
            <w:r w:rsidDel="00000000" w:rsidR="00000000" w:rsidRPr="00000000">
              <w:rPr>
                <w:rFonts w:ascii="DFKai-SB" w:cs="DFKai-SB" w:eastAsia="DFKai-SB" w:hAnsi="DFKai-SB"/>
                <w:b w:val="1"/>
                <w:sz w:val="28"/>
                <w:szCs w:val="28"/>
                <w:rtl w:val="0"/>
              </w:rPr>
              <w:t xml:space="preserve">學習目標</w:t>
            </w:r>
            <w:r w:rsidDel="00000000" w:rsidR="00000000" w:rsidRPr="00000000">
              <w:rPr>
                <w:rtl w:val="0"/>
              </w:rPr>
            </w:r>
          </w:p>
        </w:tc>
      </w:tr>
      <w:tr>
        <w:trPr>
          <w:cantSplit w:val="0"/>
          <w:trHeight w:val="74" w:hRule="atLeast"/>
          <w:tblHeader w:val="0"/>
        </w:trPr>
        <w:tc>
          <w:tcPr>
            <w:gridSpan w:val="9"/>
            <w:tcBorders>
              <w:top w:color="000000" w:space="0" w:sz="4" w:val="single"/>
              <w:bottom w:color="000000" w:space="0" w:sz="12" w:val="single"/>
            </w:tcBorders>
            <w:shd w:fill="ffffff" w:val="clear"/>
            <w:vAlign w:val="top"/>
          </w:tcPr>
          <w:p w:rsidR="00000000" w:rsidDel="00000000" w:rsidP="00000000" w:rsidRDefault="00000000" w:rsidRPr="00000000" w14:paraId="000001DC">
            <w:pPr>
              <w:widowControl w:val="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1.能理解營養素的意義。 </w:t>
            </w:r>
          </w:p>
          <w:p w:rsidR="00000000" w:rsidDel="00000000" w:rsidP="00000000" w:rsidRDefault="00000000" w:rsidRPr="00000000" w14:paraId="000001DD">
            <w:pPr>
              <w:widowControl w:val="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2.能知道不同營養素的名稱及功能。 </w:t>
            </w:r>
          </w:p>
          <w:p w:rsidR="00000000" w:rsidDel="00000000" w:rsidP="00000000" w:rsidRDefault="00000000" w:rsidRPr="00000000" w14:paraId="000001DE">
            <w:pPr>
              <w:widowControl w:val="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3.能認識六大類食物所含的主要營養素。 </w:t>
            </w:r>
          </w:p>
          <w:p w:rsidR="00000000" w:rsidDel="00000000" w:rsidP="00000000" w:rsidRDefault="00000000" w:rsidRPr="00000000" w14:paraId="000001DF">
            <w:pPr>
              <w:widowControl w:val="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4.能知道食物含有分量較多的主要營養素及分量較少的其他營養素。 </w:t>
            </w:r>
          </w:p>
        </w:tc>
      </w:tr>
      <w:tr>
        <w:trPr>
          <w:cantSplit w:val="0"/>
          <w:trHeight w:val="53" w:hRule="atLeast"/>
          <w:tblHeader w:val="0"/>
        </w:trPr>
        <w:tc>
          <w:tcPr>
            <w:gridSpan w:val="9"/>
            <w:tcBorders>
              <w:top w:color="000000" w:space="0" w:sz="12" w:val="single"/>
              <w:bottom w:color="000000" w:space="0" w:sz="4" w:val="single"/>
            </w:tcBorders>
            <w:shd w:fill="d9d9d9" w:val="clear"/>
            <w:vAlign w:val="top"/>
          </w:tcPr>
          <w:p w:rsidR="00000000" w:rsidDel="00000000" w:rsidP="00000000" w:rsidRDefault="00000000" w:rsidRPr="00000000" w14:paraId="000001E8">
            <w:pPr>
              <w:widowControl w:val="0"/>
              <w:jc w:val="both"/>
              <w:rPr>
                <w:rFonts w:ascii="DFKai-SB" w:cs="DFKai-SB" w:eastAsia="DFKai-SB" w:hAnsi="DFKai-SB"/>
                <w:sz w:val="28"/>
                <w:szCs w:val="28"/>
              </w:rPr>
            </w:pPr>
            <w:r w:rsidDel="00000000" w:rsidR="00000000" w:rsidRPr="00000000">
              <w:rPr>
                <w:rFonts w:ascii="DFKai-SB" w:cs="DFKai-SB" w:eastAsia="DFKai-SB" w:hAnsi="DFKai-SB"/>
                <w:b w:val="1"/>
                <w:sz w:val="28"/>
                <w:szCs w:val="28"/>
                <w:rtl w:val="0"/>
              </w:rPr>
              <w:t xml:space="preserve">教學活動設計</w:t>
            </w:r>
            <w:r w:rsidDel="00000000" w:rsidR="00000000" w:rsidRPr="00000000">
              <w:rPr>
                <w:rtl w:val="0"/>
              </w:rPr>
            </w:r>
          </w:p>
        </w:tc>
      </w:tr>
      <w:tr>
        <w:trPr>
          <w:cantSplit w:val="0"/>
          <w:trHeight w:val="74" w:hRule="atLeast"/>
          <w:tblHeader w:val="0"/>
        </w:trPr>
        <w:tc>
          <w:tcPr>
            <w:gridSpan w:val="6"/>
            <w:tcBorders>
              <w:bottom w:color="000000" w:space="0" w:sz="4" w:val="single"/>
              <w:right w:color="000000" w:space="0" w:sz="4" w:val="single"/>
            </w:tcBorders>
            <w:shd w:fill="d9d9d9" w:val="clear"/>
            <w:vAlign w:val="top"/>
          </w:tcPr>
          <w:p w:rsidR="00000000" w:rsidDel="00000000" w:rsidP="00000000" w:rsidRDefault="00000000" w:rsidRPr="00000000" w14:paraId="000001F1">
            <w:pPr>
              <w:widowControl w:val="0"/>
              <w:jc w:val="both"/>
              <w:rPr>
                <w:rFonts w:ascii="DFKai-SB" w:cs="DFKai-SB" w:eastAsia="DFKai-SB" w:hAnsi="DFKai-SB"/>
                <w:sz w:val="28"/>
                <w:szCs w:val="28"/>
              </w:rPr>
            </w:pPr>
            <w:r w:rsidDel="00000000" w:rsidR="00000000" w:rsidRPr="00000000">
              <w:rPr>
                <w:rFonts w:ascii="DFKai-SB" w:cs="DFKai-SB" w:eastAsia="DFKai-SB" w:hAnsi="DFKai-SB"/>
                <w:b w:val="1"/>
                <w:sz w:val="28"/>
                <w:szCs w:val="28"/>
                <w:rtl w:val="0"/>
              </w:rPr>
              <w:t xml:space="preserve">教學活動內容及實施方式</w:t>
            </w:r>
            <w:r w:rsidDel="00000000" w:rsidR="00000000" w:rsidRPr="00000000">
              <w:rPr>
                <w:rtl w:val="0"/>
              </w:rPr>
            </w:r>
          </w:p>
        </w:tc>
        <w:tc>
          <w:tcPr>
            <w:gridSpan w:val="2"/>
            <w:tcBorders>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1F7">
            <w:pPr>
              <w:widowControl w:val="0"/>
              <w:jc w:val="both"/>
              <w:rPr>
                <w:rFonts w:ascii="DFKai-SB" w:cs="DFKai-SB" w:eastAsia="DFKai-SB" w:hAnsi="DFKai-SB"/>
                <w:sz w:val="28"/>
                <w:szCs w:val="28"/>
              </w:rPr>
            </w:pPr>
            <w:r w:rsidDel="00000000" w:rsidR="00000000" w:rsidRPr="00000000">
              <w:rPr>
                <w:rFonts w:ascii="DFKai-SB" w:cs="DFKai-SB" w:eastAsia="DFKai-SB" w:hAnsi="DFKai-SB"/>
                <w:b w:val="1"/>
                <w:sz w:val="28"/>
                <w:szCs w:val="28"/>
                <w:rtl w:val="0"/>
              </w:rPr>
              <w:t xml:space="preserve">時間</w:t>
            </w:r>
            <w:r w:rsidDel="00000000" w:rsidR="00000000" w:rsidRPr="00000000">
              <w:rPr>
                <w:rtl w:val="0"/>
              </w:rPr>
            </w:r>
          </w:p>
        </w:tc>
        <w:tc>
          <w:tcPr>
            <w:tcBorders>
              <w:left w:color="000000" w:space="0" w:sz="4" w:val="single"/>
              <w:bottom w:color="000000" w:space="0" w:sz="4" w:val="single"/>
            </w:tcBorders>
            <w:shd w:fill="d9d9d9" w:val="clear"/>
            <w:vAlign w:val="center"/>
          </w:tcPr>
          <w:p w:rsidR="00000000" w:rsidDel="00000000" w:rsidP="00000000" w:rsidRDefault="00000000" w:rsidRPr="00000000" w14:paraId="000001F9">
            <w:pPr>
              <w:widowControl w:val="0"/>
              <w:jc w:val="both"/>
              <w:rPr>
                <w:rFonts w:ascii="DFKai-SB" w:cs="DFKai-SB" w:eastAsia="DFKai-SB" w:hAnsi="DFKai-SB"/>
                <w:sz w:val="28"/>
                <w:szCs w:val="28"/>
              </w:rPr>
            </w:pPr>
            <w:r w:rsidDel="00000000" w:rsidR="00000000" w:rsidRPr="00000000">
              <w:rPr>
                <w:rFonts w:ascii="DFKai-SB" w:cs="DFKai-SB" w:eastAsia="DFKai-SB" w:hAnsi="DFKai-SB"/>
                <w:b w:val="1"/>
                <w:sz w:val="28"/>
                <w:szCs w:val="28"/>
                <w:rtl w:val="0"/>
              </w:rPr>
              <w:t xml:space="preserve">備註</w:t>
            </w:r>
            <w:r w:rsidDel="00000000" w:rsidR="00000000" w:rsidRPr="00000000">
              <w:rPr>
                <w:rtl w:val="0"/>
              </w:rPr>
            </w:r>
          </w:p>
        </w:tc>
      </w:tr>
      <w:tr>
        <w:trPr>
          <w:cantSplit w:val="0"/>
          <w:trHeight w:val="59" w:hRule="atLeast"/>
          <w:tblHeader w:val="0"/>
        </w:trPr>
        <w:tc>
          <w:tcPr>
            <w:gridSpan w:val="6"/>
            <w:tcBorders>
              <w:bottom w:color="000000" w:space="0" w:sz="4" w:val="single"/>
              <w:right w:color="000000" w:space="0" w:sz="4" w:val="single"/>
            </w:tcBorders>
            <w:vAlign w:val="top"/>
          </w:tcPr>
          <w:p w:rsidR="00000000" w:rsidDel="00000000" w:rsidP="00000000" w:rsidRDefault="00000000" w:rsidRPr="00000000" w14:paraId="000001FA">
            <w:pPr>
              <w:widowControl w:val="0"/>
              <w:jc w:val="both"/>
              <w:rPr>
                <w:rFonts w:ascii="DFKai-SB" w:cs="DFKai-SB" w:eastAsia="DFKai-SB" w:hAnsi="DFKai-SB"/>
                <w:sz w:val="28"/>
                <w:szCs w:val="28"/>
              </w:rPr>
            </w:pPr>
            <w:r w:rsidDel="00000000" w:rsidR="00000000" w:rsidRPr="00000000">
              <w:rPr>
                <w:rFonts w:ascii="DFKai-SB" w:cs="DFKai-SB" w:eastAsia="DFKai-SB" w:hAnsi="DFKai-SB"/>
                <w:sz w:val="28"/>
                <w:szCs w:val="28"/>
                <w:u w:val="single"/>
                <w:rtl w:val="0"/>
              </w:rPr>
              <w:t xml:space="preserve">一、引起動機</w:t>
            </w:r>
            <w:r w:rsidDel="00000000" w:rsidR="00000000" w:rsidRPr="00000000">
              <w:rPr>
                <w:rFonts w:ascii="DFKai-SB" w:cs="DFKai-SB" w:eastAsia="DFKai-SB" w:hAnsi="DFKai-SB"/>
                <w:sz w:val="28"/>
                <w:szCs w:val="28"/>
                <w:rtl w:val="0"/>
              </w:rPr>
              <w:t xml:space="preserve"> </w:t>
            </w:r>
          </w:p>
          <w:p w:rsidR="00000000" w:rsidDel="00000000" w:rsidP="00000000" w:rsidRDefault="00000000" w:rsidRPr="00000000" w14:paraId="000001FB">
            <w:pPr>
              <w:widowControl w:val="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 (一)教師引導，說明六大類食物的基本概念。 </w:t>
            </w:r>
          </w:p>
          <w:p w:rsidR="00000000" w:rsidDel="00000000" w:rsidP="00000000" w:rsidRDefault="00000000" w:rsidRPr="00000000" w14:paraId="000001FC">
            <w:pPr>
              <w:widowControl w:val="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 (二)教師帶領學生觀賞影片《臺大醫院【健康營 </w:t>
            </w:r>
          </w:p>
          <w:p w:rsidR="00000000" w:rsidDel="00000000" w:rsidP="00000000" w:rsidRDefault="00000000" w:rsidRPr="00000000" w14:paraId="000001FD">
            <w:pPr>
              <w:widowControl w:val="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     養補給站】健康營養補給站－認識六大類食</w:t>
            </w:r>
          </w:p>
          <w:p w:rsidR="00000000" w:rsidDel="00000000" w:rsidP="00000000" w:rsidRDefault="00000000" w:rsidRPr="00000000" w14:paraId="000001FE">
            <w:pPr>
              <w:widowControl w:val="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     物》。 </w:t>
            </w:r>
          </w:p>
          <w:p w:rsidR="00000000" w:rsidDel="00000000" w:rsidP="00000000" w:rsidRDefault="00000000" w:rsidRPr="00000000" w14:paraId="000001FF">
            <w:pPr>
              <w:widowControl w:val="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 (三)教師引導提問： </w:t>
            </w:r>
          </w:p>
          <w:p w:rsidR="00000000" w:rsidDel="00000000" w:rsidP="00000000" w:rsidRDefault="00000000" w:rsidRPr="00000000" w14:paraId="00000200">
            <w:pPr>
              <w:widowControl w:val="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  1.看完影片後，你能說出六大類食物是哪六大類</w:t>
            </w:r>
          </w:p>
          <w:p w:rsidR="00000000" w:rsidDel="00000000" w:rsidP="00000000" w:rsidRDefault="00000000" w:rsidRPr="00000000" w14:paraId="00000201">
            <w:pPr>
              <w:widowControl w:val="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    嗎？有人可以說說看嗎？ </w:t>
            </w:r>
          </w:p>
          <w:p w:rsidR="00000000" w:rsidDel="00000000" w:rsidP="00000000" w:rsidRDefault="00000000" w:rsidRPr="00000000" w14:paraId="00000202">
            <w:pPr>
              <w:widowControl w:val="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  2.六大類食物中你最喜歡吃的是哪一類呢？為什</w:t>
            </w:r>
          </w:p>
          <w:p w:rsidR="00000000" w:rsidDel="00000000" w:rsidP="00000000" w:rsidRDefault="00000000" w:rsidRPr="00000000" w14:paraId="00000203">
            <w:pPr>
              <w:widowControl w:val="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    麼？ </w:t>
            </w:r>
          </w:p>
          <w:p w:rsidR="00000000" w:rsidDel="00000000" w:rsidP="00000000" w:rsidRDefault="00000000" w:rsidRPr="00000000" w14:paraId="00000204">
            <w:pPr>
              <w:widowControl w:val="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  3.在日常生活中，我們為何要攝取六大類食物</w:t>
            </w:r>
          </w:p>
          <w:p w:rsidR="00000000" w:rsidDel="00000000" w:rsidP="00000000" w:rsidRDefault="00000000" w:rsidRPr="00000000" w14:paraId="00000205">
            <w:pPr>
              <w:widowControl w:val="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    呢？ </w:t>
            </w:r>
          </w:p>
          <w:p w:rsidR="00000000" w:rsidDel="00000000" w:rsidP="00000000" w:rsidRDefault="00000000" w:rsidRPr="00000000" w14:paraId="00000206">
            <w:pPr>
              <w:widowControl w:val="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  4.教師說明：教師說明六大類食物的意義與功能</w:t>
            </w:r>
          </w:p>
          <w:p w:rsidR="00000000" w:rsidDel="00000000" w:rsidP="00000000" w:rsidRDefault="00000000" w:rsidRPr="00000000" w14:paraId="00000207">
            <w:pPr>
              <w:widowControl w:val="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   ，並說明要如何才能均衡攝取六大類食物。</w:t>
            </w:r>
          </w:p>
          <w:p w:rsidR="00000000" w:rsidDel="00000000" w:rsidP="00000000" w:rsidRDefault="00000000" w:rsidRPr="00000000" w14:paraId="00000208">
            <w:pPr>
              <w:widowControl w:val="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  </w:t>
            </w:r>
          </w:p>
          <w:p w:rsidR="00000000" w:rsidDel="00000000" w:rsidP="00000000" w:rsidRDefault="00000000" w:rsidRPr="00000000" w14:paraId="00000209">
            <w:pPr>
              <w:widowControl w:val="0"/>
              <w:jc w:val="both"/>
              <w:rPr>
                <w:rFonts w:ascii="DFKai-SB" w:cs="DFKai-SB" w:eastAsia="DFKai-SB" w:hAnsi="DFKai-SB"/>
                <w:sz w:val="28"/>
                <w:szCs w:val="28"/>
                <w:u w:val="single"/>
              </w:rPr>
            </w:pPr>
            <w:r w:rsidDel="00000000" w:rsidR="00000000" w:rsidRPr="00000000">
              <w:rPr>
                <w:rFonts w:ascii="DFKai-SB" w:cs="DFKai-SB" w:eastAsia="DFKai-SB" w:hAnsi="DFKai-SB"/>
                <w:sz w:val="28"/>
                <w:szCs w:val="28"/>
                <w:u w:val="single"/>
                <w:rtl w:val="0"/>
              </w:rPr>
              <w:t xml:space="preserve">二、發展活動 </w:t>
            </w:r>
          </w:p>
          <w:p w:rsidR="00000000" w:rsidDel="00000000" w:rsidP="00000000" w:rsidRDefault="00000000" w:rsidRPr="00000000" w14:paraId="0000020A">
            <w:pPr>
              <w:widowControl w:val="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 (一)教師引導：從影片中認識不同種類的食物及</w:t>
            </w:r>
          </w:p>
          <w:p w:rsidR="00000000" w:rsidDel="00000000" w:rsidP="00000000" w:rsidRDefault="00000000" w:rsidRPr="00000000" w14:paraId="0000020B">
            <w:pPr>
              <w:widowControl w:val="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    其功能。 </w:t>
            </w:r>
          </w:p>
          <w:p w:rsidR="00000000" w:rsidDel="00000000" w:rsidP="00000000" w:rsidRDefault="00000000" w:rsidRPr="00000000" w14:paraId="0000020C">
            <w:pPr>
              <w:widowControl w:val="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 (二)欣賞影片《均衡飲食金國王的環遊旅程》。 </w:t>
            </w:r>
          </w:p>
          <w:p w:rsidR="00000000" w:rsidDel="00000000" w:rsidP="00000000" w:rsidRDefault="00000000" w:rsidRPr="00000000" w14:paraId="0000020D">
            <w:pPr>
              <w:widowControl w:val="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  ⒈飲食習慣會受到不同因素影響，如個人喜好、</w:t>
            </w:r>
          </w:p>
          <w:p w:rsidR="00000000" w:rsidDel="00000000" w:rsidP="00000000" w:rsidRDefault="00000000" w:rsidRPr="00000000" w14:paraId="0000020E">
            <w:pPr>
              <w:widowControl w:val="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    自然環境、季節等。  </w:t>
            </w:r>
          </w:p>
          <w:p w:rsidR="00000000" w:rsidDel="00000000" w:rsidP="00000000" w:rsidRDefault="00000000" w:rsidRPr="00000000" w14:paraId="0000020F">
            <w:pPr>
              <w:widowControl w:val="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  ⒉食用「當季」的食物，新鮮、健康又便宜。  </w:t>
            </w:r>
          </w:p>
          <w:p w:rsidR="00000000" w:rsidDel="00000000" w:rsidP="00000000" w:rsidRDefault="00000000" w:rsidRPr="00000000" w14:paraId="00000210">
            <w:pPr>
              <w:widowControl w:val="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  ⒊食用「在地」的食物，可減少運送時耗費的能</w:t>
            </w:r>
          </w:p>
          <w:p w:rsidR="00000000" w:rsidDel="00000000" w:rsidP="00000000" w:rsidRDefault="00000000" w:rsidRPr="00000000" w14:paraId="00000211">
            <w:pPr>
              <w:widowControl w:val="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    源及產生的二氧化碳。  </w:t>
            </w:r>
          </w:p>
          <w:p w:rsidR="00000000" w:rsidDel="00000000" w:rsidP="00000000" w:rsidRDefault="00000000" w:rsidRPr="00000000" w14:paraId="00000212">
            <w:pPr>
              <w:widowControl w:val="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  ⒋食用當季和在地的食物，不但營養、健康、便</w:t>
            </w:r>
          </w:p>
          <w:p w:rsidR="00000000" w:rsidDel="00000000" w:rsidP="00000000" w:rsidRDefault="00000000" w:rsidRPr="00000000" w14:paraId="00000213">
            <w:pPr>
              <w:widowControl w:val="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    宜，更是愛地球的行為。 </w:t>
            </w:r>
          </w:p>
          <w:p w:rsidR="00000000" w:rsidDel="00000000" w:rsidP="00000000" w:rsidRDefault="00000000" w:rsidRPr="00000000" w14:paraId="00000214">
            <w:pPr>
              <w:widowControl w:val="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 (三)教師協助小朋友進行分組討論教學活動。 </w:t>
            </w:r>
          </w:p>
          <w:p w:rsidR="00000000" w:rsidDel="00000000" w:rsidP="00000000" w:rsidRDefault="00000000" w:rsidRPr="00000000" w14:paraId="00000215">
            <w:pPr>
              <w:widowControl w:val="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  1.問題一：國王的均衡王國一共有哪些村落？分</w:t>
            </w:r>
          </w:p>
          <w:p w:rsidR="00000000" w:rsidDel="00000000" w:rsidP="00000000" w:rsidRDefault="00000000" w:rsidRPr="00000000" w14:paraId="00000216">
            <w:pPr>
              <w:widowControl w:val="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    別有哪些呢？請舉例說明。 </w:t>
            </w:r>
          </w:p>
          <w:p w:rsidR="00000000" w:rsidDel="00000000" w:rsidP="00000000" w:rsidRDefault="00000000" w:rsidRPr="00000000" w14:paraId="00000217">
            <w:pPr>
              <w:widowControl w:val="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  2.問題二：哪一類的食物可以向清道夫一樣把腸</w:t>
            </w:r>
          </w:p>
          <w:p w:rsidR="00000000" w:rsidDel="00000000" w:rsidP="00000000" w:rsidRDefault="00000000" w:rsidRPr="00000000" w14:paraId="00000218">
            <w:pPr>
              <w:widowControl w:val="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    胃的髒東西都清乾淨呢？ </w:t>
            </w:r>
          </w:p>
          <w:p w:rsidR="00000000" w:rsidDel="00000000" w:rsidP="00000000" w:rsidRDefault="00000000" w:rsidRPr="00000000" w14:paraId="00000219">
            <w:pPr>
              <w:widowControl w:val="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  3.問題三：什麼東西可以幫助我們的肌肉生長</w:t>
            </w:r>
          </w:p>
          <w:p w:rsidR="00000000" w:rsidDel="00000000" w:rsidP="00000000" w:rsidRDefault="00000000" w:rsidRPr="00000000" w14:paraId="0000021A">
            <w:pPr>
              <w:widowControl w:val="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    呢？ </w:t>
            </w:r>
          </w:p>
          <w:p w:rsidR="00000000" w:rsidDel="00000000" w:rsidP="00000000" w:rsidRDefault="00000000" w:rsidRPr="00000000" w14:paraId="0000021B">
            <w:pPr>
              <w:widowControl w:val="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  4.問題四：我們為什麼要均衡飲食呢？均衡飲食</w:t>
            </w:r>
          </w:p>
          <w:p w:rsidR="00000000" w:rsidDel="00000000" w:rsidP="00000000" w:rsidRDefault="00000000" w:rsidRPr="00000000" w14:paraId="0000021C">
            <w:pPr>
              <w:widowControl w:val="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    對我們有那些好處？  </w:t>
            </w:r>
          </w:p>
          <w:p w:rsidR="00000000" w:rsidDel="00000000" w:rsidP="00000000" w:rsidRDefault="00000000" w:rsidRPr="00000000" w14:paraId="0000021D">
            <w:pPr>
              <w:widowControl w:val="0"/>
              <w:jc w:val="both"/>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21E">
            <w:pPr>
              <w:widowControl w:val="0"/>
              <w:jc w:val="both"/>
              <w:rPr>
                <w:rFonts w:ascii="DFKai-SB" w:cs="DFKai-SB" w:eastAsia="DFKai-SB" w:hAnsi="DFKai-SB"/>
                <w:sz w:val="28"/>
                <w:szCs w:val="28"/>
              </w:rPr>
            </w:pPr>
            <w:r w:rsidDel="00000000" w:rsidR="00000000" w:rsidRPr="00000000">
              <w:rPr>
                <w:rFonts w:ascii="DFKai-SB" w:cs="DFKai-SB" w:eastAsia="DFKai-SB" w:hAnsi="DFKai-SB"/>
                <w:sz w:val="28"/>
                <w:szCs w:val="28"/>
                <w:u w:val="single"/>
                <w:rtl w:val="0"/>
              </w:rPr>
              <w:t xml:space="preserve">三、綜合活動</w:t>
            </w:r>
            <w:r w:rsidDel="00000000" w:rsidR="00000000" w:rsidRPr="00000000">
              <w:rPr>
                <w:rFonts w:ascii="DFKai-SB" w:cs="DFKai-SB" w:eastAsia="DFKai-SB" w:hAnsi="DFKai-SB"/>
                <w:sz w:val="28"/>
                <w:szCs w:val="28"/>
                <w:rtl w:val="0"/>
              </w:rPr>
              <w:t xml:space="preserve"> </w:t>
            </w:r>
          </w:p>
          <w:p w:rsidR="00000000" w:rsidDel="00000000" w:rsidP="00000000" w:rsidRDefault="00000000" w:rsidRPr="00000000" w14:paraId="0000021F">
            <w:pPr>
              <w:widowControl w:val="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 (一)教師統整：藉由這節課，能讓小朋友了解六</w:t>
            </w:r>
          </w:p>
          <w:p w:rsidR="00000000" w:rsidDel="00000000" w:rsidP="00000000" w:rsidRDefault="00000000" w:rsidRPr="00000000" w14:paraId="00000220">
            <w:pPr>
              <w:widowControl w:val="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    大類食物，並能正確分辦六大類的食物項目與</w:t>
            </w:r>
          </w:p>
          <w:p w:rsidR="00000000" w:rsidDel="00000000" w:rsidP="00000000" w:rsidRDefault="00000000" w:rsidRPr="00000000" w14:paraId="00000221">
            <w:pPr>
              <w:widowControl w:val="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    功能，最後，還能與同學分享六大類的食物有</w:t>
            </w:r>
          </w:p>
          <w:p w:rsidR="00000000" w:rsidDel="00000000" w:rsidP="00000000" w:rsidRDefault="00000000" w:rsidRPr="00000000" w14:paraId="00000222">
            <w:pPr>
              <w:widowControl w:val="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    哪些。 </w:t>
            </w:r>
          </w:p>
          <w:p w:rsidR="00000000" w:rsidDel="00000000" w:rsidP="00000000" w:rsidRDefault="00000000" w:rsidRPr="00000000" w14:paraId="00000223">
            <w:pPr>
              <w:widowControl w:val="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 (二)下節課程預告：下節課將介紹多元的飲食文</w:t>
            </w:r>
          </w:p>
          <w:p w:rsidR="00000000" w:rsidDel="00000000" w:rsidP="00000000" w:rsidRDefault="00000000" w:rsidRPr="00000000" w14:paraId="00000224">
            <w:pPr>
              <w:widowControl w:val="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    化。 </w:t>
            </w:r>
          </w:p>
          <w:p w:rsidR="00000000" w:rsidDel="00000000" w:rsidP="00000000" w:rsidRDefault="00000000" w:rsidRPr="00000000" w14:paraId="00000225">
            <w:pPr>
              <w:widowControl w:val="0"/>
              <w:jc w:val="center"/>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～第三節結束～</w:t>
            </w:r>
          </w:p>
          <w:p w:rsidR="00000000" w:rsidDel="00000000" w:rsidP="00000000" w:rsidRDefault="00000000" w:rsidRPr="00000000" w14:paraId="00000226">
            <w:pPr>
              <w:widowControl w:val="0"/>
              <w:jc w:val="center"/>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227">
            <w:pPr>
              <w:widowControl w:val="0"/>
              <w:jc w:val="center"/>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228">
            <w:pPr>
              <w:widowControl w:val="0"/>
              <w:spacing w:before="240" w:lineRule="auto"/>
              <w:ind w:left="0" w:firstLine="0"/>
              <w:rPr>
                <w:rFonts w:ascii="DFKai-SB" w:cs="DFKai-SB" w:eastAsia="DFKai-SB" w:hAnsi="DFKai-SB"/>
                <w:sz w:val="28"/>
                <w:szCs w:val="28"/>
                <w:u w:val="single"/>
              </w:rPr>
            </w:pPr>
            <w:r w:rsidDel="00000000" w:rsidR="00000000" w:rsidRPr="00000000">
              <w:rPr>
                <w:rFonts w:ascii="DFKai-SB" w:cs="DFKai-SB" w:eastAsia="DFKai-SB" w:hAnsi="DFKai-SB"/>
                <w:sz w:val="28"/>
                <w:szCs w:val="28"/>
                <w:u w:val="single"/>
                <w:rtl w:val="0"/>
              </w:rPr>
              <w:t xml:space="preserve">一、引起動機</w:t>
            </w:r>
          </w:p>
          <w:p w:rsidR="00000000" w:rsidDel="00000000" w:rsidP="00000000" w:rsidRDefault="00000000" w:rsidRPr="00000000" w14:paraId="00000229">
            <w:pPr>
              <w:widowControl w:val="0"/>
              <w:spacing w:before="240" w:lineRule="auto"/>
              <w:ind w:left="500" w:hanging="20"/>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教師利用觸屏電視開啟瀏覽網頁，配合網路資源播放：</w:t>
            </w:r>
            <w:r w:rsidDel="00000000" w:rsidR="00000000" w:rsidRPr="00000000">
              <w:rPr>
                <w:rFonts w:ascii="DFKai-SB" w:cs="DFKai-SB" w:eastAsia="DFKai-SB" w:hAnsi="DFKai-SB"/>
                <w:sz w:val="28"/>
                <w:szCs w:val="28"/>
                <w:u w:val="single"/>
                <w:rtl w:val="0"/>
              </w:rPr>
              <w:t xml:space="preserve">飲食教育動畫 - 早餐健康吃 六大類食物均衡飲食</w:t>
            </w:r>
            <w:r w:rsidDel="00000000" w:rsidR="00000000" w:rsidRPr="00000000">
              <w:rPr>
                <w:rFonts w:ascii="DFKai-SB" w:cs="DFKai-SB" w:eastAsia="DFKai-SB" w:hAnsi="DFKai-SB"/>
                <w:sz w:val="28"/>
                <w:szCs w:val="28"/>
                <w:rtl w:val="0"/>
              </w:rPr>
              <w:t xml:space="preserve">(6”39’)</w:t>
            </w:r>
          </w:p>
          <w:p w:rsidR="00000000" w:rsidDel="00000000" w:rsidP="00000000" w:rsidRDefault="00000000" w:rsidRPr="00000000" w14:paraId="0000022A">
            <w:pPr>
              <w:widowControl w:val="0"/>
              <w:spacing w:before="240" w:lineRule="auto"/>
              <w:ind w:left="500" w:hanging="20"/>
              <w:rPr>
                <w:rFonts w:ascii="DFKai-SB" w:cs="DFKai-SB" w:eastAsia="DFKai-SB" w:hAnsi="DFKai-SB"/>
                <w:sz w:val="28"/>
                <w:szCs w:val="28"/>
              </w:rPr>
            </w:pPr>
            <w:hyperlink r:id="rId6">
              <w:r w:rsidDel="00000000" w:rsidR="00000000" w:rsidRPr="00000000">
                <w:rPr>
                  <w:rFonts w:ascii="DFKai-SB" w:cs="DFKai-SB" w:eastAsia="DFKai-SB" w:hAnsi="DFKai-SB"/>
                  <w:b w:val="1"/>
                  <w:color w:val="1155cc"/>
                  <w:sz w:val="28"/>
                  <w:szCs w:val="28"/>
                  <w:u w:val="single"/>
                  <w:rtl w:val="0"/>
                </w:rPr>
                <w:t xml:space="preserve">https://www.youtube.com/watch?v=t-N89R2ivIE&amp;list</w:t>
              </w:r>
            </w:hyperlink>
            <w:r w:rsidDel="00000000" w:rsidR="00000000" w:rsidRPr="00000000">
              <w:rPr>
                <w:rFonts w:ascii="DFKai-SB" w:cs="DFKai-SB" w:eastAsia="DFKai-SB" w:hAnsi="DFKai-SB"/>
                <w:sz w:val="28"/>
                <w:szCs w:val="28"/>
                <w:rtl w:val="0"/>
              </w:rPr>
              <w:t xml:space="preserve">  </w:t>
            </w:r>
          </w:p>
          <w:p w:rsidR="00000000" w:rsidDel="00000000" w:rsidP="00000000" w:rsidRDefault="00000000" w:rsidRPr="00000000" w14:paraId="0000022B">
            <w:pPr>
              <w:widowControl w:val="0"/>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22C">
            <w:pPr>
              <w:widowControl w:val="0"/>
              <w:rPr>
                <w:rFonts w:ascii="DFKai-SB" w:cs="DFKai-SB" w:eastAsia="DFKai-SB" w:hAnsi="DFKai-SB"/>
                <w:sz w:val="28"/>
                <w:szCs w:val="28"/>
              </w:rPr>
            </w:pPr>
            <w:r w:rsidDel="00000000" w:rsidR="00000000" w:rsidRPr="00000000">
              <w:rPr>
                <w:rFonts w:ascii="DFKai-SB" w:cs="DFKai-SB" w:eastAsia="DFKai-SB" w:hAnsi="DFKai-SB"/>
                <w:sz w:val="28"/>
                <w:szCs w:val="28"/>
                <w:u w:val="single"/>
                <w:rtl w:val="0"/>
              </w:rPr>
              <w:t xml:space="preserve">二、發展活動</w:t>
            </w:r>
            <w:r w:rsidDel="00000000" w:rsidR="00000000" w:rsidRPr="00000000">
              <w:rPr>
                <w:rFonts w:ascii="DFKai-SB" w:cs="DFKai-SB" w:eastAsia="DFKai-SB" w:hAnsi="DFKai-SB"/>
                <w:sz w:val="28"/>
                <w:szCs w:val="28"/>
                <w:rtl w:val="0"/>
              </w:rPr>
              <w:t xml:space="preserve"> </w:t>
            </w:r>
          </w:p>
          <w:p w:rsidR="00000000" w:rsidDel="00000000" w:rsidP="00000000" w:rsidRDefault="00000000" w:rsidRPr="00000000" w14:paraId="0000022D">
            <w:pPr>
              <w:widowControl w:val="0"/>
              <w:spacing w:before="240" w:lineRule="auto"/>
              <w:ind w:left="0" w:firstLine="0"/>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（一）播放電子書：請學童觀察阿倫的早餐（一杯豆漿、饅頭夾蛋和一顆 橘子）含有哪些主要的營養素？</w:t>
            </w:r>
          </w:p>
          <w:p w:rsidR="00000000" w:rsidDel="00000000" w:rsidP="00000000" w:rsidRDefault="00000000" w:rsidRPr="00000000" w14:paraId="0000022E">
            <w:pPr>
              <w:widowControl w:val="0"/>
              <w:spacing w:before="240" w:lineRule="auto"/>
              <w:ind w:left="0" w:firstLine="0"/>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(二) 小組討論：請各組將討論結果寫在小白板，並貼於觸屏電視兩側黑板上。</w:t>
            </w:r>
          </w:p>
          <w:p w:rsidR="00000000" w:rsidDel="00000000" w:rsidP="00000000" w:rsidRDefault="00000000" w:rsidRPr="00000000" w14:paraId="0000022F">
            <w:pPr>
              <w:widowControl w:val="0"/>
              <w:spacing w:before="240" w:lineRule="auto"/>
              <w:ind w:left="0" w:firstLine="0"/>
              <w:rPr>
                <w:rFonts w:ascii="Comic Sans MS" w:cs="Comic Sans MS" w:eastAsia="Comic Sans MS" w:hAnsi="Comic Sans MS"/>
                <w:sz w:val="28"/>
                <w:szCs w:val="28"/>
              </w:rPr>
            </w:pPr>
            <w:r w:rsidDel="00000000" w:rsidR="00000000" w:rsidRPr="00000000">
              <w:rPr>
                <w:rFonts w:ascii="DFKai-SB" w:cs="DFKai-SB" w:eastAsia="DFKai-SB" w:hAnsi="DFKai-SB"/>
                <w:sz w:val="28"/>
                <w:szCs w:val="28"/>
                <w:rtl w:val="0"/>
              </w:rPr>
              <w:t xml:space="preserve">（三）教師解說與檢討：將觸屏電視開啟至情境圖中食物的對話頁面，說明每種食物除了含有主要營養素之外，還含有其他的營養素。</w:t>
              <w:tab/>
              <w:br w:type="textWrapping"/>
              <w:t xml:space="preserve">1.豆漿：水是主要成分，還含有礦物質、維生素和蛋白質。   </w:t>
              <w:br w:type="textWrapping"/>
              <w:t xml:space="preserve">2.荷包蛋：含有蛋白質、礦物質及維生素等。</w:t>
              <w:br w:type="textWrapping"/>
              <w:t xml:space="preserve">3.饅頭：主要成分是醣類，其中含有少量蛋白質、脂肪、維生素及礦物質。</w:t>
              <w:br w:type="textWrapping"/>
              <w:t xml:space="preserve">4.橘子：含有維生素、礦物質和水分，可以養顏美容、幫助消化，還能補充水分。</w:t>
            </w:r>
            <w:r w:rsidDel="00000000" w:rsidR="00000000" w:rsidRPr="00000000">
              <w:rPr>
                <w:rFonts w:ascii="Comic Sans MS" w:cs="Comic Sans MS" w:eastAsia="Comic Sans MS" w:hAnsi="Comic Sans MS"/>
                <w:sz w:val="28"/>
                <w:szCs w:val="28"/>
                <w:rtl w:val="0"/>
              </w:rPr>
              <w:br w:type="textWrapping"/>
            </w:r>
          </w:p>
          <w:p w:rsidR="00000000" w:rsidDel="00000000" w:rsidP="00000000" w:rsidRDefault="00000000" w:rsidRPr="00000000" w14:paraId="00000230">
            <w:pPr>
              <w:widowControl w:val="0"/>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231">
            <w:pPr>
              <w:widowControl w:val="0"/>
              <w:rPr>
                <w:rFonts w:ascii="DFKai-SB" w:cs="DFKai-SB" w:eastAsia="DFKai-SB" w:hAnsi="DFKai-SB"/>
                <w:sz w:val="28"/>
                <w:szCs w:val="28"/>
              </w:rPr>
            </w:pPr>
            <w:r w:rsidDel="00000000" w:rsidR="00000000" w:rsidRPr="00000000">
              <w:rPr>
                <w:rFonts w:ascii="DFKai-SB" w:cs="DFKai-SB" w:eastAsia="DFKai-SB" w:hAnsi="DFKai-SB"/>
                <w:sz w:val="28"/>
                <w:szCs w:val="28"/>
                <w:u w:val="single"/>
                <w:rtl w:val="0"/>
              </w:rPr>
              <w:t xml:space="preserve">三、綜合活動</w:t>
            </w:r>
            <w:r w:rsidDel="00000000" w:rsidR="00000000" w:rsidRPr="00000000">
              <w:rPr>
                <w:rFonts w:ascii="DFKai-SB" w:cs="DFKai-SB" w:eastAsia="DFKai-SB" w:hAnsi="DFKai-SB"/>
                <w:sz w:val="28"/>
                <w:szCs w:val="28"/>
                <w:rtl w:val="0"/>
              </w:rPr>
              <w:t xml:space="preserve"> </w:t>
            </w:r>
          </w:p>
          <w:p w:rsidR="00000000" w:rsidDel="00000000" w:rsidP="00000000" w:rsidRDefault="00000000" w:rsidRPr="00000000" w14:paraId="00000232">
            <w:pPr>
              <w:widowControl w:val="0"/>
              <w:spacing w:before="240" w:lineRule="auto"/>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挑戰遊戲：教師上傳本週學校營養午餐菜單至觸屏電視。</w:t>
            </w:r>
          </w:p>
          <w:p w:rsidR="00000000" w:rsidDel="00000000" w:rsidP="00000000" w:rsidRDefault="00000000" w:rsidRPr="00000000" w14:paraId="00000233">
            <w:pPr>
              <w:widowControl w:val="0"/>
              <w:spacing w:before="240" w:lineRule="auto"/>
              <w:rPr>
                <w:rFonts w:ascii="DFKai-SB" w:cs="DFKai-SB" w:eastAsia="DFKai-SB" w:hAnsi="DFKai-SB"/>
                <w:sz w:val="28"/>
                <w:szCs w:val="28"/>
              </w:rPr>
            </w:pPr>
            <w:r w:rsidDel="00000000" w:rsidR="00000000" w:rsidRPr="00000000">
              <w:rPr>
                <w:rFonts w:ascii="DFKai-SB" w:cs="DFKai-SB" w:eastAsia="DFKai-SB" w:hAnsi="DFKai-SB"/>
                <w:b w:val="1"/>
                <w:sz w:val="28"/>
                <w:szCs w:val="28"/>
                <w:rtl w:val="0"/>
              </w:rPr>
              <w:t xml:space="preserve">（一）</w:t>
            </w:r>
            <w:r w:rsidDel="00000000" w:rsidR="00000000" w:rsidRPr="00000000">
              <w:rPr>
                <w:rFonts w:ascii="DFKai-SB" w:cs="DFKai-SB" w:eastAsia="DFKai-SB" w:hAnsi="DFKai-SB"/>
                <w:sz w:val="28"/>
                <w:szCs w:val="28"/>
                <w:rtl w:val="0"/>
              </w:rPr>
              <w:t xml:space="preserve">各組依抽籤先後，在觸屏上圈出一項當日菜單上的食物名稱並寫上主要營養素和分量較少的其他營養素。</w:t>
            </w:r>
          </w:p>
          <w:p w:rsidR="00000000" w:rsidDel="00000000" w:rsidP="00000000" w:rsidRDefault="00000000" w:rsidRPr="00000000" w14:paraId="00000234">
            <w:pPr>
              <w:widowControl w:val="0"/>
              <w:spacing w:before="240" w:lineRule="auto"/>
              <w:rPr>
                <w:rFonts w:ascii="DFKai-SB" w:cs="DFKai-SB" w:eastAsia="DFKai-SB" w:hAnsi="DFKai-SB"/>
                <w:sz w:val="28"/>
                <w:szCs w:val="28"/>
              </w:rPr>
            </w:pPr>
            <w:r w:rsidDel="00000000" w:rsidR="00000000" w:rsidRPr="00000000">
              <w:rPr>
                <w:rFonts w:ascii="DFKai-SB" w:cs="DFKai-SB" w:eastAsia="DFKai-SB" w:hAnsi="DFKai-SB"/>
                <w:b w:val="1"/>
                <w:sz w:val="28"/>
                <w:szCs w:val="28"/>
                <w:rtl w:val="0"/>
              </w:rPr>
              <w:t xml:space="preserve">（二）</w:t>
            </w:r>
            <w:r w:rsidDel="00000000" w:rsidR="00000000" w:rsidRPr="00000000">
              <w:rPr>
                <w:rFonts w:ascii="DFKai-SB" w:cs="DFKai-SB" w:eastAsia="DFKai-SB" w:hAnsi="DFKai-SB"/>
                <w:sz w:val="28"/>
                <w:szCs w:val="28"/>
                <w:rtl w:val="0"/>
              </w:rPr>
              <w:t xml:space="preserve">答案討論並分成組競賽成續表揚獎勵。</w:t>
            </w:r>
          </w:p>
          <w:p w:rsidR="00000000" w:rsidDel="00000000" w:rsidP="00000000" w:rsidRDefault="00000000" w:rsidRPr="00000000" w14:paraId="00000235">
            <w:pPr>
              <w:widowControl w:val="0"/>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236">
            <w:pPr>
              <w:widowControl w:val="0"/>
              <w:jc w:val="center"/>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～第四節結束～</w:t>
            </w:r>
          </w:p>
          <w:p w:rsidR="00000000" w:rsidDel="00000000" w:rsidP="00000000" w:rsidRDefault="00000000" w:rsidRPr="00000000" w14:paraId="00000237">
            <w:pPr>
              <w:widowControl w:val="0"/>
              <w:jc w:val="center"/>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238">
            <w:pPr>
              <w:widowControl w:val="0"/>
              <w:jc w:val="left"/>
              <w:rPr>
                <w:rFonts w:ascii="DFKai-SB" w:cs="DFKai-SB" w:eastAsia="DFKai-SB" w:hAnsi="DFKai-SB"/>
                <w:sz w:val="28"/>
                <w:szCs w:val="28"/>
              </w:rPr>
            </w:pPr>
            <w:r w:rsidDel="00000000" w:rsidR="00000000" w:rsidRPr="00000000">
              <w:rPr>
                <w:rFonts w:ascii="DFKai-SB" w:cs="DFKai-SB" w:eastAsia="DFKai-SB" w:hAnsi="DFKai-SB"/>
                <w:sz w:val="28"/>
                <w:szCs w:val="28"/>
                <w:u w:val="single"/>
                <w:rtl w:val="0"/>
              </w:rPr>
              <w:t xml:space="preserve">一、引起動機</w:t>
            </w:r>
            <w:r w:rsidDel="00000000" w:rsidR="00000000" w:rsidRPr="00000000">
              <w:rPr>
                <w:rFonts w:ascii="DFKai-SB" w:cs="DFKai-SB" w:eastAsia="DFKai-SB" w:hAnsi="DFKai-SB"/>
                <w:sz w:val="28"/>
                <w:szCs w:val="28"/>
                <w:rtl w:val="0"/>
              </w:rPr>
              <w:t xml:space="preserve"> </w:t>
            </w:r>
          </w:p>
          <w:p w:rsidR="00000000" w:rsidDel="00000000" w:rsidP="00000000" w:rsidRDefault="00000000" w:rsidRPr="00000000" w14:paraId="00000239">
            <w:pPr>
              <w:widowControl w:val="0"/>
              <w:jc w:val="left"/>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透過影片及繪本引起動機，並說明《我的餐盤》6句簡易口訣:「每天早晚一杯奶、每餐水果拳頭大、菜比水果多一點、飯跟蔬菜一樣多、豆魚蛋肉一掌心、堅果種子一茶匙」。 </w:t>
            </w:r>
          </w:p>
          <w:p w:rsidR="00000000" w:rsidDel="00000000" w:rsidP="00000000" w:rsidRDefault="00000000" w:rsidRPr="00000000" w14:paraId="0000023A">
            <w:pPr>
              <w:widowControl w:val="0"/>
              <w:jc w:val="left"/>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23B">
            <w:pPr>
              <w:widowControl w:val="0"/>
              <w:jc w:val="left"/>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23C">
            <w:pPr>
              <w:widowControl w:val="0"/>
              <w:jc w:val="left"/>
              <w:rPr>
                <w:rFonts w:ascii="DFKai-SB" w:cs="DFKai-SB" w:eastAsia="DFKai-SB" w:hAnsi="DFKai-SB"/>
                <w:sz w:val="28"/>
                <w:szCs w:val="28"/>
                <w:u w:val="single"/>
              </w:rPr>
            </w:pPr>
            <w:r w:rsidDel="00000000" w:rsidR="00000000" w:rsidRPr="00000000">
              <w:rPr>
                <w:rFonts w:ascii="DFKai-SB" w:cs="DFKai-SB" w:eastAsia="DFKai-SB" w:hAnsi="DFKai-SB"/>
                <w:sz w:val="28"/>
                <w:szCs w:val="28"/>
                <w:u w:val="single"/>
                <w:rtl w:val="0"/>
              </w:rPr>
              <w:t xml:space="preserve">二、發展活動</w:t>
            </w:r>
          </w:p>
          <w:p w:rsidR="00000000" w:rsidDel="00000000" w:rsidP="00000000" w:rsidRDefault="00000000" w:rsidRPr="00000000" w14:paraId="0000023D">
            <w:pPr>
              <w:widowControl w:val="0"/>
              <w:jc w:val="left"/>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（一）教師發下「我的餐盤」學習單，請學生寫下前一天三餐吃的食物，並勾選每樣食物包含哪些六大類食物。 </w:t>
            </w:r>
          </w:p>
          <w:p w:rsidR="00000000" w:rsidDel="00000000" w:rsidP="00000000" w:rsidRDefault="00000000" w:rsidRPr="00000000" w14:paraId="0000023E">
            <w:pPr>
              <w:widowControl w:val="0"/>
              <w:jc w:val="left"/>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（二）請學生上臺分享，並引導學生檢視自己三餐各自包含哪些六大類食物，以及昨天的三餐是否攝取了每一類食物。 </w:t>
            </w:r>
          </w:p>
          <w:p w:rsidR="00000000" w:rsidDel="00000000" w:rsidP="00000000" w:rsidRDefault="00000000" w:rsidRPr="00000000" w14:paraId="0000023F">
            <w:pPr>
              <w:widowControl w:val="0"/>
              <w:jc w:val="left"/>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240">
            <w:pPr>
              <w:widowControl w:val="0"/>
              <w:jc w:val="left"/>
              <w:rPr>
                <w:rFonts w:ascii="DFKai-SB" w:cs="DFKai-SB" w:eastAsia="DFKai-SB" w:hAnsi="DFKai-SB"/>
                <w:sz w:val="28"/>
                <w:szCs w:val="28"/>
                <w:u w:val="single"/>
              </w:rPr>
            </w:pPr>
            <w:r w:rsidDel="00000000" w:rsidR="00000000" w:rsidRPr="00000000">
              <w:rPr>
                <w:rFonts w:ascii="DFKai-SB" w:cs="DFKai-SB" w:eastAsia="DFKai-SB" w:hAnsi="DFKai-SB"/>
                <w:sz w:val="28"/>
                <w:szCs w:val="28"/>
                <w:u w:val="single"/>
                <w:rtl w:val="0"/>
              </w:rPr>
              <w:t xml:space="preserve">三、綜合活動</w:t>
            </w:r>
          </w:p>
          <w:p w:rsidR="00000000" w:rsidDel="00000000" w:rsidP="00000000" w:rsidRDefault="00000000" w:rsidRPr="00000000" w14:paraId="00000241">
            <w:pPr>
              <w:widowControl w:val="0"/>
              <w:jc w:val="left"/>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小組討論並繪製「我的餐盤」學習單，檢視是否符合6句簡易口訣。 </w:t>
            </w:r>
          </w:p>
          <w:p w:rsidR="00000000" w:rsidDel="00000000" w:rsidP="00000000" w:rsidRDefault="00000000" w:rsidRPr="00000000" w14:paraId="00000242">
            <w:pPr>
              <w:widowControl w:val="0"/>
              <w:jc w:val="center"/>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～第五節結束～</w:t>
            </w:r>
          </w:p>
        </w:tc>
        <w:tc>
          <w:tcPr>
            <w:gridSpan w:val="2"/>
            <w:tcBorders>
              <w:left w:color="000000" w:space="0" w:sz="4" w:val="single"/>
              <w:bottom w:color="000000" w:space="0" w:sz="4" w:val="single"/>
              <w:right w:color="000000" w:space="0" w:sz="4" w:val="single"/>
            </w:tcBorders>
            <w:vAlign w:val="top"/>
          </w:tcPr>
          <w:p w:rsidR="00000000" w:rsidDel="00000000" w:rsidP="00000000" w:rsidRDefault="00000000" w:rsidRPr="00000000" w14:paraId="00000248">
            <w:pPr>
              <w:widowControl w:val="0"/>
              <w:jc w:val="both"/>
              <w:rPr>
                <w:rFonts w:ascii="DFKai-SB" w:cs="DFKai-SB" w:eastAsia="DFKai-SB" w:hAnsi="DFKai-SB"/>
                <w:sz w:val="28"/>
                <w:szCs w:val="28"/>
              </w:rPr>
            </w:pPr>
            <w:r w:rsidDel="00000000" w:rsidR="00000000" w:rsidRPr="00000000">
              <w:rPr>
                <w:rtl w:val="0"/>
              </w:rPr>
            </w:r>
          </w:p>
        </w:tc>
        <w:tc>
          <w:tcPr>
            <w:tcBorders>
              <w:left w:color="000000" w:space="0" w:sz="4" w:val="single"/>
              <w:bottom w:color="000000" w:space="0" w:sz="4" w:val="single"/>
            </w:tcBorders>
            <w:vAlign w:val="top"/>
          </w:tcPr>
          <w:p w:rsidR="00000000" w:rsidDel="00000000" w:rsidP="00000000" w:rsidRDefault="00000000" w:rsidRPr="00000000" w14:paraId="0000024A">
            <w:pPr>
              <w:widowControl w:val="0"/>
              <w:jc w:val="both"/>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24B">
            <w:pPr>
              <w:widowControl w:val="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上課參與度  </w:t>
            </w:r>
          </w:p>
          <w:p w:rsidR="00000000" w:rsidDel="00000000" w:rsidP="00000000" w:rsidRDefault="00000000" w:rsidRPr="00000000" w14:paraId="0000024C">
            <w:pPr>
              <w:widowControl w:val="0"/>
              <w:jc w:val="both"/>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24D">
            <w:pPr>
              <w:widowControl w:val="0"/>
              <w:jc w:val="both"/>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24E">
            <w:pPr>
              <w:widowControl w:val="0"/>
              <w:jc w:val="both"/>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24F">
            <w:pPr>
              <w:widowControl w:val="0"/>
              <w:jc w:val="both"/>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250">
            <w:pPr>
              <w:widowControl w:val="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上課參與度    </w:t>
            </w:r>
          </w:p>
          <w:p w:rsidR="00000000" w:rsidDel="00000000" w:rsidP="00000000" w:rsidRDefault="00000000" w:rsidRPr="00000000" w14:paraId="00000251">
            <w:pPr>
              <w:widowControl w:val="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口頭發表   </w:t>
            </w:r>
          </w:p>
          <w:p w:rsidR="00000000" w:rsidDel="00000000" w:rsidP="00000000" w:rsidRDefault="00000000" w:rsidRPr="00000000" w14:paraId="00000252">
            <w:pPr>
              <w:widowControl w:val="0"/>
              <w:jc w:val="both"/>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253">
            <w:pPr>
              <w:widowControl w:val="0"/>
              <w:jc w:val="both"/>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254">
            <w:pPr>
              <w:widowControl w:val="0"/>
              <w:jc w:val="both"/>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255">
            <w:pPr>
              <w:widowControl w:val="0"/>
              <w:jc w:val="both"/>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256">
            <w:pPr>
              <w:widowControl w:val="0"/>
              <w:jc w:val="both"/>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257">
            <w:pPr>
              <w:widowControl w:val="0"/>
              <w:jc w:val="both"/>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258">
            <w:pPr>
              <w:widowControl w:val="0"/>
              <w:jc w:val="both"/>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259">
            <w:pPr>
              <w:widowControl w:val="0"/>
              <w:jc w:val="both"/>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25A">
            <w:pPr>
              <w:widowControl w:val="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口頭發表  </w:t>
            </w:r>
          </w:p>
          <w:p w:rsidR="00000000" w:rsidDel="00000000" w:rsidP="00000000" w:rsidRDefault="00000000" w:rsidRPr="00000000" w14:paraId="0000025B">
            <w:pPr>
              <w:widowControl w:val="0"/>
              <w:jc w:val="both"/>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25C">
            <w:pPr>
              <w:widowControl w:val="0"/>
              <w:jc w:val="both"/>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25D">
            <w:pPr>
              <w:widowControl w:val="0"/>
              <w:jc w:val="both"/>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25E">
            <w:pPr>
              <w:widowControl w:val="0"/>
              <w:jc w:val="both"/>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25F">
            <w:pPr>
              <w:widowControl w:val="0"/>
              <w:jc w:val="both"/>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260">
            <w:pPr>
              <w:widowControl w:val="0"/>
              <w:jc w:val="both"/>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261">
            <w:pPr>
              <w:widowControl w:val="0"/>
              <w:jc w:val="both"/>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262">
            <w:pPr>
              <w:widowControl w:val="0"/>
              <w:jc w:val="both"/>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263">
            <w:pPr>
              <w:widowControl w:val="0"/>
              <w:jc w:val="both"/>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264">
            <w:pPr>
              <w:widowControl w:val="0"/>
              <w:jc w:val="both"/>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265">
            <w:pPr>
              <w:widowControl w:val="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口頭發表  </w:t>
            </w:r>
          </w:p>
          <w:p w:rsidR="00000000" w:rsidDel="00000000" w:rsidP="00000000" w:rsidRDefault="00000000" w:rsidRPr="00000000" w14:paraId="00000266">
            <w:pPr>
              <w:widowControl w:val="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上課參與度    </w:t>
            </w:r>
          </w:p>
          <w:p w:rsidR="00000000" w:rsidDel="00000000" w:rsidP="00000000" w:rsidRDefault="00000000" w:rsidRPr="00000000" w14:paraId="00000267">
            <w:pPr>
              <w:widowControl w:val="0"/>
              <w:jc w:val="both"/>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268">
            <w:pPr>
              <w:widowControl w:val="0"/>
              <w:jc w:val="both"/>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269">
            <w:pPr>
              <w:widowControl w:val="0"/>
              <w:jc w:val="both"/>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26A">
            <w:pPr>
              <w:widowControl w:val="0"/>
              <w:jc w:val="both"/>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26B">
            <w:pPr>
              <w:widowControl w:val="0"/>
              <w:jc w:val="both"/>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26C">
            <w:pPr>
              <w:widowControl w:val="0"/>
              <w:jc w:val="both"/>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26D">
            <w:pPr>
              <w:widowControl w:val="0"/>
              <w:jc w:val="both"/>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26E">
            <w:pPr>
              <w:widowControl w:val="0"/>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上課參與度 </w:t>
            </w:r>
          </w:p>
          <w:p w:rsidR="00000000" w:rsidDel="00000000" w:rsidP="00000000" w:rsidRDefault="00000000" w:rsidRPr="00000000" w14:paraId="0000026F">
            <w:pPr>
              <w:widowControl w:val="0"/>
              <w:jc w:val="both"/>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270">
            <w:pPr>
              <w:widowControl w:val="0"/>
              <w:jc w:val="both"/>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271">
            <w:pPr>
              <w:widowControl w:val="0"/>
              <w:jc w:val="both"/>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272">
            <w:pPr>
              <w:widowControl w:val="0"/>
              <w:jc w:val="both"/>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273">
            <w:pPr>
              <w:widowControl w:val="0"/>
              <w:jc w:val="both"/>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274">
            <w:pPr>
              <w:widowControl w:val="0"/>
              <w:jc w:val="both"/>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275">
            <w:pPr>
              <w:widowControl w:val="0"/>
              <w:jc w:val="both"/>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276">
            <w:pPr>
              <w:widowControl w:val="0"/>
              <w:jc w:val="both"/>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277">
            <w:pPr>
              <w:widowControl w:val="0"/>
              <w:jc w:val="both"/>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278">
            <w:pPr>
              <w:widowControl w:val="0"/>
              <w:jc w:val="both"/>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279">
            <w:pPr>
              <w:widowControl w:val="0"/>
              <w:spacing w:before="240" w:lineRule="auto"/>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能專心觀看影片</w:t>
            </w:r>
          </w:p>
          <w:p w:rsidR="00000000" w:rsidDel="00000000" w:rsidP="00000000" w:rsidRDefault="00000000" w:rsidRPr="00000000" w14:paraId="0000027A">
            <w:pPr>
              <w:widowControl w:val="0"/>
              <w:spacing w:before="240" w:lineRule="auto"/>
              <w:jc w:val="both"/>
              <w:rPr>
                <w:rFonts w:ascii="DFKai-SB" w:cs="DFKai-SB" w:eastAsia="DFKai-SB" w:hAnsi="DFKai-SB"/>
                <w:sz w:val="28"/>
                <w:szCs w:val="28"/>
              </w:rPr>
            </w:pPr>
            <w:r w:rsidDel="00000000" w:rsidR="00000000" w:rsidRPr="00000000">
              <w:rPr>
                <w:rFonts w:ascii="DFKai-SB" w:cs="DFKai-SB" w:eastAsia="DFKai-SB" w:hAnsi="DFKai-SB"/>
                <w:sz w:val="28"/>
                <w:szCs w:val="28"/>
                <w:rtl w:val="0"/>
              </w:rPr>
              <w:br w:type="textWrapping"/>
            </w:r>
          </w:p>
          <w:p w:rsidR="00000000" w:rsidDel="00000000" w:rsidP="00000000" w:rsidRDefault="00000000" w:rsidRPr="00000000" w14:paraId="0000027B">
            <w:pPr>
              <w:widowControl w:val="0"/>
              <w:spacing w:before="240" w:lineRule="auto"/>
              <w:jc w:val="both"/>
              <w:rPr>
                <w:rFonts w:ascii="DFKai-SB" w:cs="DFKai-SB" w:eastAsia="DFKai-SB" w:hAnsi="DFKai-SB"/>
                <w:sz w:val="28"/>
                <w:szCs w:val="28"/>
              </w:rPr>
            </w:pPr>
            <w:r w:rsidDel="00000000" w:rsidR="00000000" w:rsidRPr="00000000">
              <w:rPr>
                <w:rFonts w:ascii="DFKai-SB" w:cs="DFKai-SB" w:eastAsia="DFKai-SB" w:hAnsi="DFKai-SB"/>
                <w:sz w:val="28"/>
                <w:szCs w:val="28"/>
                <w:rtl w:val="0"/>
              </w:rPr>
              <w:br w:type="textWrapping"/>
            </w:r>
          </w:p>
          <w:p w:rsidR="00000000" w:rsidDel="00000000" w:rsidP="00000000" w:rsidRDefault="00000000" w:rsidRPr="00000000" w14:paraId="0000027C">
            <w:pPr>
              <w:widowControl w:val="0"/>
              <w:spacing w:before="240" w:lineRule="auto"/>
              <w:jc w:val="both"/>
              <w:rPr>
                <w:rFonts w:ascii="DFKai-SB" w:cs="DFKai-SB" w:eastAsia="DFKai-SB" w:hAnsi="DFKai-SB"/>
                <w:sz w:val="28"/>
                <w:szCs w:val="28"/>
              </w:rPr>
            </w:pPr>
            <w:r w:rsidDel="00000000" w:rsidR="00000000" w:rsidRPr="00000000">
              <w:rPr>
                <w:rFonts w:ascii="DFKai-SB" w:cs="DFKai-SB" w:eastAsia="DFKai-SB" w:hAnsi="DFKai-SB"/>
                <w:sz w:val="28"/>
                <w:szCs w:val="28"/>
                <w:rtl w:val="0"/>
              </w:rPr>
              <w:br w:type="textWrapping"/>
            </w:r>
          </w:p>
          <w:p w:rsidR="00000000" w:rsidDel="00000000" w:rsidP="00000000" w:rsidRDefault="00000000" w:rsidRPr="00000000" w14:paraId="0000027D">
            <w:pPr>
              <w:widowControl w:val="0"/>
              <w:spacing w:before="240" w:lineRule="auto"/>
              <w:jc w:val="both"/>
              <w:rPr>
                <w:rFonts w:ascii="DFKai-SB" w:cs="DFKai-SB" w:eastAsia="DFKai-SB" w:hAnsi="DFKai-SB"/>
                <w:sz w:val="28"/>
                <w:szCs w:val="28"/>
              </w:rPr>
            </w:pPr>
            <w:r w:rsidDel="00000000" w:rsidR="00000000" w:rsidRPr="00000000">
              <w:rPr>
                <w:rFonts w:ascii="DFKai-SB" w:cs="DFKai-SB" w:eastAsia="DFKai-SB" w:hAnsi="DFKai-SB"/>
                <w:sz w:val="28"/>
                <w:szCs w:val="28"/>
                <w:rtl w:val="0"/>
              </w:rPr>
              <w:br w:type="textWrapping"/>
              <w:t xml:space="preserve">能與同學合作，參與活動</w:t>
            </w:r>
          </w:p>
          <w:p w:rsidR="00000000" w:rsidDel="00000000" w:rsidP="00000000" w:rsidRDefault="00000000" w:rsidRPr="00000000" w14:paraId="0000027E">
            <w:pPr>
              <w:widowControl w:val="0"/>
              <w:spacing w:before="240" w:lineRule="auto"/>
              <w:jc w:val="both"/>
              <w:rPr>
                <w:rFonts w:ascii="DFKai-SB" w:cs="DFKai-SB" w:eastAsia="DFKai-SB" w:hAnsi="DFKai-SB"/>
                <w:sz w:val="28"/>
                <w:szCs w:val="28"/>
              </w:rPr>
            </w:pPr>
            <w:r w:rsidDel="00000000" w:rsidR="00000000" w:rsidRPr="00000000">
              <w:rPr>
                <w:rFonts w:ascii="DFKai-SB" w:cs="DFKai-SB" w:eastAsia="DFKai-SB" w:hAnsi="DFKai-SB"/>
                <w:sz w:val="28"/>
                <w:szCs w:val="28"/>
                <w:rtl w:val="0"/>
              </w:rPr>
              <w:br w:type="textWrapping"/>
              <w:t xml:space="preserve">能認真聽講</w:t>
            </w:r>
          </w:p>
          <w:p w:rsidR="00000000" w:rsidDel="00000000" w:rsidP="00000000" w:rsidRDefault="00000000" w:rsidRPr="00000000" w14:paraId="0000027F">
            <w:pPr>
              <w:widowControl w:val="0"/>
              <w:spacing w:before="240" w:lineRule="auto"/>
              <w:jc w:val="both"/>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br w:type="textWrapping"/>
            </w:r>
          </w:p>
          <w:p w:rsidR="00000000" w:rsidDel="00000000" w:rsidP="00000000" w:rsidRDefault="00000000" w:rsidRPr="00000000" w14:paraId="00000280">
            <w:pPr>
              <w:widowControl w:val="0"/>
              <w:spacing w:before="240" w:lineRule="auto"/>
              <w:jc w:val="both"/>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br w:type="textWrapping"/>
            </w:r>
          </w:p>
          <w:p w:rsidR="00000000" w:rsidDel="00000000" w:rsidP="00000000" w:rsidRDefault="00000000" w:rsidRPr="00000000" w14:paraId="00000281">
            <w:pPr>
              <w:widowControl w:val="0"/>
              <w:spacing w:before="240" w:lineRule="auto"/>
              <w:jc w:val="both"/>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br w:type="textWrapping"/>
            </w:r>
          </w:p>
          <w:p w:rsidR="00000000" w:rsidDel="00000000" w:rsidP="00000000" w:rsidRDefault="00000000" w:rsidRPr="00000000" w14:paraId="00000282">
            <w:pPr>
              <w:widowControl w:val="0"/>
              <w:spacing w:before="240" w:lineRule="auto"/>
              <w:jc w:val="both"/>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br w:type="textWrapping"/>
            </w:r>
          </w:p>
          <w:p w:rsidR="00000000" w:rsidDel="00000000" w:rsidP="00000000" w:rsidRDefault="00000000" w:rsidRPr="00000000" w14:paraId="00000283">
            <w:pPr>
              <w:widowControl w:val="0"/>
              <w:spacing w:before="240" w:lineRule="auto"/>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能參與活動</w:t>
            </w:r>
          </w:p>
          <w:p w:rsidR="00000000" w:rsidDel="00000000" w:rsidP="00000000" w:rsidRDefault="00000000" w:rsidRPr="00000000" w14:paraId="00000284">
            <w:pPr>
              <w:widowControl w:val="0"/>
              <w:jc w:val="both"/>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285">
            <w:pPr>
              <w:widowControl w:val="0"/>
              <w:jc w:val="both"/>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286">
            <w:pPr>
              <w:widowControl w:val="0"/>
              <w:jc w:val="both"/>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287">
            <w:pPr>
              <w:widowControl w:val="0"/>
              <w:jc w:val="both"/>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288">
            <w:pPr>
              <w:widowControl w:val="0"/>
              <w:jc w:val="both"/>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289">
            <w:pPr>
              <w:widowControl w:val="0"/>
              <w:jc w:val="both"/>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28A">
            <w:pPr>
              <w:widowControl w:val="0"/>
              <w:jc w:val="both"/>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28B">
            <w:pPr>
              <w:widowControl w:val="0"/>
              <w:jc w:val="both"/>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28C">
            <w:pPr>
              <w:widowControl w:val="0"/>
              <w:jc w:val="both"/>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28D">
            <w:pPr>
              <w:widowControl w:val="0"/>
              <w:jc w:val="both"/>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28E">
            <w:pPr>
              <w:widowControl w:val="0"/>
              <w:spacing w:before="240" w:lineRule="auto"/>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能專心觀看影片</w:t>
            </w:r>
          </w:p>
          <w:p w:rsidR="00000000" w:rsidDel="00000000" w:rsidP="00000000" w:rsidRDefault="00000000" w:rsidRPr="00000000" w14:paraId="0000028F">
            <w:pPr>
              <w:widowControl w:val="0"/>
              <w:spacing w:before="240" w:lineRule="auto"/>
              <w:jc w:val="both"/>
              <w:rPr>
                <w:rFonts w:ascii="DFKai-SB" w:cs="DFKai-SB" w:eastAsia="DFKai-SB" w:hAnsi="DFKai-SB"/>
                <w:sz w:val="28"/>
                <w:szCs w:val="28"/>
              </w:rPr>
            </w:pPr>
            <w:r w:rsidDel="00000000" w:rsidR="00000000" w:rsidRPr="00000000">
              <w:rPr>
                <w:rFonts w:ascii="DFKai-SB" w:cs="DFKai-SB" w:eastAsia="DFKai-SB" w:hAnsi="DFKai-SB"/>
                <w:sz w:val="28"/>
                <w:szCs w:val="28"/>
                <w:rtl w:val="0"/>
              </w:rPr>
              <w:br w:type="textWrapping"/>
            </w:r>
          </w:p>
          <w:p w:rsidR="00000000" w:rsidDel="00000000" w:rsidP="00000000" w:rsidRDefault="00000000" w:rsidRPr="00000000" w14:paraId="00000290">
            <w:pPr>
              <w:widowControl w:val="0"/>
              <w:spacing w:before="240" w:lineRule="auto"/>
              <w:jc w:val="both"/>
              <w:rPr>
                <w:rFonts w:ascii="DFKai-SB" w:cs="DFKai-SB" w:eastAsia="DFKai-SB" w:hAnsi="DFKai-SB"/>
                <w:sz w:val="28"/>
                <w:szCs w:val="28"/>
              </w:rPr>
            </w:pPr>
            <w:r w:rsidDel="00000000" w:rsidR="00000000" w:rsidRPr="00000000">
              <w:rPr>
                <w:rFonts w:ascii="DFKai-SB" w:cs="DFKai-SB" w:eastAsia="DFKai-SB" w:hAnsi="DFKai-SB"/>
                <w:sz w:val="28"/>
                <w:szCs w:val="28"/>
                <w:rtl w:val="0"/>
              </w:rPr>
              <w:br w:type="textWrapping"/>
            </w:r>
          </w:p>
          <w:p w:rsidR="00000000" w:rsidDel="00000000" w:rsidP="00000000" w:rsidRDefault="00000000" w:rsidRPr="00000000" w14:paraId="00000291">
            <w:pPr>
              <w:widowControl w:val="0"/>
              <w:spacing w:before="240" w:lineRule="auto"/>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能認真聽講</w:t>
            </w:r>
          </w:p>
          <w:p w:rsidR="00000000" w:rsidDel="00000000" w:rsidP="00000000" w:rsidRDefault="00000000" w:rsidRPr="00000000" w14:paraId="00000292">
            <w:pPr>
              <w:widowControl w:val="0"/>
              <w:spacing w:before="240" w:lineRule="auto"/>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能參與活動</w:t>
            </w:r>
          </w:p>
          <w:p w:rsidR="00000000" w:rsidDel="00000000" w:rsidP="00000000" w:rsidRDefault="00000000" w:rsidRPr="00000000" w14:paraId="00000293">
            <w:pPr>
              <w:widowControl w:val="0"/>
              <w:jc w:val="both"/>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294">
            <w:pPr>
              <w:widowControl w:val="0"/>
              <w:jc w:val="both"/>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295">
            <w:pPr>
              <w:widowControl w:val="0"/>
              <w:jc w:val="both"/>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296">
            <w:pPr>
              <w:widowControl w:val="0"/>
              <w:jc w:val="both"/>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297">
            <w:pPr>
              <w:widowControl w:val="0"/>
              <w:spacing w:before="240" w:lineRule="auto"/>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能參與活動</w:t>
            </w:r>
          </w:p>
          <w:p w:rsidR="00000000" w:rsidDel="00000000" w:rsidP="00000000" w:rsidRDefault="00000000" w:rsidRPr="00000000" w14:paraId="00000298">
            <w:pPr>
              <w:widowControl w:val="0"/>
              <w:jc w:val="both"/>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299">
            <w:pPr>
              <w:widowControl w:val="0"/>
              <w:jc w:val="both"/>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29A">
            <w:pPr>
              <w:widowControl w:val="0"/>
              <w:jc w:val="both"/>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29B">
            <w:pPr>
              <w:widowControl w:val="0"/>
              <w:jc w:val="both"/>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29C">
            <w:pPr>
              <w:widowControl w:val="0"/>
              <w:jc w:val="both"/>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29D">
            <w:pPr>
              <w:widowControl w:val="0"/>
              <w:jc w:val="both"/>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29E">
            <w:pPr>
              <w:widowControl w:val="0"/>
              <w:jc w:val="both"/>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29F">
            <w:pPr>
              <w:widowControl w:val="0"/>
              <w:jc w:val="both"/>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2A0">
            <w:pPr>
              <w:widowControl w:val="0"/>
              <w:jc w:val="both"/>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2A1">
            <w:pPr>
              <w:widowControl w:val="0"/>
              <w:jc w:val="both"/>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2A2">
            <w:pPr>
              <w:widowControl w:val="0"/>
              <w:jc w:val="both"/>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2A3">
            <w:pPr>
              <w:widowControl w:val="0"/>
              <w:jc w:val="both"/>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2A4">
            <w:pPr>
              <w:widowControl w:val="0"/>
              <w:jc w:val="both"/>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2A5">
            <w:pPr>
              <w:widowControl w:val="0"/>
              <w:jc w:val="both"/>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2A6">
            <w:pPr>
              <w:widowControl w:val="0"/>
              <w:jc w:val="both"/>
              <w:rPr>
                <w:rFonts w:ascii="DFKai-SB" w:cs="DFKai-SB" w:eastAsia="DFKai-SB" w:hAnsi="DFKai-SB"/>
                <w:sz w:val="28"/>
                <w:szCs w:val="28"/>
              </w:rPr>
            </w:pPr>
            <w:r w:rsidDel="00000000" w:rsidR="00000000" w:rsidRPr="00000000">
              <w:rPr>
                <w:rtl w:val="0"/>
              </w:rPr>
            </w:r>
          </w:p>
        </w:tc>
      </w:tr>
      <w:tr>
        <w:trPr>
          <w:cantSplit w:val="0"/>
          <w:trHeight w:val="647" w:hRule="atLeast"/>
          <w:tblHeader w:val="0"/>
        </w:trPr>
        <w:tc>
          <w:tcPr>
            <w:gridSpan w:val="9"/>
            <w:vAlign w:val="top"/>
          </w:tcPr>
          <w:p w:rsidR="00000000" w:rsidDel="00000000" w:rsidP="00000000" w:rsidRDefault="00000000" w:rsidRPr="00000000" w14:paraId="000002A7">
            <w:pPr>
              <w:widowControl w:val="0"/>
              <w:jc w:val="both"/>
              <w:rPr>
                <w:rFonts w:ascii="Times New Roman" w:cs="Times New Roman" w:eastAsia="Times New Roman" w:hAnsi="Times New Roman"/>
                <w:sz w:val="24"/>
                <w:szCs w:val="24"/>
              </w:rPr>
            </w:pPr>
            <w:r w:rsidDel="00000000" w:rsidR="00000000" w:rsidRPr="00000000">
              <w:rPr>
                <w:rFonts w:ascii="Gungsuh" w:cs="Gungsuh" w:eastAsia="Gungsuh" w:hAnsi="Gungsuh"/>
                <w:b w:val="1"/>
                <w:sz w:val="24"/>
                <w:szCs w:val="24"/>
                <w:rtl w:val="0"/>
              </w:rPr>
              <w:t xml:space="preserve">試教成果：（非必要項目）</w:t>
            </w:r>
            <w:r w:rsidDel="00000000" w:rsidR="00000000" w:rsidRPr="00000000">
              <w:rPr>
                <w:rtl w:val="0"/>
              </w:rPr>
            </w:r>
          </w:p>
          <w:p w:rsidR="00000000" w:rsidDel="00000000" w:rsidP="00000000" w:rsidRDefault="00000000" w:rsidRPr="00000000" w14:paraId="000002A8">
            <w:pPr>
              <w:widowControl w:val="0"/>
              <w:jc w:val="both"/>
              <w:rPr>
                <w:rFonts w:ascii="Times New Roman" w:cs="Times New Roman" w:eastAsia="Times New Roman" w:hAnsi="Times New Roman"/>
                <w:color w:val="a6a6a6"/>
                <w:sz w:val="24"/>
                <w:szCs w:val="24"/>
                <w:u w:val="single"/>
              </w:rPr>
            </w:pPr>
            <w:r w:rsidDel="00000000" w:rsidR="00000000" w:rsidRPr="00000000">
              <w:rPr>
                <w:rFonts w:ascii="Gungsuh" w:cs="Gungsuh" w:eastAsia="Gungsuh" w:hAnsi="Gungsuh"/>
                <w:color w:val="a6a6a6"/>
                <w:sz w:val="24"/>
                <w:szCs w:val="24"/>
                <w:u w:val="single"/>
                <w:rtl w:val="0"/>
              </w:rPr>
              <w:t xml:space="preserve">試教成果不是必要的項目，可視需要再列出。可包括學習歷程案例、教師教學心得、觀課者心得、學習者心得等。</w:t>
            </w:r>
          </w:p>
        </w:tc>
      </w:tr>
      <w:tr>
        <w:trPr>
          <w:cantSplit w:val="0"/>
          <w:trHeight w:val="99" w:hRule="atLeast"/>
          <w:tblHeader w:val="0"/>
        </w:trPr>
        <w:tc>
          <w:tcPr>
            <w:gridSpan w:val="9"/>
            <w:vAlign w:val="top"/>
          </w:tcPr>
          <w:p w:rsidR="00000000" w:rsidDel="00000000" w:rsidP="00000000" w:rsidRDefault="00000000" w:rsidRPr="00000000" w14:paraId="000002B1">
            <w:pPr>
              <w:widowControl w:val="0"/>
              <w:jc w:val="both"/>
              <w:rPr>
                <w:rFonts w:ascii="Times New Roman" w:cs="Times New Roman" w:eastAsia="Times New Roman" w:hAnsi="Times New Roman"/>
                <w:sz w:val="24"/>
                <w:szCs w:val="24"/>
              </w:rPr>
            </w:pPr>
            <w:r w:rsidDel="00000000" w:rsidR="00000000" w:rsidRPr="00000000">
              <w:rPr>
                <w:rFonts w:ascii="Gungsuh" w:cs="Gungsuh" w:eastAsia="Gungsuh" w:hAnsi="Gungsuh"/>
                <w:b w:val="1"/>
                <w:sz w:val="24"/>
                <w:szCs w:val="24"/>
                <w:rtl w:val="0"/>
              </w:rPr>
              <w:t xml:space="preserve">參考資料：（若有請列出）</w:t>
            </w:r>
            <w:r w:rsidDel="00000000" w:rsidR="00000000" w:rsidRPr="00000000">
              <w:rPr>
                <w:rtl w:val="0"/>
              </w:rPr>
            </w:r>
          </w:p>
          <w:p w:rsidR="00000000" w:rsidDel="00000000" w:rsidP="00000000" w:rsidRDefault="00000000" w:rsidRPr="00000000" w14:paraId="000002B2">
            <w:pPr>
              <w:widowControl w:val="0"/>
              <w:jc w:val="both"/>
              <w:rPr>
                <w:rFonts w:ascii="Times New Roman" w:cs="Times New Roman" w:eastAsia="Times New Roman" w:hAnsi="Times New Roman"/>
                <w:color w:val="a6a6a6"/>
                <w:sz w:val="24"/>
                <w:szCs w:val="24"/>
                <w:u w:val="single"/>
              </w:rPr>
            </w:pPr>
            <w:r w:rsidDel="00000000" w:rsidR="00000000" w:rsidRPr="00000000">
              <w:rPr>
                <w:rFonts w:ascii="Gungsuh" w:cs="Gungsuh" w:eastAsia="Gungsuh" w:hAnsi="Gungsuh"/>
                <w:color w:val="a6a6a6"/>
                <w:sz w:val="24"/>
                <w:szCs w:val="24"/>
                <w:u w:val="single"/>
                <w:rtl w:val="0"/>
              </w:rPr>
              <w:t xml:space="preserve">若有參考資料請列出。</w:t>
            </w:r>
          </w:p>
        </w:tc>
      </w:tr>
      <w:tr>
        <w:trPr>
          <w:cantSplit w:val="0"/>
          <w:trHeight w:val="74" w:hRule="atLeast"/>
          <w:tblHeader w:val="0"/>
        </w:trPr>
        <w:tc>
          <w:tcPr>
            <w:gridSpan w:val="9"/>
            <w:tcBorders>
              <w:bottom w:color="000000" w:space="0" w:sz="12" w:val="single"/>
            </w:tcBorders>
            <w:vAlign w:val="top"/>
          </w:tcPr>
          <w:p w:rsidR="00000000" w:rsidDel="00000000" w:rsidP="00000000" w:rsidRDefault="00000000" w:rsidRPr="00000000" w14:paraId="000002BB">
            <w:pPr>
              <w:widowControl w:val="0"/>
              <w:jc w:val="both"/>
              <w:rPr>
                <w:rFonts w:ascii="Times New Roman" w:cs="Times New Roman" w:eastAsia="Times New Roman" w:hAnsi="Times New Roman"/>
                <w:sz w:val="24"/>
                <w:szCs w:val="24"/>
              </w:rPr>
            </w:pPr>
            <w:r w:rsidDel="00000000" w:rsidR="00000000" w:rsidRPr="00000000">
              <w:rPr>
                <w:rFonts w:ascii="Gungsuh" w:cs="Gungsuh" w:eastAsia="Gungsuh" w:hAnsi="Gungsuh"/>
                <w:b w:val="1"/>
                <w:sz w:val="24"/>
                <w:szCs w:val="24"/>
                <w:rtl w:val="0"/>
              </w:rPr>
              <w:t xml:space="preserve">附錄：</w:t>
            </w:r>
            <w:r w:rsidDel="00000000" w:rsidR="00000000" w:rsidRPr="00000000">
              <w:rPr>
                <w:rtl w:val="0"/>
              </w:rPr>
            </w:r>
          </w:p>
          <w:p w:rsidR="00000000" w:rsidDel="00000000" w:rsidP="00000000" w:rsidRDefault="00000000" w:rsidRPr="00000000" w14:paraId="000002BC">
            <w:pPr>
              <w:widowControl w:val="0"/>
              <w:jc w:val="both"/>
              <w:rPr>
                <w:rFonts w:ascii="Times New Roman" w:cs="Times New Roman" w:eastAsia="Times New Roman" w:hAnsi="Times New Roman"/>
                <w:color w:val="a6a6a6"/>
                <w:sz w:val="24"/>
                <w:szCs w:val="24"/>
                <w:u w:val="single"/>
              </w:rPr>
            </w:pPr>
            <w:r w:rsidDel="00000000" w:rsidR="00000000" w:rsidRPr="00000000">
              <w:rPr>
                <w:rFonts w:ascii="Gungsuh" w:cs="Gungsuh" w:eastAsia="Gungsuh" w:hAnsi="Gungsuh"/>
                <w:color w:val="a6a6a6"/>
                <w:sz w:val="24"/>
                <w:szCs w:val="24"/>
                <w:u w:val="single"/>
                <w:rtl w:val="0"/>
              </w:rPr>
              <w:t xml:space="preserve">列出與此示案有關之補充說明。</w:t>
            </w:r>
          </w:p>
        </w:tc>
      </w:tr>
    </w:tbl>
    <w:p w:rsidR="00000000" w:rsidDel="00000000" w:rsidP="00000000" w:rsidRDefault="00000000" w:rsidRPr="00000000" w14:paraId="000002C5">
      <w:pPr>
        <w:widowControl w:val="0"/>
        <w:rPr>
          <w:rFonts w:ascii="DFKai-SB" w:cs="DFKai-SB" w:eastAsia="DFKai-SB" w:hAnsi="DFKai-SB"/>
          <w:sz w:val="24"/>
          <w:szCs w:val="24"/>
          <w:highlight w:val="green"/>
        </w:rPr>
      </w:pPr>
      <w:r w:rsidDel="00000000" w:rsidR="00000000" w:rsidRPr="00000000">
        <w:rPr>
          <w:rtl w:val="0"/>
        </w:rPr>
      </w:r>
    </w:p>
    <w:sectPr>
      <w:footerReference r:id="rId7" w:type="default"/>
      <w:pgSz w:h="16839" w:w="11907" w:orient="portrait"/>
      <w:pgMar w:bottom="1134" w:top="1134" w:left="1134" w:right="1134"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DFKai-SB"/>
  <w:font w:name="Times New Roman"/>
  <w:font w:name="Gungsuh"/>
  <w:font w:name="Comic Sans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www.youtube.com/watch?v=t-N89R2ivIE&amp;list" TargetMode="Externa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