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7.0.0 -->
  <w:body>
    <w:p w:rsidR="00C54429" w:rsidP="005F2B0C">
      <w:pPr>
        <w:pStyle w:val="Heading2"/>
        <w:spacing w:line="0" w:lineRule="atLeast"/>
        <w:jc w:val="center"/>
        <w:rPr>
          <w:rFonts w:ascii="標楷體" w:eastAsia="標楷體" w:hAnsi="標楷體"/>
          <w:sz w:val="28"/>
        </w:rPr>
      </w:pPr>
      <w:bookmarkStart w:id="0" w:name="_Toc448305343"/>
      <w:r w:rsidR="00BC73A9">
        <w:rPr>
          <w:rFonts w:ascii="標楷體" w:eastAsia="標楷體" w:hAnsi="標楷體" w:hint="eastAsia"/>
          <w:sz w:val="28"/>
        </w:rPr>
        <w:t>桃園市</w:t>
      </w:r>
      <w:r w:rsidR="00BC73A9">
        <w:rPr>
          <w:rFonts w:ascii="標楷體" w:eastAsia="標楷體" w:hAnsi="標楷體"/>
          <w:sz w:val="28"/>
          <w:szCs w:val="28"/>
        </w:rPr>
        <w:t>113</w:t>
      </w:r>
      <w:r w:rsidR="00BC73A9">
        <w:rPr>
          <w:rFonts w:ascii="標楷體" w:eastAsia="標楷體" w:hAnsi="標楷體" w:hint="eastAsia"/>
          <w:sz w:val="28"/>
          <w:szCs w:val="28"/>
        </w:rPr>
        <w:t>學年度推動十二年國民基本教育精進國民中小學教師教學專業與課程品質</w:t>
      </w:r>
      <w:r w:rsidR="00BC73A9">
        <w:rPr>
          <w:rFonts w:ascii="標楷體" w:eastAsia="標楷體" w:hAnsi="標楷體" w:hint="eastAsia"/>
          <w:sz w:val="28"/>
        </w:rPr>
        <w:t>計畫</w:t>
      </w:r>
      <w:r w:rsidR="00BC73A9">
        <w:rPr>
          <w:rFonts w:ascii="KaiTi" w:eastAsia="KaiTi" w:hAnsi="KaiTi" w:hint="eastAsia"/>
          <w:sz w:val="28"/>
        </w:rPr>
        <w:t>～</w:t>
      </w:r>
      <w:r w:rsidR="00BC73A9">
        <w:rPr>
          <w:rFonts w:ascii="標楷體" w:eastAsia="標楷體" w:hAnsi="標楷體" w:hint="eastAsia"/>
          <w:sz w:val="28"/>
        </w:rPr>
        <w:t>專業成長計畫成果報告</w:t>
      </w:r>
      <w:bookmarkEnd w:id="0"/>
    </w:p>
    <w:p w:rsidR="00C54429" w:rsidP="007816A0">
      <w:pPr>
        <w:rPr>
          <w:rFonts w:ascii="標楷體" w:eastAsia="標楷體" w:hAnsi="標楷體"/>
          <w:b/>
          <w:sz w:val="28"/>
          <w:szCs w:val="28"/>
        </w:rPr>
      </w:pPr>
      <w:r w:rsidR="007816A0">
        <w:rPr>
          <w:rFonts w:ascii="標楷體" w:eastAsia="標楷體" w:hAnsi="標楷體" w:hint="eastAsia"/>
          <w:b/>
          <w:sz w:val="28"/>
          <w:szCs w:val="28"/>
        </w:rPr>
        <w:t>計畫名稱：</w:t>
      </w:r>
      <w:r w:rsidR="00CB4428">
        <w:rPr>
          <w:rFonts w:ascii="標楷體" w:eastAsia="標楷體" w:hAnsi="標楷體"/>
          <w:b/>
          <w:noProof/>
          <w:sz w:val="28"/>
          <w:szCs w:val="28"/>
        </w:rPr>
        <w:t>114-1國小本土語文素養導向教學研究學習社群(二</w:t>
      </w:r>
      <w:r w:rsidR="00CB4428">
        <w:rPr>
          <w:rFonts w:ascii="標楷體" w:eastAsia="標楷體" w:hAnsi="標楷體"/>
          <w:b/>
          <w:sz w:val="28"/>
          <w:szCs w:val="28"/>
        </w:rPr>
        <w:t>)閱讀素養融入本土語文教學設計</w:t>
      </w:r>
    </w:p>
    <w:p w:rsidR="00C54429" w:rsidP="005F2B0C">
      <w:pPr>
        <w:spacing w:before="180" w:beforeLines="50" w:line="400" w:lineRule="exact"/>
        <w:jc w:val="both"/>
        <w:rPr>
          <w:rFonts w:ascii="標楷體" w:eastAsia="標楷體" w:hAnsi="標楷體"/>
          <w:b/>
          <w:sz w:val="28"/>
        </w:rPr>
      </w:pPr>
      <w:r w:rsidR="00BC73A9">
        <w:rPr>
          <w:rFonts w:ascii="標楷體" w:eastAsia="標楷體" w:hAnsi="標楷體" w:hint="eastAsia"/>
          <w:b/>
          <w:sz w:val="28"/>
        </w:rPr>
        <w:t>一、各項計畫活動「量」化分析</w:t>
      </w:r>
    </w:p>
    <w:tbl>
      <w:tblPr>
        <w:tblStyle w:val="TableNormal"/>
        <w:tblW w:w="51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2"/>
        <w:gridCol w:w="2408"/>
        <w:gridCol w:w="1275"/>
        <w:gridCol w:w="1981"/>
        <w:gridCol w:w="1275"/>
        <w:gridCol w:w="1093"/>
      </w:tblGrid>
      <w:tr w:rsidTr="001B69F7">
        <w:tblPrEx>
          <w:tblW w:w="51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20"/>
          <w:tblHeader/>
          <w:jc w:val="center"/>
        </w:trPr>
        <w:tc>
          <w:tcPr>
            <w:tcW w:w="407" w:type="pct"/>
            <w:vMerge w:val="restart"/>
            <w:shd w:val="clear" w:color="auto" w:fill="C5E0B3"/>
            <w:vAlign w:val="center"/>
          </w:tcPr>
          <w:p w:rsidR="00C54429" w:rsidP="008C041F">
            <w:pPr>
              <w:spacing w:line="0" w:lineRule="atLeast"/>
              <w:jc w:val="center"/>
              <w:rPr>
                <w:rFonts w:ascii="標楷體" w:eastAsia="標楷體" w:hAnsi="標楷體"/>
                <w:b/>
              </w:rPr>
            </w:pPr>
            <w:r w:rsidR="00BC73A9">
              <w:rPr>
                <w:rFonts w:ascii="標楷體" w:eastAsia="標楷體" w:hAnsi="標楷體" w:hint="eastAsia"/>
                <w:b/>
              </w:rPr>
              <w:t>項次</w:t>
            </w:r>
          </w:p>
        </w:tc>
        <w:tc>
          <w:tcPr>
            <w:tcW w:w="1377" w:type="pct"/>
            <w:vMerge w:val="restart"/>
            <w:shd w:val="clear" w:color="auto" w:fill="C5E0B3"/>
            <w:vAlign w:val="center"/>
          </w:tcPr>
          <w:p w:rsidR="00C54429" w:rsidP="008C041F">
            <w:pPr>
              <w:spacing w:line="0" w:lineRule="atLeast"/>
              <w:jc w:val="center"/>
              <w:rPr>
                <w:rFonts w:ascii="標楷體" w:eastAsia="標楷體" w:hAnsi="標楷體"/>
                <w:b/>
              </w:rPr>
            </w:pPr>
            <w:r w:rsidR="00BC73A9">
              <w:rPr>
                <w:rFonts w:ascii="標楷體" w:eastAsia="標楷體" w:hAnsi="標楷體" w:hint="eastAsia"/>
                <w:b/>
              </w:rPr>
              <w:t>活動項目</w:t>
            </w:r>
          </w:p>
        </w:tc>
        <w:tc>
          <w:tcPr>
            <w:tcW w:w="3216" w:type="pct"/>
            <w:gridSpan w:val="4"/>
            <w:shd w:val="clear" w:color="auto" w:fill="C5E0B3"/>
            <w:vAlign w:val="center"/>
          </w:tcPr>
          <w:p w:rsidR="00C54429" w:rsidP="008C041F">
            <w:pPr>
              <w:spacing w:line="0" w:lineRule="atLeast"/>
              <w:jc w:val="center"/>
              <w:rPr>
                <w:rFonts w:ascii="標楷體" w:eastAsia="標楷體" w:hAnsi="標楷體"/>
                <w:b/>
              </w:rPr>
            </w:pPr>
            <w:r w:rsidR="00BC73A9">
              <w:rPr>
                <w:rFonts w:ascii="標楷體" w:eastAsia="標楷體" w:hAnsi="標楷體" w:hint="eastAsia"/>
                <w:b/>
                <w:sz w:val="28"/>
              </w:rPr>
              <w:t>執行成果</w:t>
            </w:r>
          </w:p>
        </w:tc>
      </w:tr>
      <w:tr w:rsidTr="001B69F7">
        <w:tblPrEx>
          <w:tblW w:w="5130" w:type="pct"/>
          <w:jc w:val="center"/>
          <w:tblLayout w:type="fixed"/>
          <w:tblLook w:val="01E0"/>
        </w:tblPrEx>
        <w:trPr>
          <w:trHeight w:val="20"/>
          <w:tblHeader/>
          <w:jc w:val="center"/>
        </w:trPr>
        <w:tc>
          <w:tcPr>
            <w:tcW w:w="407" w:type="pct"/>
            <w:vMerge/>
            <w:shd w:val="clear" w:color="auto" w:fill="C5E0B3"/>
            <w:vAlign w:val="center"/>
          </w:tcPr>
          <w:p w:rsidR="00C54429" w:rsidP="008C041F">
            <w:pPr>
              <w:widowControl/>
              <w:spacing w:line="0" w:lineRule="atLeast"/>
              <w:jc w:val="center"/>
              <w:rPr>
                <w:rFonts w:ascii="標楷體" w:eastAsia="標楷體" w:hAnsi="標楷體"/>
                <w:b/>
              </w:rPr>
            </w:pPr>
          </w:p>
        </w:tc>
        <w:tc>
          <w:tcPr>
            <w:tcW w:w="1377" w:type="pct"/>
            <w:vMerge/>
            <w:shd w:val="clear" w:color="auto" w:fill="C5E0B3"/>
            <w:vAlign w:val="center"/>
          </w:tcPr>
          <w:p w:rsidR="00C54429" w:rsidP="008C041F">
            <w:pPr>
              <w:widowControl/>
              <w:spacing w:line="0" w:lineRule="atLeast"/>
              <w:jc w:val="center"/>
              <w:rPr>
                <w:rFonts w:ascii="標楷體" w:eastAsia="標楷體" w:hAnsi="標楷體"/>
                <w:b/>
              </w:rPr>
            </w:pPr>
          </w:p>
        </w:tc>
        <w:tc>
          <w:tcPr>
            <w:tcW w:w="729" w:type="pct"/>
            <w:shd w:val="clear" w:color="auto" w:fill="A8D08D"/>
            <w:vAlign w:val="center"/>
          </w:tcPr>
          <w:p w:rsidR="00C54429" w:rsidP="008C041F">
            <w:pPr>
              <w:spacing w:line="0" w:lineRule="atLeast"/>
              <w:jc w:val="center"/>
              <w:rPr>
                <w:rFonts w:ascii="標楷體" w:eastAsia="標楷體" w:hAnsi="標楷體"/>
                <w:b/>
              </w:rPr>
            </w:pPr>
            <w:r w:rsidR="00BC73A9">
              <w:rPr>
                <w:rFonts w:ascii="標楷體" w:eastAsia="標楷體" w:hAnsi="標楷體" w:hint="eastAsia"/>
                <w:b/>
              </w:rPr>
              <w:t>辦理場次</w:t>
            </w:r>
          </w:p>
        </w:tc>
        <w:tc>
          <w:tcPr>
            <w:tcW w:w="1133" w:type="pct"/>
            <w:shd w:val="clear" w:color="auto" w:fill="A8D08D"/>
            <w:vAlign w:val="center"/>
          </w:tcPr>
          <w:p w:rsidR="00C54429" w:rsidP="008C041F">
            <w:pPr>
              <w:spacing w:line="0" w:lineRule="atLeast"/>
              <w:jc w:val="center"/>
              <w:rPr>
                <w:rFonts w:ascii="標楷體" w:eastAsia="標楷體" w:hAnsi="標楷體"/>
                <w:b/>
              </w:rPr>
            </w:pPr>
            <w:r w:rsidR="00BC73A9">
              <w:rPr>
                <w:rFonts w:ascii="標楷體" w:eastAsia="標楷體" w:hAnsi="標楷體" w:hint="eastAsia"/>
                <w:b/>
              </w:rPr>
              <w:t>實施對象</w:t>
            </w:r>
          </w:p>
        </w:tc>
        <w:tc>
          <w:tcPr>
            <w:tcW w:w="729" w:type="pct"/>
            <w:shd w:val="clear" w:color="auto" w:fill="A8D08D"/>
            <w:vAlign w:val="center"/>
          </w:tcPr>
          <w:p w:rsidR="00C54429" w:rsidP="008C041F">
            <w:pPr>
              <w:spacing w:line="0" w:lineRule="atLeast"/>
              <w:jc w:val="center"/>
              <w:rPr>
                <w:rFonts w:ascii="標楷體" w:eastAsia="標楷體" w:hAnsi="標楷體"/>
                <w:b/>
              </w:rPr>
            </w:pPr>
            <w:r w:rsidR="00BC73A9">
              <w:rPr>
                <w:rFonts w:ascii="標楷體" w:eastAsia="標楷體" w:hAnsi="標楷體" w:hint="eastAsia"/>
                <w:b/>
              </w:rPr>
              <w:t>參加人次</w:t>
            </w:r>
          </w:p>
        </w:tc>
        <w:tc>
          <w:tcPr>
            <w:tcW w:w="624" w:type="pct"/>
            <w:shd w:val="clear" w:color="auto" w:fill="A8D08D"/>
            <w:vAlign w:val="center"/>
          </w:tcPr>
          <w:p w:rsidR="00C54429" w:rsidP="001B0C03">
            <w:pPr>
              <w:pStyle w:val="NoSpacing"/>
              <w:rPr>
                <w:rFonts w:ascii="標楷體" w:eastAsia="標楷體" w:hAnsi="標楷體"/>
                <w:b/>
              </w:rPr>
            </w:pPr>
            <w:r w:rsidR="00BC73A9">
              <w:rPr>
                <w:rFonts w:ascii="標楷體" w:eastAsia="標楷體" w:hAnsi="標楷體" w:hint="eastAsia"/>
                <w:b/>
              </w:rPr>
              <w:t>滿意度%</w:t>
            </w:r>
          </w:p>
        </w:tc>
      </w:tr>
      <w:tr w:rsidTr="007816A0">
        <w:tblPrEx>
          <w:tblW w:w="5130" w:type="pct"/>
          <w:jc w:val="center"/>
          <w:tblLayout w:type="fixed"/>
          <w:tblLook w:val="01E0"/>
        </w:tblPrEx>
        <w:trPr>
          <w:trHeight w:val="20"/>
          <w:jc w:val="center"/>
        </w:trPr>
        <w:tc>
          <w:tcPr>
            <w:tcW w:w="407" w:type="pct"/>
            <w:vAlign w:val="center"/>
          </w:tcPr>
          <w:p w:rsidR="00C54429" w:rsidP="008C041F">
            <w:pPr>
              <w:spacing w:line="0" w:lineRule="atLeast"/>
              <w:jc w:val="center"/>
              <w:rPr>
                <w:rFonts w:ascii="標楷體" w:eastAsia="標楷體" w:hAnsi="標楷體"/>
              </w:rPr>
            </w:pPr>
          </w:p>
        </w:tc>
        <w:tc>
          <w:tcPr>
            <w:tcW w:w="1377" w:type="pct"/>
            <w:vAlign w:val="center"/>
          </w:tcPr>
          <w:p w:rsidR="00C54429" w:rsidP="008C041F">
            <w:pPr>
              <w:rPr>
                <w:rFonts w:ascii="標楷體" w:eastAsia="標楷體" w:hAnsi="標楷體"/>
                <w:b/>
              </w:rPr>
            </w:pPr>
            <w:r w:rsidR="00CB4428">
              <w:rPr>
                <w:rFonts w:ascii="標楷體" w:eastAsia="標楷體" w:hAnsi="標楷體"/>
                <w:noProof/>
              </w:rPr>
              <w:t>114-1國小本土語文素養導向教學研究學習社群(二</w:t>
            </w:r>
            <w:r w:rsidR="00CB4428">
              <w:rPr>
                <w:rFonts w:ascii="標楷體" w:eastAsia="標楷體" w:hAnsi="標楷體"/>
              </w:rPr>
              <w:t>)閱讀素養融入本土語文教學設計</w:t>
            </w:r>
          </w:p>
        </w:tc>
        <w:tc>
          <w:tcPr>
            <w:tcW w:w="729" w:type="pct"/>
            <w:vAlign w:val="center"/>
          </w:tcPr>
          <w:p w:rsidR="00C54429" w:rsidP="008C041F">
            <w:pPr>
              <w:spacing w:line="0" w:lineRule="atLeast"/>
              <w:ind w:left="-221" w:right="-247" w:leftChars="-92" w:rightChars="-103"/>
              <w:jc w:val="center"/>
              <w:rPr>
                <w:rFonts w:ascii="標楷體" w:eastAsia="標楷體" w:hAnsi="標楷體"/>
              </w:rPr>
            </w:pPr>
            <w:r w:rsidR="00CB4428">
              <w:rPr>
                <w:rFonts w:ascii="標楷體" w:eastAsia="標楷體" w:hAnsi="標楷體"/>
                <w:noProof/>
              </w:rPr>
              <w:t>第三場</w:t>
            </w:r>
          </w:p>
        </w:tc>
        <w:tc>
          <w:tcPr>
            <w:tcW w:w="1133" w:type="pct"/>
            <w:vAlign w:val="center"/>
          </w:tcPr>
          <w:p w:rsidR="00C54429" w:rsidP="008C041F">
            <w:pPr>
              <w:spacing w:line="0" w:lineRule="atLeast"/>
              <w:rPr>
                <w:rFonts w:ascii="標楷體" w:eastAsia="標楷體" w:hAnsi="標楷體"/>
              </w:rPr>
            </w:pPr>
            <w:r w:rsidR="00CB4428">
              <w:rPr>
                <w:rFonts w:ascii="標楷體" w:eastAsia="標楷體" w:hAnsi="標楷體"/>
                <w:noProof/>
              </w:rPr>
              <w:t>桃園市各階段教師</w:t>
            </w:r>
          </w:p>
        </w:tc>
        <w:tc>
          <w:tcPr>
            <w:tcW w:w="729" w:type="pct"/>
            <w:vAlign w:val="center"/>
          </w:tcPr>
          <w:p w:rsidR="00C54429" w:rsidP="008C041F">
            <w:pPr>
              <w:spacing w:line="0" w:lineRule="atLeast"/>
              <w:jc w:val="center"/>
              <w:rPr>
                <w:rFonts w:ascii="標楷體" w:eastAsia="標楷體" w:hAnsi="標楷體"/>
              </w:rPr>
            </w:pPr>
            <w:r w:rsidR="00CB4428">
              <w:rPr>
                <w:rFonts w:ascii="標楷體" w:eastAsia="標楷體" w:hAnsi="標楷體"/>
                <w:noProof/>
              </w:rPr>
              <w:t>31人</w:t>
            </w:r>
          </w:p>
        </w:tc>
        <w:tc>
          <w:tcPr>
            <w:tcW w:w="624" w:type="pct"/>
            <w:vAlign w:val="center"/>
          </w:tcPr>
          <w:p w:rsidR="00C54429" w:rsidP="008C041F">
            <w:pPr>
              <w:pStyle w:val="NoSpacing"/>
              <w:jc w:val="center"/>
              <w:rPr>
                <w:rFonts w:ascii="標楷體" w:eastAsia="標楷體" w:hAnsi="標楷體"/>
              </w:rPr>
            </w:pPr>
            <w:r w:rsidR="00CB4428">
              <w:rPr>
                <w:rFonts w:ascii="標楷體" w:eastAsia="標楷體" w:hAnsi="標楷體"/>
                <w:noProof/>
              </w:rPr>
              <w:t>100</w:t>
            </w:r>
          </w:p>
        </w:tc>
      </w:tr>
    </w:tbl>
    <w:p w:rsidR="00C54429" w:rsidP="005F2B0C">
      <w:pPr>
        <w:spacing w:before="180" w:beforeLines="50" w:line="400" w:lineRule="exact"/>
        <w:jc w:val="both"/>
        <w:rPr>
          <w:rFonts w:ascii="標楷體" w:eastAsia="標楷體" w:hAnsi="標楷體"/>
          <w:b/>
          <w:sz w:val="28"/>
        </w:rPr>
      </w:pPr>
      <w:r w:rsidR="00BC73A9">
        <w:rPr>
          <w:rFonts w:ascii="標楷體" w:eastAsia="標楷體" w:hAnsi="標楷體" w:hint="eastAsia"/>
          <w:b/>
          <w:sz w:val="28"/>
        </w:rPr>
        <w:t>二、各項計畫活動「質」性分析</w:t>
      </w:r>
    </w:p>
    <w:tbl>
      <w:tblPr>
        <w:tblStyle w:val="TableNormal"/>
        <w:tblW w:w="51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5"/>
        <w:gridCol w:w="2252"/>
        <w:gridCol w:w="5827"/>
      </w:tblGrid>
      <w:tr w:rsidTr="001B69F7">
        <w:tblPrEx>
          <w:tblW w:w="51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397"/>
          <w:tblHeader/>
          <w:jc w:val="center"/>
        </w:trPr>
        <w:tc>
          <w:tcPr>
            <w:tcW w:w="401" w:type="pct"/>
            <w:shd w:val="clear" w:color="auto" w:fill="B4C6E7"/>
            <w:vAlign w:val="center"/>
          </w:tcPr>
          <w:p w:rsidR="00C54429" w:rsidP="008C041F">
            <w:pPr>
              <w:spacing w:line="0" w:lineRule="atLeast"/>
              <w:jc w:val="center"/>
              <w:rPr>
                <w:rFonts w:ascii="標楷體" w:eastAsia="標楷體" w:hAnsi="標楷體"/>
                <w:b/>
              </w:rPr>
            </w:pPr>
            <w:r w:rsidR="00BC73A9">
              <w:rPr>
                <w:rFonts w:ascii="標楷體" w:eastAsia="標楷體" w:hAnsi="標楷體" w:hint="eastAsia"/>
                <w:b/>
              </w:rPr>
              <w:t>項次</w:t>
            </w:r>
          </w:p>
        </w:tc>
        <w:tc>
          <w:tcPr>
            <w:tcW w:w="1282" w:type="pct"/>
            <w:shd w:val="clear" w:color="auto" w:fill="B4C6E7"/>
            <w:vAlign w:val="center"/>
          </w:tcPr>
          <w:p w:rsidR="00C54429" w:rsidP="008C041F">
            <w:pPr>
              <w:spacing w:line="0" w:lineRule="atLeast"/>
              <w:jc w:val="center"/>
              <w:rPr>
                <w:rFonts w:ascii="標楷體" w:eastAsia="標楷體" w:hAnsi="標楷體"/>
                <w:b/>
              </w:rPr>
            </w:pPr>
            <w:r w:rsidR="00BC73A9">
              <w:rPr>
                <w:rFonts w:ascii="標楷體" w:eastAsia="標楷體" w:hAnsi="標楷體" w:hint="eastAsia"/>
                <w:b/>
              </w:rPr>
              <w:t>活動項目</w:t>
            </w:r>
          </w:p>
        </w:tc>
        <w:tc>
          <w:tcPr>
            <w:tcW w:w="3317" w:type="pct"/>
            <w:shd w:val="clear" w:color="auto" w:fill="B4C6E7"/>
            <w:vAlign w:val="center"/>
          </w:tcPr>
          <w:p w:rsidR="00C54429" w:rsidP="008C041F">
            <w:pPr>
              <w:spacing w:line="0" w:lineRule="atLeast"/>
              <w:jc w:val="center"/>
              <w:rPr>
                <w:rFonts w:ascii="標楷體" w:eastAsia="標楷體" w:hAnsi="標楷體"/>
                <w:b/>
              </w:rPr>
            </w:pPr>
            <w:r w:rsidR="00BC73A9">
              <w:rPr>
                <w:rFonts w:ascii="標楷體" w:eastAsia="標楷體" w:hAnsi="標楷體" w:hint="eastAsia"/>
                <w:b/>
              </w:rPr>
              <w:t>執行成效</w:t>
            </w:r>
          </w:p>
        </w:tc>
      </w:tr>
      <w:tr w:rsidTr="007816A0">
        <w:tblPrEx>
          <w:tblW w:w="5154" w:type="pct"/>
          <w:jc w:val="center"/>
          <w:tblLook w:val="01E0"/>
        </w:tblPrEx>
        <w:trPr>
          <w:trHeight w:val="20"/>
          <w:jc w:val="center"/>
        </w:trPr>
        <w:tc>
          <w:tcPr>
            <w:tcW w:w="401" w:type="pct"/>
            <w:tcBorders>
              <w:top w:val="single" w:sz="4" w:space="0" w:color="auto"/>
              <w:left w:val="single" w:sz="4" w:space="0" w:color="auto"/>
              <w:bottom w:val="single" w:sz="4" w:space="0" w:color="auto"/>
              <w:right w:val="single" w:sz="4" w:space="0" w:color="auto"/>
            </w:tcBorders>
            <w:vAlign w:val="center"/>
          </w:tcPr>
          <w:p w:rsidR="00C54429" w:rsidP="008C041F">
            <w:pPr>
              <w:spacing w:line="0" w:lineRule="atLeast"/>
              <w:jc w:val="center"/>
              <w:rPr>
                <w:rFonts w:ascii="標楷體" w:eastAsia="標楷體" w:hAnsi="標楷體"/>
              </w:rPr>
            </w:pPr>
          </w:p>
        </w:tc>
        <w:tc>
          <w:tcPr>
            <w:tcW w:w="1282" w:type="pct"/>
            <w:tcBorders>
              <w:top w:val="single" w:sz="4" w:space="0" w:color="auto"/>
              <w:left w:val="single" w:sz="4" w:space="0" w:color="auto"/>
              <w:bottom w:val="single" w:sz="4" w:space="0" w:color="auto"/>
              <w:right w:val="single" w:sz="4" w:space="0" w:color="auto"/>
            </w:tcBorders>
            <w:vAlign w:val="center"/>
          </w:tcPr>
          <w:p w:rsidR="00C54429" w:rsidP="008C041F">
            <w:pPr>
              <w:rPr>
                <w:rFonts w:ascii="標楷體" w:eastAsia="標楷體" w:hAnsi="標楷體"/>
                <w:b/>
              </w:rPr>
            </w:pPr>
            <w:r w:rsidR="004615C5">
              <w:rPr>
                <w:rFonts w:ascii="標楷體" w:eastAsia="標楷體" w:hAnsi="標楷體"/>
                <w:noProof/>
              </w:rPr>
              <w:t>114-1國小本土語文素養導向教學研究學習社群(二</w:t>
            </w:r>
            <w:r w:rsidR="004615C5">
              <w:rPr>
                <w:rFonts w:ascii="標楷體" w:eastAsia="標楷體" w:hAnsi="標楷體"/>
              </w:rPr>
              <w:t>)閱讀素養融入本土語文教學設計</w:t>
            </w:r>
          </w:p>
        </w:tc>
        <w:tc>
          <w:tcPr>
            <w:tcW w:w="3317" w:type="pct"/>
            <w:tcBorders>
              <w:top w:val="single" w:sz="4" w:space="0" w:color="auto"/>
              <w:left w:val="single" w:sz="4" w:space="0" w:color="auto"/>
              <w:bottom w:val="single" w:sz="4" w:space="0" w:color="auto"/>
              <w:right w:val="single" w:sz="4" w:space="0" w:color="auto"/>
            </w:tcBorders>
            <w:vAlign w:val="center"/>
          </w:tcPr>
          <w:p w:rsidR="00C54429" w:rsidP="00190B24">
            <w:pPr>
              <w:spacing w:line="0" w:lineRule="atLeast"/>
              <w:rPr>
                <w:rFonts w:ascii="標楷體" w:eastAsia="標楷體" w:hAnsi="標楷體"/>
              </w:rPr>
            </w:pPr>
            <w:r w:rsidR="004615C5">
              <w:rPr>
                <w:rFonts w:ascii="標楷體" w:eastAsia="標楷體" w:hAnsi="標楷體"/>
                <w:noProof/>
              </w:rPr>
              <w:t>在成效評估的六個項目中，回饋單上所有學員皆勾選</w:t>
            </w:r>
            <w:r w:rsidR="004615C5">
              <w:rPr>
                <w:rFonts w:ascii="標楷體" w:eastAsia="標楷體" w:hAnsi="標楷體"/>
              </w:rPr>
              <w:t>「非常同意」和「同意」，可以了解全部參與的老師對於此次課程的滿意度是非常高的。</w:t>
            </w:r>
          </w:p>
        </w:tc>
      </w:tr>
    </w:tbl>
    <w:p w:rsidR="00C54429" w:rsidP="005F2B0C">
      <w:pPr>
        <w:spacing w:before="180" w:beforeLines="50" w:line="400" w:lineRule="exact"/>
        <w:jc w:val="both"/>
        <w:rPr>
          <w:rFonts w:ascii="標楷體" w:eastAsia="標楷體" w:hAnsi="標楷體"/>
          <w:b/>
          <w:sz w:val="28"/>
          <w:szCs w:val="28"/>
        </w:rPr>
      </w:pPr>
      <w:r w:rsidR="00BC73A9">
        <w:rPr>
          <w:rFonts w:ascii="標楷體" w:eastAsia="標楷體" w:hAnsi="標楷體" w:hint="eastAsia"/>
          <w:b/>
          <w:sz w:val="28"/>
          <w:szCs w:val="28"/>
        </w:rPr>
        <w:t>三、活動相關相片</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4"/>
        <w:gridCol w:w="2834"/>
        <w:gridCol w:w="2744"/>
      </w:tblGrid>
      <w:tr w:rsidTr="001B69F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835"/>
        </w:trPr>
        <w:tc>
          <w:tcPr>
            <w:tcW w:w="1727" w:type="pct"/>
            <w:shd w:val="clear" w:color="auto" w:fill="auto"/>
            <w:vAlign w:val="center"/>
          </w:tcPr>
          <w:p w:rsidR="00C54429" w:rsidRPr="001B69F7" w:rsidP="00190B24">
            <w:pPr>
              <w:rPr>
                <w:rFonts w:ascii="標楷體" w:eastAsia="標楷體" w:hAnsi="標楷體"/>
                <w:sz w:val="16"/>
                <w:szCs w:val="16"/>
              </w:rPr>
            </w:pPr>
            <w:r>
              <w:rPr>
                <w:rFonts w:ascii="標楷體" w:eastAsia="標楷體" w:hAnsi="標楷體"/>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7" o:spid="_x0000_i1025" type="#_x0000_t75" alt="img1" style="height:155.18pt;visibility:visible;width:135.67pt" filled="f" stroked="f">
                  <v:fill o:detectmouseclick="f"/>
                  <v:imagedata r:id="rId5" o:title="img1"/>
                  <o:lock v:ext="edit" aspectratio="t"/>
                </v:shape>
              </w:pict>
            </w:r>
          </w:p>
        </w:tc>
        <w:tc>
          <w:tcPr>
            <w:tcW w:w="1663" w:type="pct"/>
            <w:shd w:val="clear" w:color="auto" w:fill="auto"/>
            <w:vAlign w:val="center"/>
          </w:tcPr>
          <w:p w:rsidR="00C54429" w:rsidRPr="001B69F7" w:rsidP="001B69F7">
            <w:pPr>
              <w:jc w:val="center"/>
              <w:rPr>
                <w:rFonts w:ascii="標楷體" w:eastAsia="標楷體" w:hAnsi="標楷體"/>
                <w:b/>
              </w:rPr>
            </w:pPr>
            <w:r w:rsidRPr="001B69F7" w:rsidR="00190B24">
              <w:rPr>
                <w:rFonts w:ascii="標楷體" w:eastAsia="標楷體" w:hAnsi="標楷體"/>
                <w:sz w:val="16"/>
                <w:szCs w:val="16"/>
              </w:rPr>
              <w:t xml:space="preserve"> </w:t>
            </w:r>
            <w:r>
              <w:rPr>
                <w:rFonts w:ascii="標楷體" w:eastAsia="標楷體" w:hAnsi="標楷體"/>
                <w:noProof/>
              </w:rPr>
              <w:pict>
                <v:shape id="圖片 8" o:spid="_x0000_i1026" type="#_x0000_t75" alt="img2" style="height:155.18pt;visibility:visible;width:133.53pt" filled="f" stroked="f">
                  <v:fill o:detectmouseclick="f"/>
                  <v:imagedata r:id="rId6" o:title="img2"/>
                  <o:lock v:ext="edit" aspectratio="t"/>
                </v:shape>
              </w:pict>
            </w:r>
          </w:p>
        </w:tc>
        <w:tc>
          <w:tcPr>
            <w:tcW w:w="1610" w:type="pct"/>
            <w:shd w:val="clear" w:color="auto" w:fill="auto"/>
            <w:vAlign w:val="center"/>
          </w:tcPr>
          <w:p w:rsidR="00C54429" w:rsidRPr="001B69F7" w:rsidP="001B69F7">
            <w:pPr>
              <w:jc w:val="center"/>
              <w:rPr>
                <w:rFonts w:ascii="標楷體" w:eastAsia="標楷體" w:hAnsi="標楷體"/>
                <w:b/>
              </w:rPr>
            </w:pPr>
            <w:r w:rsidRPr="001B69F7" w:rsidR="00190B24">
              <w:rPr>
                <w:rFonts w:ascii="標楷體" w:eastAsia="標楷體" w:hAnsi="標楷體"/>
                <w:sz w:val="16"/>
                <w:szCs w:val="16"/>
              </w:rPr>
              <w:t xml:space="preserve"> </w:t>
            </w:r>
            <w:r>
              <w:rPr>
                <w:rFonts w:ascii="標楷體" w:eastAsia="標楷體" w:hAnsi="標楷體"/>
                <w:noProof/>
              </w:rPr>
              <w:pict>
                <v:shape id="圖片 9" o:spid="_x0000_i1027" type="#_x0000_t75" alt="img3" style="height:155.18pt;visibility:visible;width:129.02pt" filled="f" stroked="f">
                  <v:fill o:detectmouseclick="f"/>
                  <v:imagedata r:id="rId7" o:title="img3"/>
                  <o:lock v:ext="edit" aspectratio="t"/>
                </v:shape>
              </w:pict>
            </w:r>
          </w:p>
        </w:tc>
      </w:tr>
      <w:tr w:rsidTr="001B69F7">
        <w:tblPrEx>
          <w:tblW w:w="5000" w:type="pct"/>
          <w:tblLayout w:type="fixed"/>
          <w:tblLook w:val="04A0"/>
        </w:tblPrEx>
        <w:tc>
          <w:tcPr>
            <w:tcW w:w="1727" w:type="pct"/>
            <w:shd w:val="clear" w:color="auto" w:fill="auto"/>
            <w:vAlign w:val="center"/>
          </w:tcPr>
          <w:p w:rsidR="00C54429" w:rsidRPr="001B69F7" w:rsidP="001B69F7">
            <w:pPr>
              <w:jc w:val="center"/>
              <w:rPr>
                <w:rFonts w:ascii="標楷體" w:eastAsia="標楷體" w:hAnsi="標楷體"/>
              </w:rPr>
            </w:pPr>
            <w:r w:rsidRPr="001B69F7" w:rsidR="00B14612">
              <w:rPr>
                <w:rFonts w:ascii="標楷體" w:eastAsia="標楷體" w:hAnsi="標楷體"/>
                <w:noProof/>
              </w:rPr>
              <w:t>海報</w:t>
            </w:r>
          </w:p>
        </w:tc>
        <w:tc>
          <w:tcPr>
            <w:tcW w:w="1663" w:type="pct"/>
            <w:shd w:val="clear" w:color="auto" w:fill="auto"/>
            <w:vAlign w:val="center"/>
          </w:tcPr>
          <w:p w:rsidR="00C54429" w:rsidRPr="001B69F7" w:rsidP="001B69F7">
            <w:pPr>
              <w:jc w:val="center"/>
              <w:rPr>
                <w:rFonts w:ascii="標楷體" w:eastAsia="標楷體" w:hAnsi="標楷體"/>
              </w:rPr>
            </w:pPr>
            <w:r w:rsidRPr="001B69F7" w:rsidR="00B14612">
              <w:rPr>
                <w:rFonts w:ascii="標楷體" w:eastAsia="標楷體" w:hAnsi="標楷體"/>
                <w:noProof/>
              </w:rPr>
              <w:t>螢幕擷取畫面20251112131214</w:t>
            </w:r>
          </w:p>
        </w:tc>
        <w:tc>
          <w:tcPr>
            <w:tcW w:w="1610" w:type="pct"/>
            <w:shd w:val="clear" w:color="auto" w:fill="auto"/>
            <w:vAlign w:val="center"/>
          </w:tcPr>
          <w:p w:rsidR="00C54429" w:rsidRPr="001B69F7" w:rsidP="001B69F7">
            <w:pPr>
              <w:jc w:val="center"/>
              <w:rPr>
                <w:rFonts w:ascii="標楷體" w:eastAsia="標楷體" w:hAnsi="標楷體"/>
              </w:rPr>
            </w:pPr>
            <w:r w:rsidRPr="001B69F7" w:rsidR="00B14612">
              <w:rPr>
                <w:rFonts w:ascii="標楷體" w:eastAsia="標楷體" w:hAnsi="標楷體"/>
                <w:noProof/>
              </w:rPr>
              <w:t>螢幕擷取畫面20251112131525</w:t>
            </w:r>
          </w:p>
        </w:tc>
      </w:tr>
      <w:tr w:rsidTr="001B69F7">
        <w:tblPrEx>
          <w:tblW w:w="5000" w:type="pct"/>
          <w:tblLayout w:type="fixed"/>
          <w:tblLook w:val="04A0"/>
        </w:tblPrEx>
        <w:trPr>
          <w:trHeight w:val="1978"/>
        </w:trPr>
        <w:tc>
          <w:tcPr>
            <w:tcW w:w="1727" w:type="pct"/>
            <w:shd w:val="clear" w:color="auto" w:fill="auto"/>
            <w:vAlign w:val="center"/>
          </w:tcPr>
          <w:p w:rsidR="00C54429" w:rsidRPr="001B69F7" w:rsidP="001B69F7">
            <w:pPr>
              <w:jc w:val="center"/>
              <w:rPr>
                <w:rFonts w:ascii="標楷體" w:eastAsia="標楷體" w:hAnsi="標楷體"/>
                <w:b/>
              </w:rPr>
            </w:pPr>
            <w:r w:rsidRPr="001B69F7" w:rsidR="00190B24">
              <w:rPr>
                <w:rFonts w:ascii="標楷體" w:eastAsia="標楷體" w:hAnsi="標楷體"/>
                <w:sz w:val="16"/>
                <w:szCs w:val="16"/>
              </w:rPr>
              <w:t xml:space="preserve"> </w:t>
            </w:r>
            <w:r>
              <w:rPr>
                <w:rFonts w:ascii="標楷體" w:eastAsia="標楷體" w:hAnsi="標楷體"/>
                <w:noProof/>
              </w:rPr>
              <w:pict>
                <v:shape id="圖片 10" o:spid="_x0000_i1028" type="#_x0000_t75" alt="img4" style="height:155.18pt;visibility:visible;width:135.67pt" filled="f" stroked="f">
                  <v:fill o:detectmouseclick="f"/>
                  <v:imagedata r:id="rId8" o:title="img4"/>
                  <o:lock v:ext="edit" aspectratio="t"/>
                </v:shape>
              </w:pict>
            </w:r>
          </w:p>
        </w:tc>
        <w:tc>
          <w:tcPr>
            <w:tcW w:w="1663" w:type="pct"/>
            <w:shd w:val="clear" w:color="auto" w:fill="auto"/>
            <w:vAlign w:val="center"/>
          </w:tcPr>
          <w:p w:rsidR="00C54429" w:rsidRPr="001B69F7" w:rsidP="001B69F7">
            <w:pPr>
              <w:jc w:val="center"/>
              <w:rPr>
                <w:rFonts w:ascii="標楷體" w:eastAsia="標楷體" w:hAnsi="標楷體"/>
                <w:b/>
              </w:rPr>
            </w:pPr>
            <w:r w:rsidRPr="001B69F7" w:rsidR="00190B24">
              <w:rPr>
                <w:rFonts w:ascii="標楷體" w:eastAsia="標楷體" w:hAnsi="標楷體"/>
                <w:sz w:val="16"/>
                <w:szCs w:val="16"/>
              </w:rPr>
              <w:t xml:space="preserve"> </w:t>
            </w:r>
            <w:r>
              <w:rPr>
                <w:rFonts w:ascii="標楷體" w:eastAsia="標楷體" w:hAnsi="標楷體"/>
                <w:noProof/>
              </w:rPr>
              <w:pict>
                <v:shape id="圖片 11" o:spid="_x0000_i1029" type="#_x0000_t75" alt="img5" style="height:155.18pt;visibility:visible;width:129.73pt" filled="f" stroked="f">
                  <v:fill o:detectmouseclick="f"/>
                  <v:imagedata r:id="rId9" o:title="img5"/>
                  <o:lock v:ext="edit" aspectratio="t"/>
                </v:shape>
              </w:pict>
            </w:r>
          </w:p>
        </w:tc>
        <w:tc>
          <w:tcPr>
            <w:tcW w:w="1610" w:type="pct"/>
            <w:shd w:val="clear" w:color="auto" w:fill="auto"/>
            <w:vAlign w:val="center"/>
          </w:tcPr>
          <w:p w:rsidR="00C54429" w:rsidRPr="001B69F7" w:rsidP="001B69F7">
            <w:pPr>
              <w:jc w:val="center"/>
              <w:rPr>
                <w:rFonts w:ascii="標楷體" w:eastAsia="標楷體" w:hAnsi="標楷體"/>
                <w:b/>
              </w:rPr>
            </w:pPr>
            <w:r w:rsidRPr="001B69F7" w:rsidR="00190B24">
              <w:rPr>
                <w:rFonts w:ascii="標楷體" w:eastAsia="標楷體" w:hAnsi="標楷體"/>
                <w:sz w:val="16"/>
                <w:szCs w:val="16"/>
              </w:rPr>
              <w:t xml:space="preserve"> </w:t>
            </w:r>
            <w:r>
              <w:rPr>
                <w:rFonts w:ascii="標楷體" w:eastAsia="標楷體" w:hAnsi="標楷體"/>
                <w:noProof/>
              </w:rPr>
              <w:pict>
                <v:shape id="圖片 12" o:spid="_x0000_i1030" type="#_x0000_t75" alt="img6" style="height:155.18pt;visibility:visible;width:125.22pt" filled="f" stroked="f">
                  <v:fill o:detectmouseclick="f"/>
                  <v:imagedata r:id="rId10" o:title="img6"/>
                  <o:lock v:ext="edit" aspectratio="t"/>
                </v:shape>
              </w:pict>
            </w:r>
          </w:p>
        </w:tc>
      </w:tr>
      <w:tr w:rsidTr="001B69F7">
        <w:tblPrEx>
          <w:tblW w:w="5000" w:type="pct"/>
          <w:tblLayout w:type="fixed"/>
          <w:tblLook w:val="04A0"/>
        </w:tblPrEx>
        <w:tc>
          <w:tcPr>
            <w:tcW w:w="1727" w:type="pct"/>
            <w:shd w:val="clear" w:color="auto" w:fill="auto"/>
            <w:vAlign w:val="center"/>
          </w:tcPr>
          <w:p w:rsidR="00C54429" w:rsidRPr="001B69F7" w:rsidP="001B69F7">
            <w:pPr>
              <w:jc w:val="center"/>
              <w:rPr>
                <w:rFonts w:ascii="標楷體" w:eastAsia="標楷體" w:hAnsi="標楷體"/>
              </w:rPr>
            </w:pPr>
            <w:r w:rsidRPr="001B69F7" w:rsidR="00B14612">
              <w:rPr>
                <w:rFonts w:ascii="標楷體" w:eastAsia="標楷體" w:hAnsi="標楷體"/>
                <w:noProof/>
              </w:rPr>
              <w:t>螢幕擷取畫面20251112125429</w:t>
            </w:r>
          </w:p>
        </w:tc>
        <w:tc>
          <w:tcPr>
            <w:tcW w:w="1663" w:type="pct"/>
            <w:shd w:val="clear" w:color="auto" w:fill="auto"/>
            <w:vAlign w:val="center"/>
          </w:tcPr>
          <w:p w:rsidR="00C54429" w:rsidRPr="001B69F7" w:rsidP="001B69F7">
            <w:pPr>
              <w:jc w:val="center"/>
              <w:rPr>
                <w:rFonts w:ascii="標楷體" w:eastAsia="標楷體" w:hAnsi="標楷體"/>
              </w:rPr>
            </w:pPr>
            <w:r w:rsidRPr="001B69F7" w:rsidR="00B14612">
              <w:rPr>
                <w:rFonts w:ascii="標楷體" w:eastAsia="標楷體" w:hAnsi="標楷體"/>
                <w:noProof/>
              </w:rPr>
              <w:t>螢幕擷取畫面20251112131419</w:t>
            </w:r>
          </w:p>
        </w:tc>
        <w:tc>
          <w:tcPr>
            <w:tcW w:w="1610" w:type="pct"/>
            <w:shd w:val="clear" w:color="auto" w:fill="auto"/>
            <w:vAlign w:val="center"/>
          </w:tcPr>
          <w:p w:rsidR="00C54429" w:rsidRPr="001B69F7" w:rsidP="001B69F7">
            <w:pPr>
              <w:jc w:val="center"/>
              <w:rPr>
                <w:rFonts w:ascii="標楷體" w:eastAsia="標楷體" w:hAnsi="標楷體"/>
              </w:rPr>
            </w:pPr>
            <w:r w:rsidRPr="001B69F7" w:rsidR="00B14612">
              <w:rPr>
                <w:rFonts w:ascii="標楷體" w:eastAsia="標楷體" w:hAnsi="標楷體"/>
                <w:noProof/>
              </w:rPr>
              <w:t>螢幕擷取畫面20251112151349</w:t>
            </w:r>
          </w:p>
        </w:tc>
      </w:tr>
    </w:tbl>
    <w:p w:rsidR="00C54429" w:rsidP="001B0C03">
      <w:pPr>
        <w:rPr>
          <w:rFonts w:ascii="標楷體" w:eastAsia="標楷體" w:hAnsi="標楷體"/>
          <w:b/>
          <w:sz w:val="28"/>
          <w:szCs w:val="28"/>
        </w:rPr>
      </w:pPr>
      <w:r w:rsidR="00BC73A9">
        <w:rPr>
          <w:rFonts w:ascii="標楷體" w:eastAsia="標楷體" w:hAnsi="標楷體" w:hint="eastAsia"/>
          <w:b/>
          <w:sz w:val="28"/>
          <w:szCs w:val="28"/>
        </w:rPr>
        <w:t>四、過程檢討說明</w:t>
      </w:r>
    </w:p>
    <w:tbl>
      <w:tblPr>
        <w:tblStyle w:val="TableNormal"/>
        <w:tblW w:w="51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5"/>
        <w:gridCol w:w="2252"/>
        <w:gridCol w:w="5827"/>
      </w:tblGrid>
      <w:tr w:rsidTr="001B69F7">
        <w:tblPrEx>
          <w:tblW w:w="51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397"/>
          <w:tblHeader/>
          <w:jc w:val="center"/>
        </w:trPr>
        <w:tc>
          <w:tcPr>
            <w:tcW w:w="401" w:type="pct"/>
            <w:shd w:val="clear" w:color="auto" w:fill="B4C6E7"/>
            <w:vAlign w:val="center"/>
          </w:tcPr>
          <w:p w:rsidR="00C54429" w:rsidP="008C041F">
            <w:pPr>
              <w:spacing w:line="0" w:lineRule="atLeast"/>
              <w:jc w:val="center"/>
              <w:rPr>
                <w:rFonts w:ascii="標楷體" w:eastAsia="標楷體" w:hAnsi="標楷體"/>
                <w:b/>
              </w:rPr>
            </w:pPr>
            <w:r w:rsidR="007816A0">
              <w:rPr>
                <w:rFonts w:ascii="標楷體" w:eastAsia="標楷體" w:hAnsi="標楷體" w:hint="eastAsia"/>
                <w:b/>
              </w:rPr>
              <w:t>項次</w:t>
            </w:r>
          </w:p>
        </w:tc>
        <w:tc>
          <w:tcPr>
            <w:tcW w:w="1282" w:type="pct"/>
            <w:shd w:val="clear" w:color="auto" w:fill="B4C6E7"/>
            <w:vAlign w:val="center"/>
          </w:tcPr>
          <w:p w:rsidR="00C54429" w:rsidP="008C041F">
            <w:pPr>
              <w:spacing w:line="0" w:lineRule="atLeast"/>
              <w:jc w:val="center"/>
              <w:rPr>
                <w:rFonts w:ascii="標楷體" w:eastAsia="標楷體" w:hAnsi="標楷體"/>
                <w:b/>
              </w:rPr>
            </w:pPr>
            <w:r w:rsidR="007816A0">
              <w:rPr>
                <w:rFonts w:ascii="標楷體" w:eastAsia="標楷體" w:hAnsi="標楷體" w:hint="eastAsia"/>
                <w:b/>
              </w:rPr>
              <w:t>活動項目</w:t>
            </w:r>
          </w:p>
        </w:tc>
        <w:tc>
          <w:tcPr>
            <w:tcW w:w="3317" w:type="pct"/>
            <w:shd w:val="clear" w:color="auto" w:fill="B4C6E7"/>
            <w:vAlign w:val="center"/>
          </w:tcPr>
          <w:p w:rsidR="00C54429" w:rsidP="008C041F">
            <w:pPr>
              <w:spacing w:line="0" w:lineRule="atLeast"/>
              <w:jc w:val="center"/>
              <w:rPr>
                <w:rFonts w:ascii="標楷體" w:eastAsia="標楷體" w:hAnsi="標楷體"/>
                <w:b/>
              </w:rPr>
            </w:pPr>
            <w:r w:rsidR="007816A0">
              <w:rPr>
                <w:rFonts w:ascii="標楷體" w:eastAsia="標楷體" w:hAnsi="標楷體" w:hint="eastAsia"/>
                <w:b/>
                <w:sz w:val="28"/>
                <w:szCs w:val="28"/>
              </w:rPr>
              <w:t>過程檢討說明</w:t>
            </w:r>
          </w:p>
        </w:tc>
      </w:tr>
      <w:tr w:rsidTr="007816A0">
        <w:tblPrEx>
          <w:tblW w:w="5154" w:type="pct"/>
          <w:jc w:val="center"/>
          <w:tblLook w:val="01E0"/>
        </w:tblPrEx>
        <w:trPr>
          <w:trHeight w:val="20"/>
          <w:jc w:val="center"/>
        </w:trPr>
        <w:tc>
          <w:tcPr>
            <w:tcW w:w="401" w:type="pct"/>
            <w:tcBorders>
              <w:top w:val="single" w:sz="4" w:space="0" w:color="auto"/>
              <w:left w:val="single" w:sz="4" w:space="0" w:color="auto"/>
              <w:bottom w:val="single" w:sz="4" w:space="0" w:color="auto"/>
              <w:right w:val="single" w:sz="4" w:space="0" w:color="auto"/>
            </w:tcBorders>
            <w:vAlign w:val="center"/>
          </w:tcPr>
          <w:p w:rsidR="004615C5" w:rsidP="004615C5">
            <w:pPr>
              <w:spacing w:line="0" w:lineRule="atLeast"/>
              <w:jc w:val="center"/>
              <w:rPr>
                <w:rFonts w:ascii="標楷體" w:eastAsia="標楷體" w:hAnsi="標楷體"/>
              </w:rPr>
            </w:pPr>
          </w:p>
        </w:tc>
        <w:tc>
          <w:tcPr>
            <w:tcW w:w="1282" w:type="pct"/>
            <w:tcBorders>
              <w:top w:val="single" w:sz="4" w:space="0" w:color="auto"/>
              <w:left w:val="single" w:sz="4" w:space="0" w:color="auto"/>
              <w:bottom w:val="single" w:sz="4" w:space="0" w:color="auto"/>
              <w:right w:val="single" w:sz="4" w:space="0" w:color="auto"/>
            </w:tcBorders>
            <w:vAlign w:val="center"/>
          </w:tcPr>
          <w:p w:rsidR="004615C5" w:rsidP="004615C5">
            <w:pPr>
              <w:rPr>
                <w:rFonts w:ascii="標楷體" w:eastAsia="標楷體" w:hAnsi="標楷體"/>
                <w:b/>
              </w:rPr>
            </w:pPr>
            <w:r>
              <w:rPr>
                <w:rFonts w:ascii="標楷體" w:eastAsia="標楷體" w:hAnsi="標楷體"/>
                <w:noProof/>
              </w:rPr>
              <w:t>114-1國小本土語文素養導向教學研究學習社群(二</w:t>
            </w:r>
            <w:r>
              <w:rPr>
                <w:rFonts w:ascii="標楷體" w:eastAsia="標楷體" w:hAnsi="標楷體"/>
              </w:rPr>
              <w:t>)閱讀素養融入本土語文教學設計</w:t>
            </w:r>
          </w:p>
        </w:tc>
        <w:tc>
          <w:tcPr>
            <w:tcW w:w="3317" w:type="pct"/>
            <w:tcBorders>
              <w:top w:val="single" w:sz="4" w:space="0" w:color="auto"/>
              <w:left w:val="single" w:sz="4" w:space="0" w:color="auto"/>
              <w:bottom w:val="single" w:sz="4" w:space="0" w:color="auto"/>
              <w:right w:val="single" w:sz="4" w:space="0" w:color="auto"/>
            </w:tcBorders>
            <w:vAlign w:val="center"/>
          </w:tcPr>
          <w:p w:rsidR="004615C5" w:rsidP="00B14612">
            <w:pPr>
              <w:rPr>
                <w:rFonts w:ascii="標楷體" w:eastAsia="標楷體" w:hAnsi="標楷體"/>
                <w:noProof/>
              </w:rPr>
            </w:pPr>
            <w:r>
              <w:rPr>
                <w:rFonts w:ascii="標楷體" w:eastAsia="標楷體" w:hAnsi="標楷體"/>
                <w:noProof/>
              </w:rPr>
              <w:t>1.與學員共同討論為何要融入閱讀素養教育議題。</w:t>
            </w:r>
          </w:p>
          <w:p w:rsidR="004615C5" w:rsidP="00B14612">
            <w:pPr>
              <w:rPr>
                <w:rFonts w:ascii="標楷體" w:eastAsia="標楷體" w:hAnsi="標楷體"/>
              </w:rPr>
            </w:pPr>
            <w:r>
              <w:rPr>
                <w:rFonts w:ascii="標楷體" w:eastAsia="標楷體" w:hAnsi="標楷體"/>
              </w:rPr>
              <w:t>2.講述閱讀素養的相關主題與實質內涵。</w:t>
            </w:r>
          </w:p>
          <w:p w:rsidR="004615C5" w:rsidP="00B14612">
            <w:pPr>
              <w:rPr>
                <w:rFonts w:ascii="標楷體" w:eastAsia="標楷體" w:hAnsi="標楷體"/>
              </w:rPr>
            </w:pPr>
            <w:r>
              <w:rPr>
                <w:rFonts w:ascii="標楷體" w:eastAsia="標楷體" w:hAnsi="標楷體"/>
              </w:rPr>
              <w:t>3.分享閱讀時提問的相關技巧。</w:t>
            </w:r>
          </w:p>
          <w:p w:rsidR="004615C5" w:rsidP="00B14612">
            <w:pPr>
              <w:rPr>
                <w:rFonts w:ascii="標楷體" w:eastAsia="標楷體" w:hAnsi="標楷體"/>
              </w:rPr>
            </w:pPr>
            <w:r>
              <w:rPr>
                <w:rFonts w:ascii="標楷體" w:eastAsia="標楷體" w:hAnsi="標楷體"/>
              </w:rPr>
              <w:t>4.介紹可以讓備課事半功倍地科技、AI相關軟體。</w:t>
            </w:r>
          </w:p>
          <w:p w:rsidR="00B14612" w:rsidP="00B14612">
            <w:pPr>
              <w:rPr>
                <w:rFonts w:ascii="標楷體" w:eastAsia="標楷體" w:hAnsi="標楷體"/>
                <w:noProof/>
              </w:rPr>
            </w:pPr>
            <w:r w:rsidR="004615C5">
              <w:rPr>
                <w:rFonts w:ascii="標楷體" w:eastAsia="標楷體" w:hAnsi="標楷體"/>
              </w:rPr>
              <w:t>5.讓學員透過實作來熟悉相關科技及AI軟體。</w:t>
            </w:r>
            <w:r w:rsidR="004615C5">
              <w:rPr>
                <w:rFonts w:ascii="標楷體" w:eastAsia="標楷體" w:hAnsi="標楷體"/>
              </w:rPr>
              <w:br/>
            </w:r>
            <w:r>
              <w:rPr>
                <w:rFonts w:ascii="標楷體" w:eastAsia="標楷體" w:hAnsi="標楷體"/>
                <w:noProof/>
              </w:rPr>
              <w:t>希望可以有更多時間練習AI</w:t>
            </w:r>
          </w:p>
          <w:p w:rsidR="004615C5" w:rsidP="00B14612">
            <w:pPr>
              <w:rPr>
                <w:rFonts w:ascii="標楷體" w:eastAsia="標楷體" w:hAnsi="標楷體"/>
                <w:b/>
              </w:rPr>
            </w:pPr>
          </w:p>
        </w:tc>
      </w:tr>
    </w:tbl>
    <w:p w:rsidR="00C54429" w:rsidP="001B0C03"/>
    <w:sectPr w:rsidSect="00B45269">
      <w:pgSz w:w="11906" w:h="16838"/>
      <w:pgMar w:top="1134" w:right="1800" w:bottom="851"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KaiTi">
    <w:altName w:val="Malgun Gothic Semilight"/>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3DF1"/>
    <w:multiLevelType w:val="hybridMultilevel"/>
    <w:tmpl w:val="2ECCCF28"/>
    <w:lvl w:ilvl="0">
      <w:start w:val="1"/>
      <w:numFmt w:val="decimal"/>
      <w:lvlText w:val="%1."/>
      <w:lvlJc w:val="left"/>
      <w:pPr>
        <w:ind w:left="360" w:hanging="36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
    <w:nsid w:val="02A23275"/>
    <w:multiLevelType w:val="hybridMultilevel"/>
    <w:tmpl w:val="7DF21C50"/>
    <w:lvl w:ilvl="0">
      <w:start w:val="1"/>
      <w:numFmt w:val="decimal"/>
      <w:lvlText w:val="%1."/>
      <w:lvlJc w:val="left"/>
      <w:pPr>
        <w:ind w:left="396" w:hanging="360"/>
      </w:pPr>
      <w:rPr>
        <w:rFonts w:hint="default"/>
      </w:rPr>
    </w:lvl>
    <w:lvl w:ilvl="1" w:tentative="1">
      <w:start w:val="1"/>
      <w:numFmt w:val="ideographTraditional"/>
      <w:lvlText w:val="%2、"/>
      <w:lvlJc w:val="left"/>
      <w:pPr>
        <w:ind w:left="996" w:hanging="480"/>
      </w:pPr>
    </w:lvl>
    <w:lvl w:ilvl="2" w:tentative="1">
      <w:start w:val="1"/>
      <w:numFmt w:val="lowerRoman"/>
      <w:lvlText w:val="%3."/>
      <w:lvlJc w:val="right"/>
      <w:pPr>
        <w:ind w:left="1476" w:hanging="480"/>
      </w:pPr>
    </w:lvl>
    <w:lvl w:ilvl="3" w:tentative="1">
      <w:start w:val="1"/>
      <w:numFmt w:val="decimal"/>
      <w:lvlText w:val="%4."/>
      <w:lvlJc w:val="left"/>
      <w:pPr>
        <w:ind w:left="1956" w:hanging="480"/>
      </w:pPr>
    </w:lvl>
    <w:lvl w:ilvl="4" w:tentative="1">
      <w:start w:val="1"/>
      <w:numFmt w:val="ideographTraditional"/>
      <w:lvlText w:val="%5、"/>
      <w:lvlJc w:val="left"/>
      <w:pPr>
        <w:ind w:left="2436" w:hanging="480"/>
      </w:pPr>
    </w:lvl>
    <w:lvl w:ilvl="5" w:tentative="1">
      <w:start w:val="1"/>
      <w:numFmt w:val="lowerRoman"/>
      <w:lvlText w:val="%6."/>
      <w:lvlJc w:val="right"/>
      <w:pPr>
        <w:ind w:left="2916" w:hanging="480"/>
      </w:pPr>
    </w:lvl>
    <w:lvl w:ilvl="6" w:tentative="1">
      <w:start w:val="1"/>
      <w:numFmt w:val="decimal"/>
      <w:lvlText w:val="%7."/>
      <w:lvlJc w:val="left"/>
      <w:pPr>
        <w:ind w:left="3396" w:hanging="480"/>
      </w:pPr>
    </w:lvl>
    <w:lvl w:ilvl="7" w:tentative="1">
      <w:start w:val="1"/>
      <w:numFmt w:val="ideographTraditional"/>
      <w:lvlText w:val="%8、"/>
      <w:lvlJc w:val="left"/>
      <w:pPr>
        <w:ind w:left="3876" w:hanging="480"/>
      </w:pPr>
    </w:lvl>
    <w:lvl w:ilvl="8" w:tentative="1">
      <w:start w:val="1"/>
      <w:numFmt w:val="lowerRoman"/>
      <w:lvlText w:val="%9."/>
      <w:lvlJc w:val="right"/>
      <w:pPr>
        <w:ind w:left="4356" w:hanging="480"/>
      </w:pPr>
    </w:lvl>
  </w:abstractNum>
  <w:abstractNum w:abstractNumId="2">
    <w:nsid w:val="14007189"/>
    <w:multiLevelType w:val="hybridMultilevel"/>
    <w:tmpl w:val="93362350"/>
    <w:lvl w:ilvl="0">
      <w:start w:val="1"/>
      <w:numFmt w:val="decimal"/>
      <w:lvlText w:val="%1."/>
      <w:lvlJc w:val="left"/>
      <w:pPr>
        <w:ind w:left="360" w:hanging="36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3">
    <w:nsid w:val="1F35750C"/>
    <w:multiLevelType w:val="hybridMultilevel"/>
    <w:tmpl w:val="25D60FCE"/>
    <w:lvl w:ilvl="0">
      <w:start w:val="1"/>
      <w:numFmt w:val="decimal"/>
      <w:lvlText w:val="%1."/>
      <w:lvlJc w:val="left"/>
      <w:pPr>
        <w:ind w:left="480" w:hanging="480"/>
      </w:p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4">
    <w:nsid w:val="20E64B4D"/>
    <w:multiLevelType w:val="hybridMultilevel"/>
    <w:tmpl w:val="90BA94EC"/>
    <w:lvl w:ilvl="0">
      <w:start w:val="1"/>
      <w:numFmt w:val="decimal"/>
      <w:lvlText w:val="%1."/>
      <w:lvlJc w:val="left"/>
      <w:pPr>
        <w:ind w:left="360" w:hanging="36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5">
    <w:nsid w:val="43AF4001"/>
    <w:multiLevelType w:val="hybridMultilevel"/>
    <w:tmpl w:val="3848AFEC"/>
    <w:lvl w:ilvl="0">
      <w:start w:val="1"/>
      <w:numFmt w:val="bullet"/>
      <w:lvlText w:val=""/>
      <w:lvlJc w:val="left"/>
      <w:pPr>
        <w:ind w:left="480" w:hanging="480"/>
      </w:pPr>
      <w:rPr>
        <w:rFonts w:ascii="Wingdings" w:hAnsi="Wingdings" w:hint="default"/>
      </w:rPr>
    </w:lvl>
    <w:lvl w:ilvl="1" w:tentative="1">
      <w:start w:val="1"/>
      <w:numFmt w:val="bullet"/>
      <w:lvlText w:val=""/>
      <w:lvlJc w:val="left"/>
      <w:pPr>
        <w:ind w:left="960" w:hanging="480"/>
      </w:pPr>
      <w:rPr>
        <w:rFonts w:ascii="Wingdings" w:hAnsi="Wingdings" w:hint="default"/>
      </w:rPr>
    </w:lvl>
    <w:lvl w:ilvl="2" w:tentative="1">
      <w:start w:val="1"/>
      <w:numFmt w:val="bullet"/>
      <w:lvlText w:val=""/>
      <w:lvlJc w:val="left"/>
      <w:pPr>
        <w:ind w:left="1440" w:hanging="480"/>
      </w:pPr>
      <w:rPr>
        <w:rFonts w:ascii="Wingdings" w:hAnsi="Wingdings" w:hint="default"/>
      </w:rPr>
    </w:lvl>
    <w:lvl w:ilvl="3" w:tentative="1">
      <w:start w:val="1"/>
      <w:numFmt w:val="bullet"/>
      <w:lvlText w:val=""/>
      <w:lvlJc w:val="left"/>
      <w:pPr>
        <w:ind w:left="1920" w:hanging="480"/>
      </w:pPr>
      <w:rPr>
        <w:rFonts w:ascii="Wingdings" w:hAnsi="Wingdings" w:hint="default"/>
      </w:rPr>
    </w:lvl>
    <w:lvl w:ilvl="4" w:tentative="1">
      <w:start w:val="1"/>
      <w:numFmt w:val="bullet"/>
      <w:lvlText w:val=""/>
      <w:lvlJc w:val="left"/>
      <w:pPr>
        <w:ind w:left="2400" w:hanging="480"/>
      </w:pPr>
      <w:rPr>
        <w:rFonts w:ascii="Wingdings" w:hAnsi="Wingdings" w:hint="default"/>
      </w:rPr>
    </w:lvl>
    <w:lvl w:ilvl="5" w:tentative="1">
      <w:start w:val="1"/>
      <w:numFmt w:val="bullet"/>
      <w:lvlText w:val=""/>
      <w:lvlJc w:val="left"/>
      <w:pPr>
        <w:ind w:left="2880" w:hanging="480"/>
      </w:pPr>
      <w:rPr>
        <w:rFonts w:ascii="Wingdings" w:hAnsi="Wingdings" w:hint="default"/>
      </w:rPr>
    </w:lvl>
    <w:lvl w:ilvl="6" w:tentative="1">
      <w:start w:val="1"/>
      <w:numFmt w:val="bullet"/>
      <w:lvlText w:val=""/>
      <w:lvlJc w:val="left"/>
      <w:pPr>
        <w:ind w:left="3360" w:hanging="480"/>
      </w:pPr>
      <w:rPr>
        <w:rFonts w:ascii="Wingdings" w:hAnsi="Wingdings" w:hint="default"/>
      </w:rPr>
    </w:lvl>
    <w:lvl w:ilvl="7" w:tentative="1">
      <w:start w:val="1"/>
      <w:numFmt w:val="bullet"/>
      <w:lvlText w:val=""/>
      <w:lvlJc w:val="left"/>
      <w:pPr>
        <w:ind w:left="3840" w:hanging="480"/>
      </w:pPr>
      <w:rPr>
        <w:rFonts w:ascii="Wingdings" w:hAnsi="Wingdings" w:hint="default"/>
      </w:rPr>
    </w:lvl>
    <w:lvl w:ilvl="8" w:tentative="1">
      <w:start w:val="1"/>
      <w:numFmt w:val="bullet"/>
      <w:lvlText w:val=""/>
      <w:lvlJc w:val="left"/>
      <w:pPr>
        <w:ind w:left="4320" w:hanging="480"/>
      </w:pPr>
      <w:rPr>
        <w:rFonts w:ascii="Wingdings" w:hAnsi="Wingdings" w:hint="default"/>
      </w:rPr>
    </w:lvl>
  </w:abstractNum>
  <w:abstractNum w:abstractNumId="6">
    <w:nsid w:val="527D52F4"/>
    <w:multiLevelType w:val="hybridMultilevel"/>
    <w:tmpl w:val="300A70C0"/>
    <w:lvl w:ilvl="0">
      <w:start w:val="1"/>
      <w:numFmt w:val="decimal"/>
      <w:lvlText w:val="%1."/>
      <w:lvlJc w:val="left"/>
      <w:pPr>
        <w:ind w:left="478" w:hanging="480"/>
      </w:pPr>
    </w:lvl>
    <w:lvl w:ilvl="1" w:tentative="1">
      <w:start w:val="1"/>
      <w:numFmt w:val="ideographTraditional"/>
      <w:lvlText w:val="%2、"/>
      <w:lvlJc w:val="left"/>
      <w:pPr>
        <w:ind w:left="958" w:hanging="480"/>
      </w:pPr>
    </w:lvl>
    <w:lvl w:ilvl="2" w:tentative="1">
      <w:start w:val="1"/>
      <w:numFmt w:val="lowerRoman"/>
      <w:lvlText w:val="%3."/>
      <w:lvlJc w:val="right"/>
      <w:pPr>
        <w:ind w:left="1438" w:hanging="480"/>
      </w:pPr>
    </w:lvl>
    <w:lvl w:ilvl="3" w:tentative="1">
      <w:start w:val="1"/>
      <w:numFmt w:val="decimal"/>
      <w:lvlText w:val="%4."/>
      <w:lvlJc w:val="left"/>
      <w:pPr>
        <w:ind w:left="1918" w:hanging="480"/>
      </w:pPr>
    </w:lvl>
    <w:lvl w:ilvl="4" w:tentative="1">
      <w:start w:val="1"/>
      <w:numFmt w:val="ideographTraditional"/>
      <w:lvlText w:val="%5、"/>
      <w:lvlJc w:val="left"/>
      <w:pPr>
        <w:ind w:left="2398" w:hanging="480"/>
      </w:pPr>
    </w:lvl>
    <w:lvl w:ilvl="5" w:tentative="1">
      <w:start w:val="1"/>
      <w:numFmt w:val="lowerRoman"/>
      <w:lvlText w:val="%6."/>
      <w:lvlJc w:val="right"/>
      <w:pPr>
        <w:ind w:left="2878" w:hanging="480"/>
      </w:pPr>
    </w:lvl>
    <w:lvl w:ilvl="6" w:tentative="1">
      <w:start w:val="1"/>
      <w:numFmt w:val="decimal"/>
      <w:lvlText w:val="%7."/>
      <w:lvlJc w:val="left"/>
      <w:pPr>
        <w:ind w:left="3358" w:hanging="480"/>
      </w:pPr>
    </w:lvl>
    <w:lvl w:ilvl="7" w:tentative="1">
      <w:start w:val="1"/>
      <w:numFmt w:val="ideographTraditional"/>
      <w:lvlText w:val="%8、"/>
      <w:lvlJc w:val="left"/>
      <w:pPr>
        <w:ind w:left="3838" w:hanging="480"/>
      </w:pPr>
    </w:lvl>
    <w:lvl w:ilvl="8" w:tentative="1">
      <w:start w:val="1"/>
      <w:numFmt w:val="lowerRoman"/>
      <w:lvlText w:val="%9."/>
      <w:lvlJc w:val="right"/>
      <w:pPr>
        <w:ind w:left="4318" w:hanging="480"/>
      </w:pPr>
    </w:lvl>
  </w:abstractNum>
  <w:abstractNum w:abstractNumId="7">
    <w:nsid w:val="71DD7099"/>
    <w:multiLevelType w:val="hybridMultilevel"/>
    <w:tmpl w:val="11B0ECBA"/>
    <w:lvl w:ilvl="0">
      <w:start w:val="1"/>
      <w:numFmt w:val="decimal"/>
      <w:lvlText w:val="%1."/>
      <w:lvlJc w:val="left"/>
      <w:pPr>
        <w:ind w:left="360" w:hanging="36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num w:numId="1">
    <w:abstractNumId w:val="6"/>
  </w:num>
  <w:num w:numId="2">
    <w:abstractNumId w:val="7"/>
  </w:num>
  <w:num w:numId="3">
    <w:abstractNumId w:val="1"/>
  </w:num>
  <w:num w:numId="4">
    <w:abstractNumId w:val="0"/>
  </w:num>
  <w:num w:numId="5">
    <w:abstractNumId w:val="4"/>
  </w:num>
  <w:num w:numId="6">
    <w:abstractNumId w:val="2"/>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oNotTrackMoves/>
  <w:defaultTabStop w:val="480"/>
  <w:displayHorizontalDrawingGridEvery w:val="0"/>
  <w:displayVerticalDrawingGridEvery w:val="2"/>
  <w:characterSpacingControl w:val="compressPunctuation"/>
  <w:noLineBreaksAfter w:lang="en-US" w:val="([{£¥‘“‵〈《「『【〔〝︵︷︹︻︽︿﹁﹃﹙﹛﹝（｛"/>
  <w:noLineBreaksBefore w:lang="en-US" w:va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3A9"/>
    <w:pPr>
      <w:widowControl w:val="0"/>
    </w:pPr>
    <w:rPr>
      <w:rFonts w:ascii="Times New Roman" w:hAnsi="Times New Roman"/>
      <w:kern w:val="2"/>
      <w:sz w:val="24"/>
      <w:szCs w:val="24"/>
      <w:lang w:val="en-US" w:eastAsia="zh-TW" w:bidi="ar-SA"/>
    </w:rPr>
  </w:style>
  <w:style w:type="paragraph" w:styleId="Heading2">
    <w:name w:val="heading 2"/>
    <w:basedOn w:val="Normal"/>
    <w:next w:val="Normal"/>
    <w:link w:val="2"/>
    <w:uiPriority w:val="9"/>
    <w:semiHidden/>
    <w:unhideWhenUsed/>
    <w:qFormat/>
    <w:rsid w:val="00BC73A9"/>
    <w:pPr>
      <w:keepNext/>
      <w:spacing w:line="720" w:lineRule="auto"/>
      <w:outlineLvl w:val="1"/>
    </w:pPr>
    <w:rPr>
      <w:rFonts w:ascii="Calibri Light" w:hAnsi="Calibri Light"/>
      <w:b/>
      <w:bCs/>
      <w:kern w:val="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
    <w:name w:val="標題 2 字元"/>
    <w:link w:val="Heading2"/>
    <w:uiPriority w:val="9"/>
    <w:semiHidden/>
    <w:rsid w:val="00BC73A9"/>
    <w:rPr>
      <w:rFonts w:ascii="Calibri Light" w:eastAsia="新細明體" w:hAnsi="Calibri Light" w:cs="Times New Roman"/>
      <w:b/>
      <w:bCs/>
      <w:sz w:val="48"/>
      <w:szCs w:val="48"/>
    </w:rPr>
  </w:style>
  <w:style w:type="table" w:styleId="TableGrid">
    <w:name w:val="Table Grid"/>
    <w:basedOn w:val="TableNormal"/>
    <w:uiPriority w:val="59"/>
    <w:rsid w:val="00BC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a"/>
    <w:uiPriority w:val="99"/>
    <w:unhideWhenUsed/>
    <w:rsid w:val="003D2754"/>
    <w:pPr>
      <w:tabs>
        <w:tab w:val="center" w:pos="4153"/>
        <w:tab w:val="right" w:pos="8306"/>
      </w:tabs>
      <w:snapToGrid w:val="0"/>
    </w:pPr>
    <w:rPr>
      <w:kern w:val="0"/>
      <w:sz w:val="20"/>
      <w:szCs w:val="20"/>
    </w:rPr>
  </w:style>
  <w:style w:type="character" w:customStyle="1" w:styleId="a">
    <w:name w:val="頁首 字元"/>
    <w:link w:val="Header"/>
    <w:uiPriority w:val="99"/>
    <w:rsid w:val="003D2754"/>
    <w:rPr>
      <w:rFonts w:ascii="Times New Roman" w:eastAsia="新細明體" w:hAnsi="Times New Roman" w:cs="Times New Roman"/>
      <w:sz w:val="20"/>
      <w:szCs w:val="20"/>
    </w:rPr>
  </w:style>
  <w:style w:type="paragraph" w:styleId="Footer">
    <w:name w:val="footer"/>
    <w:basedOn w:val="Normal"/>
    <w:link w:val="a0"/>
    <w:uiPriority w:val="99"/>
    <w:unhideWhenUsed/>
    <w:rsid w:val="003D2754"/>
    <w:pPr>
      <w:tabs>
        <w:tab w:val="center" w:pos="4153"/>
        <w:tab w:val="right" w:pos="8306"/>
      </w:tabs>
      <w:snapToGrid w:val="0"/>
    </w:pPr>
    <w:rPr>
      <w:kern w:val="0"/>
      <w:sz w:val="20"/>
      <w:szCs w:val="20"/>
    </w:rPr>
  </w:style>
  <w:style w:type="character" w:customStyle="1" w:styleId="a0">
    <w:name w:val="頁尾 字元"/>
    <w:link w:val="Footer"/>
    <w:uiPriority w:val="99"/>
    <w:rsid w:val="003D2754"/>
    <w:rPr>
      <w:rFonts w:ascii="Times New Roman" w:eastAsia="新細明體" w:hAnsi="Times New Roman" w:cs="Times New Roman"/>
      <w:sz w:val="20"/>
      <w:szCs w:val="20"/>
    </w:rPr>
  </w:style>
  <w:style w:type="paragraph" w:styleId="BalloonText">
    <w:name w:val="Balloon Text"/>
    <w:basedOn w:val="Normal"/>
    <w:link w:val="a1"/>
    <w:uiPriority w:val="99"/>
    <w:semiHidden/>
    <w:unhideWhenUsed/>
    <w:rsid w:val="00B77DDA"/>
    <w:rPr>
      <w:rFonts w:ascii="Calibri Light" w:hAnsi="Calibri Light"/>
      <w:kern w:val="0"/>
      <w:sz w:val="18"/>
      <w:szCs w:val="18"/>
    </w:rPr>
  </w:style>
  <w:style w:type="character" w:customStyle="1" w:styleId="a1">
    <w:name w:val="註解方塊文字 字元"/>
    <w:link w:val="BalloonText"/>
    <w:uiPriority w:val="99"/>
    <w:semiHidden/>
    <w:rsid w:val="00B77DDA"/>
    <w:rPr>
      <w:rFonts w:ascii="Calibri Light" w:eastAsia="新細明體" w:hAnsi="Calibri Light" w:cs="Times New Roman"/>
      <w:sz w:val="18"/>
      <w:szCs w:val="18"/>
    </w:rPr>
  </w:style>
  <w:style w:type="paragraph" w:styleId="NoSpacing">
    <w:name w:val="No Spacing"/>
    <w:uiPriority w:val="1"/>
    <w:qFormat/>
    <w:rsid w:val="001B0C03"/>
    <w:pPr>
      <w:widowControl w:val="0"/>
    </w:pPr>
    <w:rPr>
      <w:rFonts w:ascii="Times New Roman" w:hAnsi="Times New Roman"/>
      <w:kern w:val="2"/>
      <w:sz w:val="24"/>
      <w:szCs w:val="24"/>
      <w:lang w:val="en-US" w:eastAsia="zh-TW" w:bidi="ar-SA"/>
    </w:rPr>
  </w:style>
  <w:style w:type="paragraph" w:styleId="ListParagraph">
    <w:name w:val="List Paragraph"/>
    <w:basedOn w:val="Normal"/>
    <w:uiPriority w:val="34"/>
    <w:qFormat/>
    <w:rsid w:val="002B6D84"/>
    <w:pPr>
      <w:ind w:left="480" w:leftChars="200"/>
    </w:p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jpeg"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jpeg" /><Relationship Id="rId7" Type="http://schemas.openxmlformats.org/officeDocument/2006/relationships/image" Target="media/image3.jpeg" /><Relationship Id="rId8" Type="http://schemas.openxmlformats.org/officeDocument/2006/relationships/image" Target="media/image4.jpeg" /><Relationship Id="rId9" Type="http://schemas.openxmlformats.org/officeDocument/2006/relationships/image" Target="media/image5.jpe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FF46F-6FD7-48D5-A126-C280592D1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155</Words>
  <Characters>890</Characters>
  <Application>Microsoft Office Word</Application>
  <DocSecurity>0</DocSecurity>
  <Lines>7</Lines>
  <Paragraphs>2</Paragraphs>
  <ScaleCrop>false</ScaleCrop>
  <Company>Microsoft</Company>
  <LinksUpToDate>false</LinksUpToDate>
  <CharactersWithSpaces>1043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user;OpenTBS 1.9.11</dc:creator>
  <cp:lastModifiedBy>goofficeuser</cp:lastModifiedBy>
  <cp:revision>3</cp:revision>
  <dcterms:created xsi:type="dcterms:W3CDTF">2025-05-13T07:25:00Z</dcterms:created>
  <dcterms:modified xsi:type="dcterms:W3CDTF">2025-05-19T08:45:00Z</dcterms:modified>
</cp:coreProperties>
</file>